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D84" w:rsidRDefault="00506D84" w:rsidP="003571E9">
      <w:pPr>
        <w:jc w:val="right"/>
        <w:rPr>
          <w:rFonts w:ascii="Times New Roman" w:eastAsia="Calibri" w:hAnsi="Times New Roman" w:cs="Times New Roman"/>
        </w:rPr>
      </w:pPr>
    </w:p>
    <w:p w:rsidR="00506D84" w:rsidRPr="00506D84" w:rsidRDefault="00506D84" w:rsidP="00506D8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06D84">
        <w:rPr>
          <w:rFonts w:ascii="Times New Roman" w:hAnsi="Times New Roman" w:cs="Times New Roman"/>
          <w:b/>
          <w:sz w:val="24"/>
          <w:szCs w:val="24"/>
        </w:rPr>
        <w:t>Corespondența Comisii CCCDI - Comisii CNATDCU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91"/>
        <w:gridCol w:w="6036"/>
      </w:tblGrid>
      <w:tr w:rsidR="00506D84" w:rsidRPr="00506D84" w:rsidTr="00781114">
        <w:tc>
          <w:tcPr>
            <w:tcW w:w="1865" w:type="pct"/>
          </w:tcPr>
          <w:bookmarkEnd w:id="0"/>
          <w:p w:rsidR="00506D84" w:rsidRPr="00506D84" w:rsidRDefault="00506D84" w:rsidP="00506D84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D84">
              <w:rPr>
                <w:rFonts w:ascii="Times New Roman" w:hAnsi="Times New Roman" w:cs="Times New Roman"/>
                <w:b/>
                <w:sz w:val="24"/>
                <w:szCs w:val="24"/>
              </w:rPr>
              <w:t>Comisii CCCDI</w:t>
            </w:r>
          </w:p>
        </w:tc>
        <w:tc>
          <w:tcPr>
            <w:tcW w:w="3135" w:type="pct"/>
          </w:tcPr>
          <w:p w:rsidR="00506D84" w:rsidRPr="00506D84" w:rsidRDefault="00506D84" w:rsidP="00506D84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D84">
              <w:rPr>
                <w:rFonts w:ascii="Times New Roman" w:hAnsi="Times New Roman" w:cs="Times New Roman"/>
                <w:b/>
                <w:sz w:val="24"/>
                <w:szCs w:val="24"/>
              </w:rPr>
              <w:t>Comisii CNATDCU</w:t>
            </w:r>
          </w:p>
        </w:tc>
      </w:tr>
      <w:tr w:rsidR="00506D84" w:rsidRPr="00506D84" w:rsidTr="00781114">
        <w:tc>
          <w:tcPr>
            <w:tcW w:w="1865" w:type="pct"/>
          </w:tcPr>
          <w:p w:rsidR="00506D84" w:rsidRPr="00506D84" w:rsidRDefault="00506D84" w:rsidP="00506D84">
            <w:pPr>
              <w:widowControl w:val="0"/>
              <w:autoSpaceDE w:val="0"/>
              <w:autoSpaceDN w:val="0"/>
              <w:spacing w:before="1" w:line="360" w:lineRule="auto"/>
              <w:ind w:right="117"/>
              <w:jc w:val="left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06D84">
              <w:rPr>
                <w:rFonts w:ascii="Times New Roman" w:eastAsia="Trebuchet MS" w:hAnsi="Times New Roman" w:cs="Times New Roman"/>
                <w:sz w:val="24"/>
                <w:szCs w:val="24"/>
              </w:rPr>
              <w:t>Comisia 1. Bioeconomie și științele vieții</w:t>
            </w:r>
          </w:p>
        </w:tc>
        <w:tc>
          <w:tcPr>
            <w:tcW w:w="3135" w:type="pct"/>
          </w:tcPr>
          <w:p w:rsidR="00506D84" w:rsidRPr="00506D84" w:rsidRDefault="00506D84" w:rsidP="00506D84">
            <w:pPr>
              <w:tabs>
                <w:tab w:val="left" w:pos="528"/>
              </w:tabs>
              <w:spacing w:before="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Comisia 19. Biologie</w:t>
            </w:r>
            <w:r w:rsidRPr="00506D8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Pr="00506D8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biochimie</w:t>
            </w:r>
          </w:p>
          <w:p w:rsidR="00506D84" w:rsidRPr="00506D84" w:rsidRDefault="00506D84" w:rsidP="00506D84">
            <w:pPr>
              <w:tabs>
                <w:tab w:val="left" w:pos="533"/>
              </w:tabs>
              <w:spacing w:before="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Comisia 20. Medicină</w:t>
            </w:r>
          </w:p>
          <w:p w:rsidR="00506D84" w:rsidRPr="00506D84" w:rsidRDefault="00506D84" w:rsidP="00506D84">
            <w:pPr>
              <w:tabs>
                <w:tab w:val="left" w:pos="533"/>
              </w:tabs>
              <w:spacing w:before="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Comisia 21. Medicină</w:t>
            </w:r>
            <w:r w:rsidRPr="00506D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veterinară</w:t>
            </w:r>
          </w:p>
          <w:p w:rsidR="00506D84" w:rsidRPr="00506D84" w:rsidRDefault="00506D84" w:rsidP="00506D84">
            <w:pPr>
              <w:tabs>
                <w:tab w:val="left" w:pos="533"/>
              </w:tabs>
              <w:spacing w:before="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Comisia 22. Medicină dentară</w:t>
            </w:r>
          </w:p>
          <w:p w:rsidR="00506D84" w:rsidRPr="00506D84" w:rsidRDefault="00506D84" w:rsidP="00506D84">
            <w:pPr>
              <w:tabs>
                <w:tab w:val="left" w:pos="533"/>
              </w:tabs>
              <w:spacing w:before="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Comisia 23. Farmacie</w:t>
            </w:r>
          </w:p>
          <w:p w:rsidR="00506D84" w:rsidRPr="00506D84" w:rsidRDefault="00506D84" w:rsidP="00506D84">
            <w:pPr>
              <w:tabs>
                <w:tab w:val="left" w:pos="533"/>
              </w:tabs>
              <w:spacing w:before="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Comisia 14. Ingineria</w:t>
            </w:r>
            <w:r w:rsidRPr="00506D8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resurselor</w:t>
            </w:r>
            <w:r w:rsidRPr="00506D8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vegetale</w:t>
            </w:r>
            <w:r w:rsidRPr="00506D8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Pr="00506D8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animale</w:t>
            </w:r>
          </w:p>
        </w:tc>
      </w:tr>
      <w:tr w:rsidR="00506D84" w:rsidRPr="00506D84" w:rsidTr="00781114">
        <w:tc>
          <w:tcPr>
            <w:tcW w:w="1865" w:type="pct"/>
          </w:tcPr>
          <w:p w:rsidR="00506D84" w:rsidRPr="00506D84" w:rsidRDefault="00506D84" w:rsidP="00506D84">
            <w:pPr>
              <w:widowControl w:val="0"/>
              <w:autoSpaceDE w:val="0"/>
              <w:autoSpaceDN w:val="0"/>
              <w:spacing w:before="1" w:line="360" w:lineRule="auto"/>
              <w:ind w:right="117"/>
              <w:jc w:val="left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06D84">
              <w:rPr>
                <w:rFonts w:ascii="Times New Roman" w:eastAsia="Trebuchet MS" w:hAnsi="Times New Roman" w:cs="Times New Roman"/>
                <w:sz w:val="24"/>
                <w:szCs w:val="24"/>
              </w:rPr>
              <w:t>Comisia 2. Energie, mediu și schimbări climatice</w:t>
            </w:r>
          </w:p>
        </w:tc>
        <w:tc>
          <w:tcPr>
            <w:tcW w:w="3135" w:type="pct"/>
          </w:tcPr>
          <w:p w:rsidR="00506D84" w:rsidRPr="00506D84" w:rsidRDefault="00506D84" w:rsidP="00506D84">
            <w:pPr>
              <w:tabs>
                <w:tab w:val="left" w:pos="533"/>
              </w:tabs>
              <w:spacing w:before="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Comisia 9. Inginerie electrică</w:t>
            </w:r>
          </w:p>
          <w:p w:rsidR="00506D84" w:rsidRPr="00506D84" w:rsidRDefault="00506D84" w:rsidP="00506D84">
            <w:pPr>
              <w:tabs>
                <w:tab w:val="left" w:pos="538"/>
              </w:tabs>
              <w:spacing w:before="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Comisia 10. Inginerie energetică</w:t>
            </w:r>
          </w:p>
          <w:p w:rsidR="00506D84" w:rsidRPr="00506D84" w:rsidRDefault="00506D84" w:rsidP="00506D84">
            <w:pPr>
              <w:tabs>
                <w:tab w:val="left" w:pos="538"/>
              </w:tabs>
              <w:spacing w:before="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Comisia 12. Inginerie</w:t>
            </w:r>
            <w:r w:rsidRPr="00506D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geologică,</w:t>
            </w:r>
            <w:r w:rsidRPr="00506D8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inginerie</w:t>
            </w:r>
            <w:r w:rsidRPr="00506D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geodezică, mine, petrol</w:t>
            </w:r>
            <w:r w:rsidRPr="00506D8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Pr="00506D8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gaze</w:t>
            </w:r>
          </w:p>
          <w:p w:rsidR="00506D84" w:rsidRPr="00506D84" w:rsidRDefault="00506D84" w:rsidP="00506D84">
            <w:pPr>
              <w:tabs>
                <w:tab w:val="left" w:pos="533"/>
              </w:tabs>
              <w:spacing w:before="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Comisia 18. Ingineria mediului</w:t>
            </w:r>
          </w:p>
          <w:p w:rsidR="00506D84" w:rsidRPr="00506D84" w:rsidRDefault="00506D84" w:rsidP="00506D84">
            <w:pPr>
              <w:tabs>
                <w:tab w:val="left" w:pos="442"/>
              </w:tabs>
              <w:spacing w:before="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Comisia 8. Inginerie</w:t>
            </w:r>
            <w:r w:rsidRPr="00506D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 xml:space="preserve">chimică </w:t>
            </w:r>
          </w:p>
        </w:tc>
      </w:tr>
      <w:tr w:rsidR="00506D84" w:rsidRPr="00506D84" w:rsidTr="00781114">
        <w:tc>
          <w:tcPr>
            <w:tcW w:w="1865" w:type="pct"/>
          </w:tcPr>
          <w:p w:rsidR="00506D84" w:rsidRPr="00506D84" w:rsidRDefault="00506D84" w:rsidP="00506D84">
            <w:pPr>
              <w:widowControl w:val="0"/>
              <w:autoSpaceDE w:val="0"/>
              <w:autoSpaceDN w:val="0"/>
              <w:spacing w:before="0" w:line="360" w:lineRule="auto"/>
              <w:jc w:val="left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06D84">
              <w:rPr>
                <w:rFonts w:ascii="Times New Roman" w:eastAsia="Trebuchet MS" w:hAnsi="Times New Roman" w:cs="Times New Roman"/>
                <w:sz w:val="24"/>
                <w:szCs w:val="24"/>
              </w:rPr>
              <w:t>Comisia</w:t>
            </w:r>
            <w:r w:rsidRPr="00506D84">
              <w:rPr>
                <w:rFonts w:ascii="Times New Roman" w:eastAsia="Trebuchet MS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eastAsia="Trebuchet MS" w:hAnsi="Times New Roman" w:cs="Times New Roman"/>
                <w:sz w:val="24"/>
                <w:szCs w:val="24"/>
              </w:rPr>
              <w:t>3.</w:t>
            </w:r>
            <w:r w:rsidRPr="00506D84">
              <w:rPr>
                <w:rFonts w:ascii="Times New Roman" w:eastAsia="Trebuchet MS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eastAsia="Trebuchet MS" w:hAnsi="Times New Roman" w:cs="Times New Roman"/>
                <w:sz w:val="24"/>
                <w:szCs w:val="24"/>
              </w:rPr>
              <w:t>Științe</w:t>
            </w:r>
            <w:r w:rsidRPr="00506D84">
              <w:rPr>
                <w:rFonts w:ascii="Times New Roman" w:eastAsia="Trebuchet MS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eastAsia="Trebuchet MS" w:hAnsi="Times New Roman" w:cs="Times New Roman"/>
                <w:sz w:val="24"/>
                <w:szCs w:val="24"/>
              </w:rPr>
              <w:t>sociale</w:t>
            </w:r>
          </w:p>
        </w:tc>
        <w:tc>
          <w:tcPr>
            <w:tcW w:w="3135" w:type="pct"/>
          </w:tcPr>
          <w:p w:rsidR="00506D84" w:rsidRPr="00506D84" w:rsidRDefault="00506D84" w:rsidP="00506D84">
            <w:pPr>
              <w:tabs>
                <w:tab w:val="left" w:pos="533"/>
              </w:tabs>
              <w:spacing w:before="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Comisia 24. Științe</w:t>
            </w:r>
            <w:r w:rsidRPr="00506D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juridice</w:t>
            </w:r>
          </w:p>
          <w:p w:rsidR="00506D84" w:rsidRPr="00506D84" w:rsidRDefault="00506D84" w:rsidP="00506D84">
            <w:pPr>
              <w:tabs>
                <w:tab w:val="left" w:pos="533"/>
              </w:tabs>
              <w:spacing w:before="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Comisia 25. Sociologie,</w:t>
            </w:r>
            <w:r w:rsidRPr="00506D8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științe</w:t>
            </w:r>
            <w:r w:rsidRPr="00506D8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administrative</w:t>
            </w:r>
            <w:r w:rsidRPr="00506D8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Pr="00506D8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științe</w:t>
            </w:r>
            <w:r w:rsidRPr="00506D8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ale</w:t>
            </w:r>
            <w:r w:rsidRPr="00506D8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comunicării</w:t>
            </w:r>
          </w:p>
          <w:p w:rsidR="00506D84" w:rsidRPr="00506D84" w:rsidRDefault="00506D84" w:rsidP="00506D84">
            <w:pPr>
              <w:tabs>
                <w:tab w:val="left" w:pos="533"/>
              </w:tabs>
              <w:spacing w:before="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Comisia 26. Științe politice,</w:t>
            </w:r>
            <w:r w:rsidRPr="00506D8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studii</w:t>
            </w:r>
            <w:r w:rsidRPr="00506D8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506D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securitate</w:t>
            </w:r>
            <w:r w:rsidRPr="00506D8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științe</w:t>
            </w:r>
            <w:r w:rsidRPr="00506D8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militare,</w:t>
            </w:r>
            <w:r w:rsidRPr="00506D8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informații</w:t>
            </w:r>
            <w:r w:rsidRPr="00506D8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Pr="00506D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ordine publică</w:t>
            </w:r>
          </w:p>
          <w:p w:rsidR="00506D84" w:rsidRPr="00506D84" w:rsidRDefault="00506D84" w:rsidP="00506D84">
            <w:pPr>
              <w:tabs>
                <w:tab w:val="left" w:pos="533"/>
              </w:tabs>
              <w:spacing w:before="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Comisia 27. Științe</w:t>
            </w:r>
            <w:r w:rsidRPr="00506D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economice și</w:t>
            </w:r>
            <w:r w:rsidRPr="00506D8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administrarea</w:t>
            </w:r>
            <w:r w:rsidRPr="00506D8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afacerilor</w:t>
            </w:r>
          </w:p>
          <w:p w:rsidR="00506D84" w:rsidRPr="00506D84" w:rsidRDefault="00506D84" w:rsidP="00506D84">
            <w:pPr>
              <w:tabs>
                <w:tab w:val="left" w:pos="533"/>
              </w:tabs>
              <w:spacing w:before="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Comisia 28. Psihologie, științe</w:t>
            </w:r>
            <w:r w:rsidRPr="00506D8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ale</w:t>
            </w:r>
            <w:r w:rsidRPr="00506D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educației,</w:t>
            </w:r>
            <w:r w:rsidRPr="00506D8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educație</w:t>
            </w:r>
            <w:r w:rsidRPr="00506D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fizică</w:t>
            </w:r>
            <w:r w:rsidRPr="00506D8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Pr="00506D8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 xml:space="preserve">sport </w:t>
            </w:r>
          </w:p>
        </w:tc>
      </w:tr>
      <w:tr w:rsidR="00506D84" w:rsidRPr="00506D84" w:rsidTr="00781114">
        <w:tc>
          <w:tcPr>
            <w:tcW w:w="1865" w:type="pct"/>
          </w:tcPr>
          <w:p w:rsidR="00506D84" w:rsidRPr="00506D84" w:rsidRDefault="00506D84" w:rsidP="00506D84">
            <w:pPr>
              <w:widowControl w:val="0"/>
              <w:autoSpaceDE w:val="0"/>
              <w:autoSpaceDN w:val="0"/>
              <w:spacing w:before="101" w:line="360" w:lineRule="auto"/>
              <w:jc w:val="left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06D84">
              <w:rPr>
                <w:rFonts w:ascii="Times New Roman" w:eastAsia="Trebuchet MS" w:hAnsi="Times New Roman" w:cs="Times New Roman"/>
                <w:sz w:val="24"/>
                <w:szCs w:val="24"/>
              </w:rPr>
              <w:t>Comisia</w:t>
            </w:r>
            <w:r w:rsidRPr="00506D84">
              <w:rPr>
                <w:rFonts w:ascii="Times New Roman" w:eastAsia="Trebuchet MS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eastAsia="Trebuchet MS" w:hAnsi="Times New Roman" w:cs="Times New Roman"/>
                <w:sz w:val="24"/>
                <w:szCs w:val="24"/>
              </w:rPr>
              <w:t>4.</w:t>
            </w:r>
            <w:r w:rsidRPr="00506D84">
              <w:rPr>
                <w:rFonts w:ascii="Times New Roman" w:eastAsia="Trebuchet MS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eastAsia="Trebuchet MS" w:hAnsi="Times New Roman" w:cs="Times New Roman"/>
                <w:sz w:val="24"/>
                <w:szCs w:val="24"/>
              </w:rPr>
              <w:t>Tehnologia</w:t>
            </w:r>
            <w:r w:rsidRPr="00506D84">
              <w:rPr>
                <w:rFonts w:ascii="Times New Roman" w:eastAsia="Trebuchet MS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eastAsia="Trebuchet MS" w:hAnsi="Times New Roman" w:cs="Times New Roman"/>
                <w:sz w:val="24"/>
                <w:szCs w:val="24"/>
              </w:rPr>
              <w:t>informației</w:t>
            </w:r>
            <w:r w:rsidRPr="00506D84">
              <w:rPr>
                <w:rFonts w:ascii="Times New Roman" w:eastAsia="Trebuchet MS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eastAsia="Trebuchet MS" w:hAnsi="Times New Roman" w:cs="Times New Roman"/>
                <w:sz w:val="24"/>
                <w:szCs w:val="24"/>
              </w:rPr>
              <w:t>și</w:t>
            </w:r>
            <w:r w:rsidRPr="00506D84">
              <w:rPr>
                <w:rFonts w:ascii="Times New Roman" w:eastAsia="Trebuchet MS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eastAsia="Trebuchet MS" w:hAnsi="Times New Roman" w:cs="Times New Roman"/>
                <w:sz w:val="24"/>
                <w:szCs w:val="24"/>
              </w:rPr>
              <w:t>a</w:t>
            </w:r>
            <w:r w:rsidRPr="00506D84">
              <w:rPr>
                <w:rFonts w:ascii="Times New Roman" w:eastAsia="Trebuchet MS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eastAsia="Trebuchet MS" w:hAnsi="Times New Roman" w:cs="Times New Roman"/>
                <w:sz w:val="24"/>
                <w:szCs w:val="24"/>
              </w:rPr>
              <w:t>comunicațiilor, spațiu</w:t>
            </w:r>
            <w:r w:rsidRPr="00506D84">
              <w:rPr>
                <w:rFonts w:ascii="Times New Roman" w:eastAsia="Trebuchet MS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eastAsia="Trebuchet MS" w:hAnsi="Times New Roman" w:cs="Times New Roman"/>
                <w:sz w:val="24"/>
                <w:szCs w:val="24"/>
              </w:rPr>
              <w:t>și</w:t>
            </w:r>
            <w:r w:rsidRPr="00506D84">
              <w:rPr>
                <w:rFonts w:ascii="Times New Roman" w:eastAsia="Trebuchet MS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eastAsia="Trebuchet MS" w:hAnsi="Times New Roman" w:cs="Times New Roman"/>
                <w:sz w:val="24"/>
                <w:szCs w:val="24"/>
              </w:rPr>
              <w:t>securitate</w:t>
            </w:r>
          </w:p>
        </w:tc>
        <w:tc>
          <w:tcPr>
            <w:tcW w:w="3135" w:type="pct"/>
          </w:tcPr>
          <w:p w:rsidR="00506D84" w:rsidRPr="00506D84" w:rsidRDefault="00506D84" w:rsidP="00506D84">
            <w:pPr>
              <w:tabs>
                <w:tab w:val="left" w:pos="538"/>
              </w:tabs>
              <w:spacing w:before="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Comisia 15. Calculatoare,</w:t>
            </w:r>
            <w:r w:rsidRPr="00506D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tehnologia</w:t>
            </w:r>
            <w:r w:rsidRPr="00506D8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informației</w:t>
            </w:r>
            <w:r w:rsidRPr="00506D8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Pr="00506D8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ingineria</w:t>
            </w:r>
            <w:r w:rsidRPr="00506D8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sistemelor</w:t>
            </w:r>
          </w:p>
          <w:p w:rsidR="00506D84" w:rsidRPr="00506D84" w:rsidRDefault="00506D84" w:rsidP="00506D84">
            <w:pPr>
              <w:tabs>
                <w:tab w:val="left" w:pos="538"/>
              </w:tabs>
              <w:spacing w:before="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Comisia 11. Inginerie</w:t>
            </w:r>
            <w:r w:rsidRPr="00506D8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electronică</w:t>
            </w:r>
            <w:r w:rsidRPr="00506D8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Pr="00506D8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telecomunicații</w:t>
            </w:r>
          </w:p>
          <w:p w:rsidR="00506D84" w:rsidRPr="00506D84" w:rsidRDefault="00506D84" w:rsidP="00506D84">
            <w:pPr>
              <w:tabs>
                <w:tab w:val="left" w:pos="442"/>
              </w:tabs>
              <w:spacing w:before="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 xml:space="preserve">Comisia 2. Informatică </w:t>
            </w:r>
          </w:p>
          <w:p w:rsidR="00506D84" w:rsidRPr="00506D84" w:rsidRDefault="00506D84" w:rsidP="00506D84">
            <w:pPr>
              <w:tabs>
                <w:tab w:val="left" w:pos="538"/>
              </w:tabs>
              <w:spacing w:before="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Comisia 13. Inginerie</w:t>
            </w:r>
            <w:r w:rsidRPr="00506D8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aerospațială,</w:t>
            </w:r>
            <w:r w:rsidRPr="00506D8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06D8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autovehiculelor și</w:t>
            </w:r>
            <w:r w:rsidRPr="00506D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 xml:space="preserve">transporturilor </w:t>
            </w:r>
          </w:p>
        </w:tc>
      </w:tr>
      <w:tr w:rsidR="00506D84" w:rsidRPr="00506D84" w:rsidTr="00781114">
        <w:tc>
          <w:tcPr>
            <w:tcW w:w="1865" w:type="pct"/>
          </w:tcPr>
          <w:p w:rsidR="00506D84" w:rsidRPr="00506D84" w:rsidRDefault="00506D84" w:rsidP="00506D84">
            <w:pPr>
              <w:widowControl w:val="0"/>
              <w:autoSpaceDE w:val="0"/>
              <w:autoSpaceDN w:val="0"/>
              <w:spacing w:before="0" w:line="360" w:lineRule="auto"/>
              <w:jc w:val="left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06D84">
              <w:rPr>
                <w:rFonts w:ascii="Times New Roman" w:eastAsia="Trebuchet MS" w:hAnsi="Times New Roman" w:cs="Times New Roman"/>
                <w:sz w:val="24"/>
                <w:szCs w:val="24"/>
              </w:rPr>
              <w:t>Comisia</w:t>
            </w:r>
            <w:r w:rsidRPr="00506D84">
              <w:rPr>
                <w:rFonts w:ascii="Times New Roman" w:eastAsia="Trebuchet MS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eastAsia="Trebuchet MS" w:hAnsi="Times New Roman" w:cs="Times New Roman"/>
                <w:sz w:val="24"/>
                <w:szCs w:val="24"/>
              </w:rPr>
              <w:t>5.</w:t>
            </w:r>
            <w:r w:rsidRPr="00506D84">
              <w:rPr>
                <w:rFonts w:ascii="Times New Roman" w:eastAsia="Trebuchet MS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eastAsia="Trebuchet MS" w:hAnsi="Times New Roman" w:cs="Times New Roman"/>
                <w:sz w:val="24"/>
                <w:szCs w:val="24"/>
              </w:rPr>
              <w:t>Econanotehnologii</w:t>
            </w:r>
            <w:r w:rsidRPr="00506D84">
              <w:rPr>
                <w:rFonts w:ascii="Times New Roman" w:eastAsia="Trebuchet MS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eastAsia="Trebuchet MS" w:hAnsi="Times New Roman" w:cs="Times New Roman"/>
                <w:sz w:val="24"/>
                <w:szCs w:val="24"/>
              </w:rPr>
              <w:t>și</w:t>
            </w:r>
            <w:r w:rsidRPr="00506D84">
              <w:rPr>
                <w:rFonts w:ascii="Times New Roman" w:eastAsia="Trebuchet MS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eastAsia="Trebuchet MS" w:hAnsi="Times New Roman" w:cs="Times New Roman"/>
                <w:sz w:val="24"/>
                <w:szCs w:val="24"/>
              </w:rPr>
              <w:t>materiale avansate</w:t>
            </w:r>
          </w:p>
        </w:tc>
        <w:tc>
          <w:tcPr>
            <w:tcW w:w="3135" w:type="pct"/>
          </w:tcPr>
          <w:p w:rsidR="00506D84" w:rsidRPr="00506D84" w:rsidRDefault="00506D84" w:rsidP="00506D84">
            <w:pPr>
              <w:tabs>
                <w:tab w:val="left" w:pos="442"/>
              </w:tabs>
              <w:spacing w:before="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Comisia 7. Ingineria</w:t>
            </w:r>
            <w:r w:rsidRPr="00506D8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și știința</w:t>
            </w:r>
            <w:r w:rsidRPr="00506D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materialelor</w:t>
            </w:r>
          </w:p>
          <w:p w:rsidR="00506D84" w:rsidRPr="00506D84" w:rsidRDefault="00506D84" w:rsidP="00506D84">
            <w:pPr>
              <w:tabs>
                <w:tab w:val="left" w:pos="442"/>
              </w:tabs>
              <w:spacing w:before="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 xml:space="preserve">Comisia 3. Fizică </w:t>
            </w:r>
          </w:p>
        </w:tc>
      </w:tr>
      <w:tr w:rsidR="00506D84" w:rsidRPr="00506D84" w:rsidTr="00781114">
        <w:tc>
          <w:tcPr>
            <w:tcW w:w="1865" w:type="pct"/>
          </w:tcPr>
          <w:p w:rsidR="00506D84" w:rsidRPr="00506D84" w:rsidRDefault="00506D84" w:rsidP="00506D84">
            <w:pPr>
              <w:widowControl w:val="0"/>
              <w:autoSpaceDE w:val="0"/>
              <w:autoSpaceDN w:val="0"/>
              <w:spacing w:before="0" w:line="360" w:lineRule="auto"/>
              <w:jc w:val="left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06D84">
              <w:rPr>
                <w:rFonts w:ascii="Times New Roman" w:eastAsia="Trebuchet MS" w:hAnsi="Times New Roman" w:cs="Times New Roman"/>
                <w:sz w:val="24"/>
                <w:szCs w:val="24"/>
              </w:rPr>
              <w:lastRenderedPageBreak/>
              <w:t>Comisia</w:t>
            </w:r>
            <w:r w:rsidRPr="00506D84">
              <w:rPr>
                <w:rFonts w:ascii="Times New Roman" w:eastAsia="Trebuchet MS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eastAsia="Trebuchet MS" w:hAnsi="Times New Roman" w:cs="Times New Roman"/>
                <w:sz w:val="24"/>
                <w:szCs w:val="24"/>
              </w:rPr>
              <w:t>6.</w:t>
            </w:r>
            <w:r w:rsidRPr="00506D84">
              <w:rPr>
                <w:rFonts w:ascii="Times New Roman" w:eastAsia="Trebuchet MS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eastAsia="Trebuchet MS" w:hAnsi="Times New Roman" w:cs="Times New Roman"/>
                <w:sz w:val="24"/>
                <w:szCs w:val="24"/>
              </w:rPr>
              <w:t>Științe</w:t>
            </w:r>
            <w:r w:rsidRPr="00506D84">
              <w:rPr>
                <w:rFonts w:ascii="Times New Roman" w:eastAsia="Trebuchet MS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eastAsia="Trebuchet MS" w:hAnsi="Times New Roman" w:cs="Times New Roman"/>
                <w:sz w:val="24"/>
                <w:szCs w:val="24"/>
              </w:rPr>
              <w:t>umaniste,</w:t>
            </w:r>
            <w:r w:rsidRPr="00506D84">
              <w:rPr>
                <w:rFonts w:ascii="Times New Roman" w:eastAsia="Trebuchet MS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eastAsia="Trebuchet MS" w:hAnsi="Times New Roman" w:cs="Times New Roman"/>
                <w:sz w:val="24"/>
                <w:szCs w:val="24"/>
              </w:rPr>
              <w:t>patrimoniu</w:t>
            </w:r>
            <w:r w:rsidRPr="00506D84">
              <w:rPr>
                <w:rFonts w:ascii="Times New Roman" w:eastAsia="Trebuchet MS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eastAsia="Trebuchet MS" w:hAnsi="Times New Roman" w:cs="Times New Roman"/>
                <w:sz w:val="24"/>
                <w:szCs w:val="24"/>
              </w:rPr>
              <w:t>și identitate</w:t>
            </w:r>
            <w:r w:rsidRPr="00506D84">
              <w:rPr>
                <w:rFonts w:ascii="Times New Roman" w:eastAsia="Trebuchet MS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eastAsia="Trebuchet MS" w:hAnsi="Times New Roman" w:cs="Times New Roman"/>
                <w:sz w:val="24"/>
                <w:szCs w:val="24"/>
              </w:rPr>
              <w:t>culturală</w:t>
            </w:r>
          </w:p>
        </w:tc>
        <w:tc>
          <w:tcPr>
            <w:tcW w:w="3135" w:type="pct"/>
          </w:tcPr>
          <w:p w:rsidR="00506D84" w:rsidRPr="00506D84" w:rsidRDefault="00506D84" w:rsidP="00506D84">
            <w:pPr>
              <w:tabs>
                <w:tab w:val="left" w:pos="533"/>
              </w:tabs>
              <w:spacing w:before="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Comisia 29. Filologie</w:t>
            </w:r>
          </w:p>
          <w:p w:rsidR="00506D84" w:rsidRPr="00506D84" w:rsidRDefault="00506D84" w:rsidP="00506D84">
            <w:pPr>
              <w:tabs>
                <w:tab w:val="left" w:pos="533"/>
              </w:tabs>
              <w:spacing w:before="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Comisia 30. Filosofie</w:t>
            </w:r>
          </w:p>
          <w:p w:rsidR="00506D84" w:rsidRPr="00506D84" w:rsidRDefault="00506D84" w:rsidP="00506D84">
            <w:pPr>
              <w:spacing w:before="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Comisia 31. Istorie</w:t>
            </w:r>
            <w:r w:rsidRPr="00506D8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și studii</w:t>
            </w:r>
            <w:r w:rsidRPr="00506D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culturale</w:t>
            </w:r>
          </w:p>
          <w:p w:rsidR="00506D84" w:rsidRPr="00506D84" w:rsidRDefault="00506D84" w:rsidP="00506D84">
            <w:pPr>
              <w:tabs>
                <w:tab w:val="left" w:pos="533"/>
              </w:tabs>
              <w:spacing w:before="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Comisia 32. Teologie</w:t>
            </w:r>
          </w:p>
          <w:p w:rsidR="00506D84" w:rsidRPr="00506D84" w:rsidRDefault="00506D84" w:rsidP="00506D84">
            <w:pPr>
              <w:tabs>
                <w:tab w:val="left" w:pos="533"/>
              </w:tabs>
              <w:spacing w:before="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Comisia 34. Arte vizuale</w:t>
            </w:r>
          </w:p>
          <w:p w:rsidR="00506D84" w:rsidRPr="00506D84" w:rsidRDefault="00506D84" w:rsidP="00506D84">
            <w:pPr>
              <w:tabs>
                <w:tab w:val="left" w:pos="533"/>
              </w:tabs>
              <w:spacing w:before="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Comisia 35. Artele</w:t>
            </w:r>
            <w:r w:rsidRPr="00506D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spectacolului</w:t>
            </w:r>
          </w:p>
        </w:tc>
      </w:tr>
      <w:tr w:rsidR="00506D84" w:rsidRPr="00506D84" w:rsidTr="00781114">
        <w:tc>
          <w:tcPr>
            <w:tcW w:w="1865" w:type="pct"/>
          </w:tcPr>
          <w:p w:rsidR="00506D84" w:rsidRPr="00506D84" w:rsidRDefault="00506D84" w:rsidP="00506D84">
            <w:pPr>
              <w:widowControl w:val="0"/>
              <w:autoSpaceDE w:val="0"/>
              <w:autoSpaceDN w:val="0"/>
              <w:spacing w:before="1" w:line="360" w:lineRule="auto"/>
              <w:jc w:val="left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06D84">
              <w:rPr>
                <w:rFonts w:ascii="Times New Roman" w:eastAsia="Trebuchet MS" w:hAnsi="Times New Roman" w:cs="Times New Roman"/>
                <w:sz w:val="24"/>
                <w:szCs w:val="24"/>
              </w:rPr>
              <w:t>Comisia</w:t>
            </w:r>
            <w:r w:rsidRPr="00506D84">
              <w:rPr>
                <w:rFonts w:ascii="Times New Roman" w:eastAsia="Trebuchet MS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eastAsia="Trebuchet MS" w:hAnsi="Times New Roman" w:cs="Times New Roman"/>
                <w:sz w:val="24"/>
                <w:szCs w:val="24"/>
              </w:rPr>
              <w:t>7.</w:t>
            </w:r>
            <w:r w:rsidRPr="00506D84">
              <w:rPr>
                <w:rFonts w:ascii="Times New Roman" w:eastAsia="Trebuchet MS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eastAsia="Trebuchet MS" w:hAnsi="Times New Roman" w:cs="Times New Roman"/>
                <w:sz w:val="24"/>
                <w:szCs w:val="24"/>
              </w:rPr>
              <w:t>Științe</w:t>
            </w:r>
            <w:r w:rsidRPr="00506D84">
              <w:rPr>
                <w:rFonts w:ascii="Times New Roman" w:eastAsia="Trebuchet MS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eastAsia="Trebuchet MS" w:hAnsi="Times New Roman" w:cs="Times New Roman"/>
                <w:sz w:val="24"/>
                <w:szCs w:val="24"/>
              </w:rPr>
              <w:t>exacte,</w:t>
            </w:r>
            <w:r w:rsidRPr="00506D84">
              <w:rPr>
                <w:rFonts w:ascii="Times New Roman" w:eastAsia="Trebuchet MS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eastAsia="Trebuchet MS" w:hAnsi="Times New Roman" w:cs="Times New Roman"/>
                <w:sz w:val="24"/>
                <w:szCs w:val="24"/>
              </w:rPr>
              <w:t>științele</w:t>
            </w:r>
            <w:r w:rsidRPr="00506D84">
              <w:rPr>
                <w:rFonts w:ascii="Times New Roman" w:eastAsia="Trebuchet MS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eastAsia="Trebuchet MS" w:hAnsi="Times New Roman" w:cs="Times New Roman"/>
                <w:sz w:val="24"/>
                <w:szCs w:val="24"/>
              </w:rPr>
              <w:t>pământului</w:t>
            </w:r>
            <w:r w:rsidRPr="00506D84">
              <w:rPr>
                <w:rFonts w:ascii="Times New Roman" w:eastAsia="Trebuchet MS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eastAsia="Trebuchet MS" w:hAnsi="Times New Roman" w:cs="Times New Roman"/>
                <w:sz w:val="24"/>
                <w:szCs w:val="24"/>
              </w:rPr>
              <w:t>și</w:t>
            </w:r>
            <w:r w:rsidRPr="00506D84">
              <w:rPr>
                <w:rFonts w:ascii="Times New Roman" w:eastAsia="Trebuchet MS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eastAsia="Trebuchet MS" w:hAnsi="Times New Roman" w:cs="Times New Roman"/>
                <w:sz w:val="24"/>
                <w:szCs w:val="24"/>
              </w:rPr>
              <w:t>inginerie</w:t>
            </w:r>
          </w:p>
        </w:tc>
        <w:tc>
          <w:tcPr>
            <w:tcW w:w="3135" w:type="pct"/>
          </w:tcPr>
          <w:p w:rsidR="00506D84" w:rsidRPr="00506D84" w:rsidRDefault="00506D84" w:rsidP="00506D84">
            <w:pPr>
              <w:tabs>
                <w:tab w:val="left" w:pos="442"/>
              </w:tabs>
              <w:spacing w:before="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Comisia 1. Matematică</w:t>
            </w:r>
          </w:p>
          <w:p w:rsidR="00506D84" w:rsidRPr="00506D84" w:rsidRDefault="00506D84" w:rsidP="00506D84">
            <w:pPr>
              <w:tabs>
                <w:tab w:val="left" w:pos="442"/>
              </w:tabs>
              <w:spacing w:before="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Comisia 4. Chimie</w:t>
            </w:r>
          </w:p>
          <w:p w:rsidR="00506D84" w:rsidRPr="00506D84" w:rsidRDefault="00506D84" w:rsidP="00506D84">
            <w:pPr>
              <w:tabs>
                <w:tab w:val="left" w:pos="437"/>
              </w:tabs>
              <w:spacing w:before="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Comisia 5. Științele</w:t>
            </w:r>
            <w:r w:rsidRPr="00506D8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pământului</w:t>
            </w:r>
          </w:p>
          <w:p w:rsidR="00506D84" w:rsidRPr="00506D84" w:rsidRDefault="00506D84" w:rsidP="00506D84">
            <w:pPr>
              <w:tabs>
                <w:tab w:val="left" w:pos="442"/>
              </w:tabs>
              <w:spacing w:before="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Comisia 6. Inginerie</w:t>
            </w:r>
            <w:r w:rsidRPr="00506D8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civilă</w:t>
            </w:r>
            <w:r w:rsidRPr="00506D8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Pr="00506D8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managementul lucrărilor</w:t>
            </w:r>
            <w:r w:rsidRPr="00506D8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506D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construcții</w:t>
            </w:r>
          </w:p>
          <w:p w:rsidR="00506D84" w:rsidRPr="00506D84" w:rsidRDefault="00506D84" w:rsidP="00506D84">
            <w:pPr>
              <w:tabs>
                <w:tab w:val="left" w:pos="538"/>
              </w:tabs>
              <w:spacing w:before="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Comisia 16. Ingineria</w:t>
            </w:r>
            <w:r w:rsidRPr="00506D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Pr="00506D8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managementul</w:t>
            </w:r>
            <w:r w:rsidRPr="00506D8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producției</w:t>
            </w:r>
          </w:p>
          <w:p w:rsidR="00506D84" w:rsidRPr="00506D84" w:rsidRDefault="00506D84" w:rsidP="00506D84">
            <w:pPr>
              <w:tabs>
                <w:tab w:val="left" w:pos="533"/>
              </w:tabs>
              <w:spacing w:before="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Comisia 33. Arhitectură</w:t>
            </w:r>
            <w:r w:rsidRPr="00506D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Pr="00506D8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 xml:space="preserve">urbanism </w:t>
            </w:r>
          </w:p>
          <w:p w:rsidR="00506D84" w:rsidRPr="00506D84" w:rsidRDefault="00506D84" w:rsidP="00506D84">
            <w:pPr>
              <w:tabs>
                <w:tab w:val="left" w:pos="533"/>
              </w:tabs>
              <w:spacing w:before="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Comisia 17. Inginerie mecanică,</w:t>
            </w:r>
            <w:r w:rsidRPr="00506D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mecatronică</w:t>
            </w:r>
            <w:r w:rsidRPr="00506D8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Pr="00506D8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robotică</w:t>
            </w:r>
            <w:r w:rsidRPr="00506D8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Pr="00506D8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inginerie</w:t>
            </w:r>
            <w:r w:rsidRPr="00506D8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genistică</w:t>
            </w:r>
            <w:r w:rsidRPr="00506D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Pr="00506D8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506D8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4"/>
                <w:szCs w:val="24"/>
              </w:rPr>
              <w:t>armament</w:t>
            </w:r>
          </w:p>
        </w:tc>
      </w:tr>
    </w:tbl>
    <w:p w:rsidR="00506D84" w:rsidRDefault="00506D84" w:rsidP="003571E9">
      <w:pPr>
        <w:jc w:val="right"/>
        <w:rPr>
          <w:rFonts w:ascii="Times New Roman" w:eastAsia="Calibri" w:hAnsi="Times New Roman" w:cs="Times New Roman"/>
        </w:rPr>
      </w:pPr>
    </w:p>
    <w:p w:rsidR="00506D84" w:rsidRPr="00A73346" w:rsidRDefault="00506D84" w:rsidP="003571E9">
      <w:pPr>
        <w:jc w:val="right"/>
        <w:rPr>
          <w:rFonts w:ascii="Times New Roman" w:eastAsia="Calibri" w:hAnsi="Times New Roman" w:cs="Times New Roman"/>
        </w:rPr>
      </w:pPr>
    </w:p>
    <w:sectPr w:rsidR="00506D84" w:rsidRPr="00A73346" w:rsidSect="000604C8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479" w:rsidRDefault="00CE3479" w:rsidP="002C069A">
      <w:pPr>
        <w:spacing w:line="240" w:lineRule="auto"/>
      </w:pPr>
      <w:r>
        <w:separator/>
      </w:r>
    </w:p>
  </w:endnote>
  <w:endnote w:type="continuationSeparator" w:id="0">
    <w:p w:rsidR="00CE3479" w:rsidRDefault="00CE3479" w:rsidP="002C06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479" w:rsidRDefault="00CE3479" w:rsidP="002C069A">
      <w:pPr>
        <w:spacing w:line="240" w:lineRule="auto"/>
      </w:pPr>
      <w:r>
        <w:separator/>
      </w:r>
    </w:p>
  </w:footnote>
  <w:footnote w:type="continuationSeparator" w:id="0">
    <w:p w:rsidR="00CE3479" w:rsidRDefault="00CE3479" w:rsidP="002C06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C26E1"/>
    <w:multiLevelType w:val="multilevel"/>
    <w:tmpl w:val="646CD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F0535"/>
    <w:multiLevelType w:val="hybridMultilevel"/>
    <w:tmpl w:val="4DDC88A8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E0C91"/>
    <w:multiLevelType w:val="hybridMultilevel"/>
    <w:tmpl w:val="6C186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A650B"/>
    <w:multiLevelType w:val="hybridMultilevel"/>
    <w:tmpl w:val="FC340F0A"/>
    <w:lvl w:ilvl="0" w:tplc="3B76AC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C4974"/>
    <w:multiLevelType w:val="multilevel"/>
    <w:tmpl w:val="5C6AAF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43268"/>
    <w:multiLevelType w:val="hybridMultilevel"/>
    <w:tmpl w:val="91140E8A"/>
    <w:lvl w:ilvl="0" w:tplc="0E1CB8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A5CEF"/>
    <w:multiLevelType w:val="hybridMultilevel"/>
    <w:tmpl w:val="D194D632"/>
    <w:lvl w:ilvl="0" w:tplc="C57CBE5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854D4"/>
    <w:multiLevelType w:val="hybridMultilevel"/>
    <w:tmpl w:val="299494D2"/>
    <w:lvl w:ilvl="0" w:tplc="0418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  <w:b/>
        <w:u w:val="single"/>
      </w:rPr>
    </w:lvl>
    <w:lvl w:ilvl="1" w:tplc="0418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8" w15:restartNumberingAfterBreak="0">
    <w:nsid w:val="30E33654"/>
    <w:multiLevelType w:val="multilevel"/>
    <w:tmpl w:val="FA6C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DA1AB2"/>
    <w:multiLevelType w:val="hybridMultilevel"/>
    <w:tmpl w:val="C7745F42"/>
    <w:lvl w:ilvl="0" w:tplc="B9B2792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9E363E"/>
    <w:multiLevelType w:val="multilevel"/>
    <w:tmpl w:val="555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1F38D4"/>
    <w:multiLevelType w:val="hybridMultilevel"/>
    <w:tmpl w:val="7E1C88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E46B54"/>
    <w:multiLevelType w:val="hybridMultilevel"/>
    <w:tmpl w:val="0964B49C"/>
    <w:lvl w:ilvl="0" w:tplc="451CA3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A288B"/>
    <w:multiLevelType w:val="multilevel"/>
    <w:tmpl w:val="21C6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61225F"/>
    <w:multiLevelType w:val="hybridMultilevel"/>
    <w:tmpl w:val="7350573A"/>
    <w:lvl w:ilvl="0" w:tplc="361AFE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BA6ECE"/>
    <w:multiLevelType w:val="hybridMultilevel"/>
    <w:tmpl w:val="CF0C96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9832CF"/>
    <w:multiLevelType w:val="hybridMultilevel"/>
    <w:tmpl w:val="8148457C"/>
    <w:lvl w:ilvl="0" w:tplc="1F5EBD1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D32A7"/>
    <w:multiLevelType w:val="hybridMultilevel"/>
    <w:tmpl w:val="4E20937A"/>
    <w:lvl w:ilvl="0" w:tplc="AAE21BF8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913ECF"/>
    <w:multiLevelType w:val="hybridMultilevel"/>
    <w:tmpl w:val="F2B256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2575FF"/>
    <w:multiLevelType w:val="hybridMultilevel"/>
    <w:tmpl w:val="185CFE30"/>
    <w:lvl w:ilvl="0" w:tplc="6A9EBFF8">
      <w:start w:val="3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496" w:hanging="360"/>
      </w:pPr>
    </w:lvl>
    <w:lvl w:ilvl="2" w:tplc="0418001B" w:tentative="1">
      <w:start w:val="1"/>
      <w:numFmt w:val="lowerRoman"/>
      <w:lvlText w:val="%3."/>
      <w:lvlJc w:val="right"/>
      <w:pPr>
        <w:ind w:left="3216" w:hanging="180"/>
      </w:pPr>
    </w:lvl>
    <w:lvl w:ilvl="3" w:tplc="0418000F" w:tentative="1">
      <w:start w:val="1"/>
      <w:numFmt w:val="decimal"/>
      <w:lvlText w:val="%4."/>
      <w:lvlJc w:val="left"/>
      <w:pPr>
        <w:ind w:left="3936" w:hanging="360"/>
      </w:pPr>
    </w:lvl>
    <w:lvl w:ilvl="4" w:tplc="04180019" w:tentative="1">
      <w:start w:val="1"/>
      <w:numFmt w:val="lowerLetter"/>
      <w:lvlText w:val="%5."/>
      <w:lvlJc w:val="left"/>
      <w:pPr>
        <w:ind w:left="4656" w:hanging="360"/>
      </w:pPr>
    </w:lvl>
    <w:lvl w:ilvl="5" w:tplc="0418001B" w:tentative="1">
      <w:start w:val="1"/>
      <w:numFmt w:val="lowerRoman"/>
      <w:lvlText w:val="%6."/>
      <w:lvlJc w:val="right"/>
      <w:pPr>
        <w:ind w:left="5376" w:hanging="180"/>
      </w:pPr>
    </w:lvl>
    <w:lvl w:ilvl="6" w:tplc="0418000F" w:tentative="1">
      <w:start w:val="1"/>
      <w:numFmt w:val="decimal"/>
      <w:lvlText w:val="%7."/>
      <w:lvlJc w:val="left"/>
      <w:pPr>
        <w:ind w:left="6096" w:hanging="360"/>
      </w:pPr>
    </w:lvl>
    <w:lvl w:ilvl="7" w:tplc="04180019" w:tentative="1">
      <w:start w:val="1"/>
      <w:numFmt w:val="lowerLetter"/>
      <w:lvlText w:val="%8."/>
      <w:lvlJc w:val="left"/>
      <w:pPr>
        <w:ind w:left="6816" w:hanging="360"/>
      </w:pPr>
    </w:lvl>
    <w:lvl w:ilvl="8" w:tplc="0418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86B12CA"/>
    <w:multiLevelType w:val="multilevel"/>
    <w:tmpl w:val="0A281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4105B9"/>
    <w:multiLevelType w:val="hybridMultilevel"/>
    <w:tmpl w:val="37BC7E16"/>
    <w:lvl w:ilvl="0" w:tplc="A6A0B8C6">
      <w:start w:val="10"/>
      <w:numFmt w:val="bullet"/>
      <w:lvlText w:val="-"/>
      <w:lvlJc w:val="left"/>
      <w:pPr>
        <w:ind w:left="360" w:hanging="360"/>
      </w:pPr>
      <w:rPr>
        <w:rFonts w:ascii="Palatino Linotype" w:eastAsia="Franklin Gothic Heavy" w:hAnsi="Palatino Linotype" w:cs="Franklin Gothic Heavy" w:hint="default"/>
        <w:b/>
        <w:i w:val="0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4"/>
  </w:num>
  <w:num w:numId="4">
    <w:abstractNumId w:val="10"/>
  </w:num>
  <w:num w:numId="5">
    <w:abstractNumId w:val="13"/>
  </w:num>
  <w:num w:numId="6">
    <w:abstractNumId w:val="0"/>
  </w:num>
  <w:num w:numId="7">
    <w:abstractNumId w:val="8"/>
  </w:num>
  <w:num w:numId="8">
    <w:abstractNumId w:val="20"/>
  </w:num>
  <w:num w:numId="9">
    <w:abstractNumId w:val="1"/>
  </w:num>
  <w:num w:numId="10">
    <w:abstractNumId w:val="14"/>
  </w:num>
  <w:num w:numId="11">
    <w:abstractNumId w:val="7"/>
  </w:num>
  <w:num w:numId="12">
    <w:abstractNumId w:val="21"/>
  </w:num>
  <w:num w:numId="13">
    <w:abstractNumId w:val="11"/>
  </w:num>
  <w:num w:numId="14">
    <w:abstractNumId w:val="9"/>
  </w:num>
  <w:num w:numId="15">
    <w:abstractNumId w:val="19"/>
  </w:num>
  <w:num w:numId="16">
    <w:abstractNumId w:val="3"/>
  </w:num>
  <w:num w:numId="17">
    <w:abstractNumId w:val="6"/>
  </w:num>
  <w:num w:numId="18">
    <w:abstractNumId w:val="16"/>
  </w:num>
  <w:num w:numId="19">
    <w:abstractNumId w:val="18"/>
  </w:num>
  <w:num w:numId="20">
    <w:abstractNumId w:val="15"/>
  </w:num>
  <w:num w:numId="21">
    <w:abstractNumId w:val="12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CA5"/>
    <w:rsid w:val="00000960"/>
    <w:rsid w:val="00000F22"/>
    <w:rsid w:val="00001BFA"/>
    <w:rsid w:val="00002D92"/>
    <w:rsid w:val="00016818"/>
    <w:rsid w:val="000347F2"/>
    <w:rsid w:val="000479A1"/>
    <w:rsid w:val="00047D10"/>
    <w:rsid w:val="00055062"/>
    <w:rsid w:val="000604C8"/>
    <w:rsid w:val="00062942"/>
    <w:rsid w:val="00063D07"/>
    <w:rsid w:val="00065954"/>
    <w:rsid w:val="00065C38"/>
    <w:rsid w:val="00071F60"/>
    <w:rsid w:val="000749EB"/>
    <w:rsid w:val="0007669D"/>
    <w:rsid w:val="00076DA7"/>
    <w:rsid w:val="000775DF"/>
    <w:rsid w:val="0008164E"/>
    <w:rsid w:val="000879EE"/>
    <w:rsid w:val="00096950"/>
    <w:rsid w:val="000A6967"/>
    <w:rsid w:val="000A7376"/>
    <w:rsid w:val="000B2C42"/>
    <w:rsid w:val="000D7B8A"/>
    <w:rsid w:val="000E1079"/>
    <w:rsid w:val="000E4B7E"/>
    <w:rsid w:val="000F14DE"/>
    <w:rsid w:val="000F4E3C"/>
    <w:rsid w:val="0010669E"/>
    <w:rsid w:val="001117B6"/>
    <w:rsid w:val="00112385"/>
    <w:rsid w:val="0011365C"/>
    <w:rsid w:val="001140EF"/>
    <w:rsid w:val="00124262"/>
    <w:rsid w:val="001263D5"/>
    <w:rsid w:val="00132F82"/>
    <w:rsid w:val="0013432B"/>
    <w:rsid w:val="00135BAA"/>
    <w:rsid w:val="001432B7"/>
    <w:rsid w:val="0014699F"/>
    <w:rsid w:val="00150B91"/>
    <w:rsid w:val="001530EC"/>
    <w:rsid w:val="0015412E"/>
    <w:rsid w:val="00160A4B"/>
    <w:rsid w:val="00171E55"/>
    <w:rsid w:val="00173ED8"/>
    <w:rsid w:val="001932D1"/>
    <w:rsid w:val="001A560B"/>
    <w:rsid w:val="001B050B"/>
    <w:rsid w:val="001C2E68"/>
    <w:rsid w:val="001C2F50"/>
    <w:rsid w:val="001C71E6"/>
    <w:rsid w:val="001D423F"/>
    <w:rsid w:val="001F348A"/>
    <w:rsid w:val="002036E7"/>
    <w:rsid w:val="00205AA2"/>
    <w:rsid w:val="00207620"/>
    <w:rsid w:val="00221019"/>
    <w:rsid w:val="00221870"/>
    <w:rsid w:val="0022336D"/>
    <w:rsid w:val="002334B1"/>
    <w:rsid w:val="00243ECE"/>
    <w:rsid w:val="002541E4"/>
    <w:rsid w:val="00260EF3"/>
    <w:rsid w:val="00272114"/>
    <w:rsid w:val="00282086"/>
    <w:rsid w:val="00282FD3"/>
    <w:rsid w:val="002B051B"/>
    <w:rsid w:val="002B45B9"/>
    <w:rsid w:val="002B599B"/>
    <w:rsid w:val="002C069A"/>
    <w:rsid w:val="002D1A34"/>
    <w:rsid w:val="002E2D45"/>
    <w:rsid w:val="002E6D56"/>
    <w:rsid w:val="002F258D"/>
    <w:rsid w:val="002F359A"/>
    <w:rsid w:val="002F47B5"/>
    <w:rsid w:val="0030186D"/>
    <w:rsid w:val="003025BB"/>
    <w:rsid w:val="003041F7"/>
    <w:rsid w:val="003112ED"/>
    <w:rsid w:val="00312A74"/>
    <w:rsid w:val="0032078D"/>
    <w:rsid w:val="0032580E"/>
    <w:rsid w:val="00325E2F"/>
    <w:rsid w:val="00353C0D"/>
    <w:rsid w:val="003571E9"/>
    <w:rsid w:val="00365BD9"/>
    <w:rsid w:val="00370C73"/>
    <w:rsid w:val="00372623"/>
    <w:rsid w:val="0037575B"/>
    <w:rsid w:val="00383741"/>
    <w:rsid w:val="003869F6"/>
    <w:rsid w:val="00396D34"/>
    <w:rsid w:val="003A60DA"/>
    <w:rsid w:val="003A717E"/>
    <w:rsid w:val="003B2704"/>
    <w:rsid w:val="003C05C1"/>
    <w:rsid w:val="003C60A9"/>
    <w:rsid w:val="003D3882"/>
    <w:rsid w:val="003D4773"/>
    <w:rsid w:val="003D517E"/>
    <w:rsid w:val="003E4CA0"/>
    <w:rsid w:val="003E4CA1"/>
    <w:rsid w:val="003E734F"/>
    <w:rsid w:val="004009C3"/>
    <w:rsid w:val="00402CA0"/>
    <w:rsid w:val="004067DA"/>
    <w:rsid w:val="0040790B"/>
    <w:rsid w:val="00415CE8"/>
    <w:rsid w:val="00415D38"/>
    <w:rsid w:val="004436D7"/>
    <w:rsid w:val="004446B0"/>
    <w:rsid w:val="00464168"/>
    <w:rsid w:val="00465D8B"/>
    <w:rsid w:val="004820A9"/>
    <w:rsid w:val="0048251A"/>
    <w:rsid w:val="00490B00"/>
    <w:rsid w:val="004A2E02"/>
    <w:rsid w:val="004B06B5"/>
    <w:rsid w:val="004B4A8A"/>
    <w:rsid w:val="004B5114"/>
    <w:rsid w:val="004C7CAC"/>
    <w:rsid w:val="004D6579"/>
    <w:rsid w:val="004E5A47"/>
    <w:rsid w:val="004E7668"/>
    <w:rsid w:val="005038CF"/>
    <w:rsid w:val="00505815"/>
    <w:rsid w:val="00505936"/>
    <w:rsid w:val="00506D84"/>
    <w:rsid w:val="00506FBA"/>
    <w:rsid w:val="005075BE"/>
    <w:rsid w:val="00511F46"/>
    <w:rsid w:val="0051225F"/>
    <w:rsid w:val="00523560"/>
    <w:rsid w:val="0053169D"/>
    <w:rsid w:val="00544EFF"/>
    <w:rsid w:val="005555F1"/>
    <w:rsid w:val="00557032"/>
    <w:rsid w:val="005744BF"/>
    <w:rsid w:val="005A0CAF"/>
    <w:rsid w:val="005A1197"/>
    <w:rsid w:val="005A7B8C"/>
    <w:rsid w:val="005B0A65"/>
    <w:rsid w:val="005B1410"/>
    <w:rsid w:val="005B7579"/>
    <w:rsid w:val="005C1281"/>
    <w:rsid w:val="005C3B9F"/>
    <w:rsid w:val="005D3D77"/>
    <w:rsid w:val="005F4DBD"/>
    <w:rsid w:val="00601E1E"/>
    <w:rsid w:val="006022A1"/>
    <w:rsid w:val="00602F8D"/>
    <w:rsid w:val="006033D6"/>
    <w:rsid w:val="00610153"/>
    <w:rsid w:val="00611929"/>
    <w:rsid w:val="006124AA"/>
    <w:rsid w:val="006161C6"/>
    <w:rsid w:val="00625048"/>
    <w:rsid w:val="00627E52"/>
    <w:rsid w:val="00633FCE"/>
    <w:rsid w:val="006432D1"/>
    <w:rsid w:val="00657545"/>
    <w:rsid w:val="00673A50"/>
    <w:rsid w:val="00673AC5"/>
    <w:rsid w:val="00675F41"/>
    <w:rsid w:val="006818FC"/>
    <w:rsid w:val="00683DFB"/>
    <w:rsid w:val="006A12EA"/>
    <w:rsid w:val="006A1CA2"/>
    <w:rsid w:val="006A4A41"/>
    <w:rsid w:val="006A74DA"/>
    <w:rsid w:val="006B5383"/>
    <w:rsid w:val="006B7861"/>
    <w:rsid w:val="006C22F9"/>
    <w:rsid w:val="006C3100"/>
    <w:rsid w:val="006C42B0"/>
    <w:rsid w:val="006D4E7F"/>
    <w:rsid w:val="006D55A7"/>
    <w:rsid w:val="006E2122"/>
    <w:rsid w:val="006F04BD"/>
    <w:rsid w:val="006F7A02"/>
    <w:rsid w:val="00702585"/>
    <w:rsid w:val="007114FF"/>
    <w:rsid w:val="00713092"/>
    <w:rsid w:val="00716FCF"/>
    <w:rsid w:val="00717640"/>
    <w:rsid w:val="0072184C"/>
    <w:rsid w:val="0072591F"/>
    <w:rsid w:val="00732B4A"/>
    <w:rsid w:val="007339ED"/>
    <w:rsid w:val="0074341F"/>
    <w:rsid w:val="0075206B"/>
    <w:rsid w:val="00755044"/>
    <w:rsid w:val="00756C52"/>
    <w:rsid w:val="00757FF5"/>
    <w:rsid w:val="00766E07"/>
    <w:rsid w:val="00767A38"/>
    <w:rsid w:val="00795EFB"/>
    <w:rsid w:val="0079637A"/>
    <w:rsid w:val="00797B53"/>
    <w:rsid w:val="007A23EA"/>
    <w:rsid w:val="007A53B4"/>
    <w:rsid w:val="007B2C4C"/>
    <w:rsid w:val="007B2EE3"/>
    <w:rsid w:val="007C66C3"/>
    <w:rsid w:val="007D6697"/>
    <w:rsid w:val="007F729F"/>
    <w:rsid w:val="00800313"/>
    <w:rsid w:val="00813A81"/>
    <w:rsid w:val="00836CC9"/>
    <w:rsid w:val="00837AE1"/>
    <w:rsid w:val="00853215"/>
    <w:rsid w:val="00856B17"/>
    <w:rsid w:val="0086157E"/>
    <w:rsid w:val="00872494"/>
    <w:rsid w:val="00872722"/>
    <w:rsid w:val="008765FC"/>
    <w:rsid w:val="008826B0"/>
    <w:rsid w:val="008844EA"/>
    <w:rsid w:val="00887538"/>
    <w:rsid w:val="00891CBC"/>
    <w:rsid w:val="00891EC1"/>
    <w:rsid w:val="008B0FED"/>
    <w:rsid w:val="008B45C0"/>
    <w:rsid w:val="008C1746"/>
    <w:rsid w:val="008C2021"/>
    <w:rsid w:val="008C3C7C"/>
    <w:rsid w:val="008C5F6B"/>
    <w:rsid w:val="008C6007"/>
    <w:rsid w:val="008D1D66"/>
    <w:rsid w:val="008D5860"/>
    <w:rsid w:val="008D5BAB"/>
    <w:rsid w:val="008D5C17"/>
    <w:rsid w:val="008E17D0"/>
    <w:rsid w:val="008E4C87"/>
    <w:rsid w:val="008E7AC5"/>
    <w:rsid w:val="008F60C8"/>
    <w:rsid w:val="00903AFC"/>
    <w:rsid w:val="00903C4E"/>
    <w:rsid w:val="009058F3"/>
    <w:rsid w:val="009143C5"/>
    <w:rsid w:val="00916EA1"/>
    <w:rsid w:val="0093245C"/>
    <w:rsid w:val="00933139"/>
    <w:rsid w:val="0093386C"/>
    <w:rsid w:val="00946AB1"/>
    <w:rsid w:val="00950540"/>
    <w:rsid w:val="009519B9"/>
    <w:rsid w:val="00960A8A"/>
    <w:rsid w:val="00961438"/>
    <w:rsid w:val="0096652A"/>
    <w:rsid w:val="00971553"/>
    <w:rsid w:val="00972455"/>
    <w:rsid w:val="00972678"/>
    <w:rsid w:val="00974B15"/>
    <w:rsid w:val="00976A4B"/>
    <w:rsid w:val="0098376A"/>
    <w:rsid w:val="00994483"/>
    <w:rsid w:val="009A2059"/>
    <w:rsid w:val="009C73A9"/>
    <w:rsid w:val="009D4380"/>
    <w:rsid w:val="009E53B2"/>
    <w:rsid w:val="009E73E0"/>
    <w:rsid w:val="009E7685"/>
    <w:rsid w:val="00A17674"/>
    <w:rsid w:val="00A27A21"/>
    <w:rsid w:val="00A27C45"/>
    <w:rsid w:val="00A31B32"/>
    <w:rsid w:val="00A52CEE"/>
    <w:rsid w:val="00A54B94"/>
    <w:rsid w:val="00A56640"/>
    <w:rsid w:val="00A679DD"/>
    <w:rsid w:val="00A73346"/>
    <w:rsid w:val="00A74116"/>
    <w:rsid w:val="00A907EB"/>
    <w:rsid w:val="00A92DB2"/>
    <w:rsid w:val="00A95094"/>
    <w:rsid w:val="00AA6A45"/>
    <w:rsid w:val="00AA7594"/>
    <w:rsid w:val="00AB5851"/>
    <w:rsid w:val="00AB76A3"/>
    <w:rsid w:val="00AC2803"/>
    <w:rsid w:val="00AC3651"/>
    <w:rsid w:val="00AD09F9"/>
    <w:rsid w:val="00AD17B3"/>
    <w:rsid w:val="00AD704D"/>
    <w:rsid w:val="00AF4FBC"/>
    <w:rsid w:val="00AF745F"/>
    <w:rsid w:val="00B00153"/>
    <w:rsid w:val="00B01D5B"/>
    <w:rsid w:val="00B01EA8"/>
    <w:rsid w:val="00B2699D"/>
    <w:rsid w:val="00B3198F"/>
    <w:rsid w:val="00B328DE"/>
    <w:rsid w:val="00B40758"/>
    <w:rsid w:val="00B5070E"/>
    <w:rsid w:val="00B5118E"/>
    <w:rsid w:val="00B51C76"/>
    <w:rsid w:val="00B6782F"/>
    <w:rsid w:val="00B80406"/>
    <w:rsid w:val="00B819B6"/>
    <w:rsid w:val="00B84799"/>
    <w:rsid w:val="00B91AF7"/>
    <w:rsid w:val="00BA16BE"/>
    <w:rsid w:val="00BA6BDF"/>
    <w:rsid w:val="00BA6E6B"/>
    <w:rsid w:val="00BF0D04"/>
    <w:rsid w:val="00BF4360"/>
    <w:rsid w:val="00BF6FDC"/>
    <w:rsid w:val="00C00424"/>
    <w:rsid w:val="00C01EB0"/>
    <w:rsid w:val="00C0502B"/>
    <w:rsid w:val="00C14708"/>
    <w:rsid w:val="00C27E0C"/>
    <w:rsid w:val="00C35ACA"/>
    <w:rsid w:val="00C43EA1"/>
    <w:rsid w:val="00C44DE6"/>
    <w:rsid w:val="00C45354"/>
    <w:rsid w:val="00C46FF0"/>
    <w:rsid w:val="00C47FF5"/>
    <w:rsid w:val="00C521A8"/>
    <w:rsid w:val="00C5272F"/>
    <w:rsid w:val="00C542E3"/>
    <w:rsid w:val="00C70488"/>
    <w:rsid w:val="00C705B0"/>
    <w:rsid w:val="00C71FCE"/>
    <w:rsid w:val="00C733DB"/>
    <w:rsid w:val="00C73810"/>
    <w:rsid w:val="00C811B5"/>
    <w:rsid w:val="00C84F07"/>
    <w:rsid w:val="00CA1C49"/>
    <w:rsid w:val="00CA3055"/>
    <w:rsid w:val="00CA47F6"/>
    <w:rsid w:val="00CB0C85"/>
    <w:rsid w:val="00CC64C9"/>
    <w:rsid w:val="00CD0395"/>
    <w:rsid w:val="00CE3479"/>
    <w:rsid w:val="00CE4E96"/>
    <w:rsid w:val="00CE5DD6"/>
    <w:rsid w:val="00CF4821"/>
    <w:rsid w:val="00CF65FD"/>
    <w:rsid w:val="00D02FC4"/>
    <w:rsid w:val="00D0461E"/>
    <w:rsid w:val="00D06D7E"/>
    <w:rsid w:val="00D26E8A"/>
    <w:rsid w:val="00D27351"/>
    <w:rsid w:val="00D3125D"/>
    <w:rsid w:val="00D43506"/>
    <w:rsid w:val="00D51A55"/>
    <w:rsid w:val="00D60147"/>
    <w:rsid w:val="00D66284"/>
    <w:rsid w:val="00D66425"/>
    <w:rsid w:val="00D669B8"/>
    <w:rsid w:val="00D67E53"/>
    <w:rsid w:val="00D745AC"/>
    <w:rsid w:val="00D80AA0"/>
    <w:rsid w:val="00D91DD0"/>
    <w:rsid w:val="00DA7DD0"/>
    <w:rsid w:val="00DB36CE"/>
    <w:rsid w:val="00DC71CA"/>
    <w:rsid w:val="00DE48F6"/>
    <w:rsid w:val="00DF073C"/>
    <w:rsid w:val="00DF2B91"/>
    <w:rsid w:val="00E143D4"/>
    <w:rsid w:val="00E2520F"/>
    <w:rsid w:val="00E3408D"/>
    <w:rsid w:val="00E3497F"/>
    <w:rsid w:val="00E40E07"/>
    <w:rsid w:val="00E57029"/>
    <w:rsid w:val="00E73451"/>
    <w:rsid w:val="00E820E6"/>
    <w:rsid w:val="00E83D2E"/>
    <w:rsid w:val="00E90E32"/>
    <w:rsid w:val="00E95E46"/>
    <w:rsid w:val="00E973AB"/>
    <w:rsid w:val="00E97702"/>
    <w:rsid w:val="00EA0B94"/>
    <w:rsid w:val="00EA10BE"/>
    <w:rsid w:val="00EB2CA5"/>
    <w:rsid w:val="00EB466B"/>
    <w:rsid w:val="00EC5741"/>
    <w:rsid w:val="00EC60C8"/>
    <w:rsid w:val="00EC6189"/>
    <w:rsid w:val="00ED010C"/>
    <w:rsid w:val="00ED0228"/>
    <w:rsid w:val="00ED10A8"/>
    <w:rsid w:val="00ED2527"/>
    <w:rsid w:val="00ED7BD8"/>
    <w:rsid w:val="00EE6B2B"/>
    <w:rsid w:val="00EF3773"/>
    <w:rsid w:val="00F03AB4"/>
    <w:rsid w:val="00F14DA7"/>
    <w:rsid w:val="00F304B8"/>
    <w:rsid w:val="00F36143"/>
    <w:rsid w:val="00F41FF2"/>
    <w:rsid w:val="00F55693"/>
    <w:rsid w:val="00F622D4"/>
    <w:rsid w:val="00F62612"/>
    <w:rsid w:val="00F65A1C"/>
    <w:rsid w:val="00F67785"/>
    <w:rsid w:val="00F73592"/>
    <w:rsid w:val="00F769EE"/>
    <w:rsid w:val="00F830AF"/>
    <w:rsid w:val="00F9362C"/>
    <w:rsid w:val="00F94755"/>
    <w:rsid w:val="00FA04E7"/>
    <w:rsid w:val="00FA4119"/>
    <w:rsid w:val="00FA4E7C"/>
    <w:rsid w:val="00FA5848"/>
    <w:rsid w:val="00FA706D"/>
    <w:rsid w:val="00FA7079"/>
    <w:rsid w:val="00FA7242"/>
    <w:rsid w:val="00FB2EA0"/>
    <w:rsid w:val="00FB4429"/>
    <w:rsid w:val="00FB5079"/>
    <w:rsid w:val="00FC581F"/>
    <w:rsid w:val="00FE0BDD"/>
    <w:rsid w:val="00FE2F4B"/>
    <w:rsid w:val="00FE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1F9369-6B36-4B61-ACD7-E4A78F2CE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61438"/>
    <w:pPr>
      <w:spacing w:before="160" w:after="0"/>
      <w:jc w:val="both"/>
    </w:pPr>
    <w:rPr>
      <w:rFonts w:ascii="Trebuchet MS" w:hAnsi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fDocExtern">
    <w:name w:val="ParagrafDocExtern"/>
    <w:link w:val="ParagrafDocExternChar"/>
    <w:qFormat/>
    <w:rsid w:val="0013432B"/>
    <w:pPr>
      <w:spacing w:before="60" w:after="0" w:line="264" w:lineRule="auto"/>
      <w:jc w:val="both"/>
    </w:pPr>
    <w:rPr>
      <w:rFonts w:ascii="Arial" w:hAnsi="Arial"/>
      <w:sz w:val="24"/>
      <w:szCs w:val="28"/>
    </w:rPr>
  </w:style>
  <w:style w:type="paragraph" w:customStyle="1" w:styleId="EnuntDocExtern">
    <w:name w:val="EnuntDocExtern"/>
    <w:link w:val="EnuntDocExternChar"/>
    <w:qFormat/>
    <w:rsid w:val="006022A1"/>
    <w:pPr>
      <w:spacing w:before="60" w:after="0" w:line="264" w:lineRule="auto"/>
      <w:ind w:left="709"/>
      <w:jc w:val="both"/>
    </w:pPr>
    <w:rPr>
      <w:rFonts w:ascii="Arial" w:hAnsi="Arial"/>
      <w:sz w:val="20"/>
    </w:rPr>
  </w:style>
  <w:style w:type="character" w:customStyle="1" w:styleId="ParagrafDocExternChar">
    <w:name w:val="ParagrafDocExtern Char"/>
    <w:basedOn w:val="DefaultParagraphFont"/>
    <w:link w:val="ParagrafDocExtern"/>
    <w:rsid w:val="0013432B"/>
    <w:rPr>
      <w:rFonts w:ascii="Arial" w:hAnsi="Arial"/>
      <w:sz w:val="24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2C069A"/>
    <w:pPr>
      <w:spacing w:line="240" w:lineRule="auto"/>
    </w:pPr>
    <w:rPr>
      <w:i/>
      <w:sz w:val="20"/>
      <w:szCs w:val="20"/>
    </w:rPr>
  </w:style>
  <w:style w:type="character" w:customStyle="1" w:styleId="EnuntDocExternChar">
    <w:name w:val="EnuntDocExtern Char"/>
    <w:basedOn w:val="DefaultParagraphFont"/>
    <w:link w:val="EnuntDocExtern"/>
    <w:rsid w:val="006022A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C069A"/>
    <w:rPr>
      <w:rFonts w:ascii="Arial" w:hAnsi="Arial"/>
      <w:i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069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069A"/>
    <w:pPr>
      <w:spacing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C069A"/>
    <w:rPr>
      <w:rFonts w:ascii="Arial" w:hAnsi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C069A"/>
    <w:pPr>
      <w:tabs>
        <w:tab w:val="right" w:pos="-4962"/>
      </w:tabs>
      <w:spacing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C069A"/>
    <w:rPr>
      <w:rFonts w:ascii="Arial" w:hAnsi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CA47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47F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B00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B0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06D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9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988">
          <w:blockQuote w:val="1"/>
          <w:marLeft w:val="0"/>
          <w:marRight w:val="0"/>
          <w:marTop w:val="480"/>
          <w:marBottom w:val="480"/>
          <w:divBdr>
            <w:top w:val="single" w:sz="6" w:space="12" w:color="DDDDDD"/>
            <w:left w:val="none" w:sz="0" w:space="0" w:color="auto"/>
            <w:bottom w:val="single" w:sz="6" w:space="12" w:color="DDDDDD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0E30D3-F7ED-492F-A51F-7214FD4E2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Viorel MILEA</dc:creator>
  <cp:keywords/>
  <dc:description/>
  <cp:lastModifiedBy>Antonio PARASCHIVOIU</cp:lastModifiedBy>
  <cp:revision>2</cp:revision>
  <cp:lastPrinted>2025-02-04T13:18:00Z</cp:lastPrinted>
  <dcterms:created xsi:type="dcterms:W3CDTF">2025-02-07T11:20:00Z</dcterms:created>
  <dcterms:modified xsi:type="dcterms:W3CDTF">2025-02-07T11:20:00Z</dcterms:modified>
</cp:coreProperties>
</file>