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3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38"/>
        <w:gridCol w:w="4536"/>
      </w:tblGrid>
      <w:tr w:rsidR="003E54FA" w:rsidRPr="00694264" w:rsidTr="00717472">
        <w:tc>
          <w:tcPr>
            <w:tcW w:w="6238" w:type="dxa"/>
            <w:shd w:val="clear" w:color="auto" w:fill="auto"/>
          </w:tcPr>
          <w:p w:rsidR="003E54FA" w:rsidRPr="00694264" w:rsidRDefault="003E54FA" w:rsidP="00717472">
            <w:pPr>
              <w:spacing w:before="120" w:after="120" w:line="276" w:lineRule="auto"/>
              <w:jc w:val="both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694264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CONTRACTOR: ................</w:t>
            </w:r>
          </w:p>
          <w:p w:rsidR="003E54FA" w:rsidRPr="00694264" w:rsidRDefault="003E54FA" w:rsidP="00717472">
            <w:pPr>
              <w:spacing w:before="120" w:after="120" w:line="276" w:lineRule="auto"/>
              <w:jc w:val="both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694264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Cod fiscal: ..................</w:t>
            </w:r>
          </w:p>
        </w:tc>
        <w:tc>
          <w:tcPr>
            <w:tcW w:w="4536" w:type="dxa"/>
            <w:shd w:val="clear" w:color="auto" w:fill="auto"/>
          </w:tcPr>
          <w:p w:rsidR="003E54FA" w:rsidRPr="00694264" w:rsidRDefault="003E54FA" w:rsidP="00717472">
            <w:pPr>
              <w:pStyle w:val="Heading1"/>
              <w:spacing w:before="120" w:after="120" w:line="276" w:lineRule="auto"/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>Ministerul</w:t>
            </w:r>
            <w:proofErr w:type="spellEnd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>Cercetării</w:t>
            </w:r>
            <w:proofErr w:type="spellEnd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>Inovării</w:t>
            </w:r>
            <w:proofErr w:type="spellEnd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>și</w:t>
            </w:r>
            <w:proofErr w:type="spellEnd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4264">
              <w:rPr>
                <w:rFonts w:ascii="Trebuchet MS" w:eastAsia="Trebuchet MS" w:hAnsi="Trebuchet MS" w:cs="Arial"/>
                <w:color w:val="000000" w:themeColor="text1"/>
                <w:sz w:val="22"/>
                <w:szCs w:val="22"/>
                <w:lang w:val="es-ES"/>
              </w:rPr>
              <w:t>Digitalizării</w:t>
            </w:r>
            <w:proofErr w:type="spellEnd"/>
          </w:p>
        </w:tc>
      </w:tr>
      <w:tr w:rsidR="003E54FA" w:rsidRPr="00694264" w:rsidTr="00717472">
        <w:tc>
          <w:tcPr>
            <w:tcW w:w="6238" w:type="dxa"/>
            <w:shd w:val="clear" w:color="auto" w:fill="auto"/>
          </w:tcPr>
          <w:p w:rsidR="003E54FA" w:rsidRPr="00694264" w:rsidRDefault="003E54FA" w:rsidP="00717472">
            <w:pPr>
              <w:spacing w:before="120" w:after="120" w:line="276" w:lineRule="auto"/>
              <w:jc w:val="both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694264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Nr. .............. din ...............</w:t>
            </w:r>
          </w:p>
        </w:tc>
        <w:tc>
          <w:tcPr>
            <w:tcW w:w="4536" w:type="dxa"/>
            <w:shd w:val="clear" w:color="auto" w:fill="auto"/>
          </w:tcPr>
          <w:p w:rsidR="003E54FA" w:rsidRPr="00694264" w:rsidRDefault="003E54FA" w:rsidP="00717472">
            <w:pPr>
              <w:spacing w:before="120" w:after="120" w:line="276" w:lineRule="auto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694264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Nr. ................ din ...................</w:t>
            </w:r>
          </w:p>
        </w:tc>
      </w:tr>
    </w:tbl>
    <w:p w:rsidR="003E54FA" w:rsidRDefault="003E54FA" w:rsidP="003E54FA">
      <w:pPr>
        <w:spacing w:before="120" w:after="120" w:line="276" w:lineRule="auto"/>
        <w:ind w:right="-198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  <w:u w:val="single"/>
        </w:rPr>
      </w:pPr>
    </w:p>
    <w:p w:rsidR="009A3FA0" w:rsidRDefault="009A3FA0" w:rsidP="003E54FA">
      <w:pPr>
        <w:spacing w:before="120" w:after="120" w:line="276" w:lineRule="auto"/>
        <w:ind w:right="-198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  <w:u w:val="single"/>
        </w:rPr>
      </w:pPr>
    </w:p>
    <w:p w:rsidR="009A3FA0" w:rsidRPr="00694264" w:rsidRDefault="009A3FA0" w:rsidP="003E54FA">
      <w:pPr>
        <w:spacing w:before="120" w:after="120" w:line="276" w:lineRule="auto"/>
        <w:ind w:right="-198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  <w:u w:val="single"/>
        </w:rPr>
      </w:pPr>
    </w:p>
    <w:p w:rsidR="003E54FA" w:rsidRPr="00694264" w:rsidRDefault="003E54FA" w:rsidP="003E54FA">
      <w:pPr>
        <w:pStyle w:val="Heading2"/>
        <w:spacing w:before="120" w:after="120" w:line="276" w:lineRule="auto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Act adițional nr.... din ...................</w:t>
      </w:r>
    </w:p>
    <w:p w:rsidR="003E54FA" w:rsidRPr="00694264" w:rsidRDefault="003E54FA" w:rsidP="003E54FA">
      <w:pPr>
        <w:pStyle w:val="Heading2"/>
        <w:spacing w:before="120" w:after="120" w:line="276" w:lineRule="auto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la contractul de finanțare </w:t>
      </w:r>
    </w:p>
    <w:p w:rsidR="003E54FA" w:rsidRPr="00694264" w:rsidRDefault="003E54FA" w:rsidP="003E54FA">
      <w:pPr>
        <w:pStyle w:val="Heading2"/>
        <w:spacing w:before="120" w:after="120" w:line="276" w:lineRule="auto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a programului-nucleu …………………………………… cod…………..</w:t>
      </w:r>
    </w:p>
    <w:p w:rsidR="003E54FA" w:rsidRPr="00694264" w:rsidRDefault="003E54FA" w:rsidP="003E54FA">
      <w:pPr>
        <w:spacing w:before="120" w:after="120" w:line="276" w:lineRule="auto"/>
        <w:ind w:right="-198"/>
        <w:jc w:val="center"/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Nr. ............ din .................. </w:t>
      </w:r>
    </w:p>
    <w:p w:rsidR="003E54FA" w:rsidRPr="00694264" w:rsidRDefault="003E54FA" w:rsidP="003E54FA">
      <w:pPr>
        <w:spacing w:before="120" w:after="120" w:line="276" w:lineRule="auto"/>
        <w:ind w:right="-199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 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ab/>
      </w:r>
    </w:p>
    <w:p w:rsidR="003E54FA" w:rsidRPr="00694264" w:rsidRDefault="003E54FA" w:rsidP="003E54FA">
      <w:pPr>
        <w:spacing w:before="120" w:after="120" w:line="276" w:lineRule="auto"/>
        <w:ind w:firstLine="720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Între:</w:t>
      </w:r>
    </w:p>
    <w:p w:rsidR="003E54FA" w:rsidRPr="00694264" w:rsidRDefault="003E54FA" w:rsidP="003E54FA">
      <w:pPr>
        <w:spacing w:before="120" w:after="120" w:line="276" w:lineRule="auto"/>
        <w:jc w:val="both"/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ab/>
        <w:t xml:space="preserve">- </w:t>
      </w: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Ministerul Cercetării,</w:t>
      </w:r>
      <w:r w:rsidRPr="00694264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Inovării </w:t>
      </w:r>
      <w:proofErr w:type="spellStart"/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şi</w:t>
      </w:r>
      <w:proofErr w:type="spellEnd"/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 Digitalizării (MCID)</w:t>
      </w:r>
      <w:r w:rsidRPr="00694264">
        <w:rPr>
          <w:rFonts w:ascii="Trebuchet MS" w:eastAsia="Trebuchet MS" w:hAnsi="Trebuchet MS" w:cs="Arial"/>
          <w:b/>
          <w:i/>
          <w:color w:val="000000" w:themeColor="text1"/>
          <w:sz w:val="22"/>
          <w:szCs w:val="22"/>
        </w:rPr>
        <w:t xml:space="preserve"> 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cu sediul în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Bucureşti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, str. Mendeleev nr. 21-25, sector 1, cod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poştal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010362, tel. 021 303.41.99, e-mail: </w:t>
      </w:r>
      <w:hyperlink r:id="rId7" w:history="1">
        <w:r w:rsidRPr="00694264">
          <w:rPr>
            <w:rStyle w:val="Hyperlink"/>
            <w:rFonts w:ascii="Trebuchet MS" w:eastAsia="Trebuchet MS" w:hAnsi="Trebuchet MS" w:cs="Arial"/>
            <w:sz w:val="22"/>
            <w:szCs w:val="22"/>
          </w:rPr>
          <w:t>contact@research.gov.ro</w:t>
        </w:r>
      </w:hyperlink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, cont IBAN RO43TREZ23A530200550148X</w:t>
      </w:r>
      <w:r w:rsidRPr="00694264">
        <w:rPr>
          <w:rFonts w:ascii="Trebuchet MS" w:hAnsi="Trebuchet MS"/>
          <w:sz w:val="22"/>
          <w:szCs w:val="22"/>
        </w:rPr>
        <w:t xml:space="preserve"> 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deschis la Trezoreria Operativă a municipiului București, cod fiscal 43516588, reprezentat prin </w:t>
      </w: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Ministru:...........................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în calitate de </w:t>
      </w: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AUTORITATE CONTRACTANTĂ</w:t>
      </w:r>
    </w:p>
    <w:p w:rsidR="003E54FA" w:rsidRPr="00694264" w:rsidRDefault="003E54FA" w:rsidP="003E54FA">
      <w:pPr>
        <w:spacing w:before="120" w:after="120" w:line="276" w:lineRule="auto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Arial" w:hAnsi="Trebuchet MS" w:cs="Arial"/>
          <w:color w:val="000000" w:themeColor="text1"/>
          <w:sz w:val="22"/>
          <w:szCs w:val="22"/>
        </w:rPr>
        <w:tab/>
        <w:t>și</w:t>
      </w:r>
    </w:p>
    <w:p w:rsidR="003E54FA" w:rsidRPr="00694264" w:rsidRDefault="003E54FA" w:rsidP="003E54FA">
      <w:pPr>
        <w:spacing w:before="120" w:after="120" w:line="276" w:lineRule="auto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ab/>
        <w:t xml:space="preserve">- (denumirea completă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şi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prescurtată a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unităţii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**) …………………. cu sediul în ………………………… cod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poştal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…………..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str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………………..………………. nr………… &lt;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judeţ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&gt;***) &lt;sector&gt; ………………………… tel………… fax……   …… e-mail …………… înregistrată sub numărul ………………… la registrul Comerțului, cod IBAN nr…...........................  la &lt;Trezoreria&gt;/ &lt;Banca&gt; ……………………... reprezentată prin Director General&gt; /&lt;director&gt; …………………………………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şi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&lt;director economic&gt; /&lt;contabil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şef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&gt; …………….. , în calitate de,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şi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denumit în continuare </w:t>
      </w: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>CONTRACTOR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,</w:t>
      </w:r>
    </w:p>
    <w:p w:rsidR="003E54FA" w:rsidRPr="00694264" w:rsidRDefault="003E54FA" w:rsidP="003E54FA">
      <w:pPr>
        <w:spacing w:before="120" w:after="120" w:line="276" w:lineRule="auto"/>
        <w:ind w:right="27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</w:p>
    <w:p w:rsidR="003E54FA" w:rsidRPr="00694264" w:rsidRDefault="003E54FA" w:rsidP="003E54FA">
      <w:pPr>
        <w:spacing w:before="120" w:after="120" w:line="276" w:lineRule="auto"/>
        <w:ind w:right="27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s-a încheiat prezentul act adițional la contractul de finanțare a programului nucleu ............... </w:t>
      </w:r>
      <w:r w:rsidRPr="00694264">
        <w:rPr>
          <w:rFonts w:ascii="Trebuchet MS" w:eastAsia="Trebuchet MS" w:hAnsi="Trebuchet MS" w:cs="Arial"/>
          <w:i/>
          <w:color w:val="D9D9D9" w:themeColor="background1" w:themeShade="D9"/>
          <w:sz w:val="22"/>
          <w:szCs w:val="22"/>
        </w:rPr>
        <w:t>(se trece titlul programului)</w:t>
      </w:r>
      <w:r w:rsidRPr="00694264">
        <w:rPr>
          <w:rFonts w:ascii="Trebuchet MS" w:eastAsia="Trebuchet MS" w:hAnsi="Trebuchet MS" w:cs="Arial"/>
          <w:color w:val="D9D9D9" w:themeColor="background1" w:themeShade="D9"/>
          <w:sz w:val="22"/>
          <w:szCs w:val="22"/>
        </w:rPr>
        <w:t xml:space="preserve"> 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cod ............. </w:t>
      </w:r>
      <w:r w:rsidRPr="00694264">
        <w:rPr>
          <w:rFonts w:ascii="Trebuchet MS" w:eastAsia="Trebuchet MS" w:hAnsi="Trebuchet MS" w:cs="Arial"/>
          <w:i/>
          <w:color w:val="D9D9D9" w:themeColor="background1" w:themeShade="D9"/>
          <w:sz w:val="22"/>
          <w:szCs w:val="22"/>
        </w:rPr>
        <w:t>(se trece codul programului)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prin care părțile, în condițiile prevederilor Hotărârii Guvernului nr. 1405/2022 pentru aprobarea Normelor metodologice privind evaluarea, contractarea,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finanţarea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şi</w:t>
      </w:r>
      <w:proofErr w:type="spellEnd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monitorizarea programelor-nucleu de cercetare-dezvoltare și ale art. 21(1) din contractul de finanțare, stabilesc următoarele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  <w:lang w:val="en-US"/>
        </w:rPr>
        <w:t>: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 </w:t>
      </w:r>
    </w:p>
    <w:p w:rsidR="003E54FA" w:rsidRPr="00694264" w:rsidRDefault="003E54FA" w:rsidP="003E54FA">
      <w:pPr>
        <w:pStyle w:val="BodyText2"/>
        <w:spacing w:line="276" w:lineRule="auto"/>
        <w:rPr>
          <w:rFonts w:ascii="Trebuchet MS" w:hAnsi="Trebuchet MS"/>
          <w:sz w:val="22"/>
          <w:szCs w:val="22"/>
        </w:rPr>
      </w:pPr>
      <w:r w:rsidRPr="00694264">
        <w:rPr>
          <w:rFonts w:ascii="Trebuchet MS" w:hAnsi="Trebuchet MS"/>
          <w:b/>
          <w:sz w:val="22"/>
          <w:szCs w:val="22"/>
        </w:rPr>
        <w:t>Art. 1</w:t>
      </w:r>
      <w:r w:rsidRPr="00694264">
        <w:rPr>
          <w:rFonts w:ascii="Trebuchet MS" w:hAnsi="Trebuchet MS"/>
          <w:b/>
          <w:sz w:val="22"/>
          <w:szCs w:val="22"/>
        </w:rPr>
        <w:tab/>
      </w:r>
      <w:r w:rsidRPr="00694264">
        <w:rPr>
          <w:rFonts w:ascii="Trebuchet MS" w:hAnsi="Trebuchet MS"/>
          <w:sz w:val="22"/>
          <w:szCs w:val="22"/>
        </w:rPr>
        <w:t>Se modifică .........</w:t>
      </w:r>
    </w:p>
    <w:p w:rsidR="003E54FA" w:rsidRPr="00694264" w:rsidRDefault="003E54FA" w:rsidP="003E54FA">
      <w:pPr>
        <w:spacing w:before="120" w:after="120" w:line="276" w:lineRule="auto"/>
        <w:ind w:right="27"/>
        <w:jc w:val="both"/>
        <w:rPr>
          <w:rFonts w:ascii="Trebuchet MS" w:hAnsi="Trebuchet MS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sz w:val="22"/>
          <w:szCs w:val="22"/>
        </w:rPr>
        <w:t>Art. 2</w:t>
      </w:r>
      <w:r w:rsidRPr="00694264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694264">
        <w:rPr>
          <w:rFonts w:ascii="Trebuchet MS" w:hAnsi="Trebuchet MS"/>
          <w:sz w:val="22"/>
          <w:szCs w:val="22"/>
        </w:rPr>
        <w:t>Următoarele anexe fac parte integrantă din prezentul act adițional:</w:t>
      </w:r>
    </w:p>
    <w:p w:rsidR="003E54FA" w:rsidRPr="00694264" w:rsidRDefault="003E54FA" w:rsidP="00A67B21">
      <w:pPr>
        <w:pStyle w:val="BodyText2"/>
        <w:spacing w:line="276" w:lineRule="auto"/>
        <w:ind w:left="284"/>
        <w:rPr>
          <w:rFonts w:ascii="Trebuchet MS" w:hAnsi="Trebuchet MS"/>
          <w:sz w:val="22"/>
          <w:szCs w:val="22"/>
        </w:rPr>
      </w:pPr>
      <w:r w:rsidRPr="00694264">
        <w:rPr>
          <w:rFonts w:ascii="Trebuchet MS" w:hAnsi="Trebuchet MS"/>
          <w:sz w:val="22"/>
          <w:szCs w:val="22"/>
        </w:rPr>
        <w:t>-</w:t>
      </w:r>
      <w:r w:rsidRPr="00694264">
        <w:rPr>
          <w:rFonts w:ascii="Trebuchet MS" w:hAnsi="Trebuchet MS"/>
          <w:sz w:val="22"/>
          <w:szCs w:val="22"/>
        </w:rPr>
        <w:tab/>
      </w:r>
    </w:p>
    <w:p w:rsidR="003E54FA" w:rsidRPr="00694264" w:rsidRDefault="003E54FA" w:rsidP="00A67B21">
      <w:pPr>
        <w:pStyle w:val="BodyText2"/>
        <w:spacing w:line="276" w:lineRule="auto"/>
        <w:ind w:left="284"/>
        <w:rPr>
          <w:rFonts w:ascii="Trebuchet MS" w:hAnsi="Trebuchet MS"/>
          <w:i/>
          <w:sz w:val="22"/>
          <w:szCs w:val="22"/>
        </w:rPr>
      </w:pPr>
      <w:r w:rsidRPr="00694264">
        <w:rPr>
          <w:rFonts w:ascii="Trebuchet MS" w:hAnsi="Trebuchet MS"/>
          <w:sz w:val="22"/>
          <w:szCs w:val="22"/>
        </w:rPr>
        <w:t>-</w:t>
      </w:r>
      <w:r w:rsidRPr="00694264">
        <w:rPr>
          <w:rFonts w:ascii="Trebuchet MS" w:hAnsi="Trebuchet MS"/>
          <w:sz w:val="22"/>
          <w:szCs w:val="22"/>
        </w:rPr>
        <w:tab/>
        <w:t xml:space="preserve"> </w:t>
      </w:r>
    </w:p>
    <w:p w:rsidR="003E54FA" w:rsidRPr="00694264" w:rsidRDefault="003E54FA" w:rsidP="003E54FA">
      <w:pPr>
        <w:spacing w:before="120" w:after="120" w:line="276" w:lineRule="auto"/>
        <w:ind w:right="27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b/>
          <w:color w:val="000000" w:themeColor="text1"/>
          <w:sz w:val="22"/>
          <w:szCs w:val="22"/>
        </w:rPr>
        <w:t xml:space="preserve">Art.3 </w:t>
      </w: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Celelalte clauze contractuale rămân neschimbate.</w:t>
      </w:r>
    </w:p>
    <w:p w:rsidR="003E54FA" w:rsidRDefault="003E54FA" w:rsidP="003E54FA">
      <w:pPr>
        <w:spacing w:before="120" w:after="120" w:line="276" w:lineRule="auto"/>
        <w:ind w:right="27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>Prezentul act adițional la contractul de finanț</w:t>
      </w:r>
      <w:r w:rsidR="00E4064D">
        <w:rPr>
          <w:rFonts w:ascii="Trebuchet MS" w:eastAsia="Trebuchet MS" w:hAnsi="Trebuchet MS" w:cs="Arial"/>
          <w:color w:val="000000" w:themeColor="text1"/>
          <w:sz w:val="22"/>
          <w:szCs w:val="22"/>
        </w:rPr>
        <w:t>are nr. ...N/2023 s-a încheiat ș</w:t>
      </w:r>
      <w:bookmarkStart w:id="0" w:name="_GoBack"/>
      <w:bookmarkEnd w:id="0"/>
      <w:r w:rsidRPr="00694264">
        <w:rPr>
          <w:rFonts w:ascii="Trebuchet MS" w:eastAsia="Trebuchet MS" w:hAnsi="Trebuchet MS" w:cs="Arial"/>
          <w:color w:val="000000" w:themeColor="text1"/>
          <w:sz w:val="22"/>
          <w:szCs w:val="22"/>
        </w:rPr>
        <w:t xml:space="preserve">i semnat în două exemplare, ambele cu valoare de original, câte un exemplar pentru fiecare parte. </w:t>
      </w:r>
    </w:p>
    <w:p w:rsidR="009A3FA0" w:rsidRDefault="009A3FA0" w:rsidP="003E54FA">
      <w:pPr>
        <w:spacing w:before="120" w:after="120" w:line="276" w:lineRule="auto"/>
        <w:ind w:right="27"/>
        <w:jc w:val="both"/>
        <w:rPr>
          <w:rFonts w:ascii="Trebuchet MS" w:eastAsia="Trebuchet MS" w:hAnsi="Trebuchet MS" w:cs="Arial"/>
          <w:color w:val="000000" w:themeColor="text1"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683"/>
      </w:tblGrid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lastRenderedPageBreak/>
              <w:t>AUTORITATE CONTRACTANTĂ</w:t>
            </w: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CONTRACTOR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Se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aprob</w:t>
            </w:r>
            <w:r w:rsidRPr="009A3FA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n-US"/>
              </w:rPr>
              <w:t>ǎ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,</w:t>
            </w: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Ministru</w:t>
            </w:r>
            <w:proofErr w:type="spellEnd"/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…………………………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position w:val="6"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Director general /Director</w:t>
            </w:r>
            <w:r w:rsidRPr="009A3FA0">
              <w:rPr>
                <w:rFonts w:ascii="Trebuchet MS" w:eastAsia="Calibri" w:hAnsi="Trebuchet MS"/>
                <w:b/>
                <w:bCs/>
                <w:iCs/>
                <w:position w:val="6"/>
                <w:sz w:val="22"/>
                <w:szCs w:val="22"/>
                <w:lang w:val="en-US"/>
              </w:rPr>
              <w:footnoteReference w:customMarkFollows="1" w:id="1"/>
              <w:t>*)</w:t>
            </w:r>
          </w:p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.........................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9A3FA0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Secretar de Stat</w:t>
            </w:r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</w:pPr>
            <w:r w:rsidRPr="009A3FA0">
              <w:rPr>
                <w:rFonts w:ascii="Trebuchet MS" w:eastAsia="Trebuchet MS" w:hAnsi="Trebuchet MS" w:cs="Arial"/>
                <w:b/>
                <w:color w:val="000000" w:themeColor="text1"/>
                <w:sz w:val="22"/>
                <w:szCs w:val="22"/>
              </w:rPr>
              <w:t>......................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  <w:t>Direcția Generală Economică și Achiziții</w:t>
            </w:r>
          </w:p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  <w:t>Director General</w:t>
            </w:r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</w:rPr>
              <w:t>…………………….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Direcţia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Economică</w:t>
            </w:r>
            <w:proofErr w:type="spellEnd"/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Director</w:t>
            </w: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……………….</w:t>
            </w: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Director economic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Contabil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şef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*)</w:t>
            </w:r>
          </w:p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…………………..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>Direcția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>Juridică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>și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>Guvernanță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s-ES"/>
              </w:rPr>
              <w:t>Corporativă</w:t>
            </w:r>
            <w:proofErr w:type="spellEnd"/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Director</w:t>
            </w:r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………………………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Serviciul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Juridic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Guvernanță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Corporativă</w:t>
            </w:r>
            <w:proofErr w:type="spellEnd"/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Șef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Serviciu</w:t>
            </w:r>
            <w:proofErr w:type="spellEnd"/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………………………….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Consilier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juridic</w:t>
            </w:r>
            <w:proofErr w:type="spellEnd"/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Director Program</w:t>
            </w:r>
          </w:p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…………………..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Direcția Generală Finanțare Programe de Cercetare, Managementul Bazelor Materiale în Cercetare, Relații Internaționale și Afaceri Europene</w:t>
            </w: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Director General</w:t>
            </w:r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...................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Oficiul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Juridic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*)</w:t>
            </w:r>
          </w:p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…………………….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Serviciul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Finanțare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Programe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Cercetare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Dezvoltare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Inovare</w:t>
            </w:r>
            <w:proofErr w:type="spellEnd"/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Șef</w:t>
            </w:r>
            <w:proofErr w:type="spellEnd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Serviciu</w:t>
            </w:r>
            <w:proofErr w:type="spellEnd"/>
          </w:p>
          <w:p w:rsidR="003E54FA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  <w:t>……………………….</w:t>
            </w:r>
          </w:p>
          <w:p w:rsidR="00EF71D9" w:rsidRPr="009A3FA0" w:rsidRDefault="00EF71D9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4683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4FA" w:rsidRPr="009A3FA0" w:rsidTr="00EF71D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Responsabil contract</w:t>
            </w:r>
          </w:p>
          <w:p w:rsidR="003E54FA" w:rsidRPr="009A3FA0" w:rsidRDefault="003E54FA" w:rsidP="00717472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...........................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3E54FA" w:rsidRPr="009A3FA0" w:rsidRDefault="003E54FA" w:rsidP="00717472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2"/>
                <w:szCs w:val="22"/>
                <w:lang w:val="en-US"/>
              </w:rPr>
            </w:pPr>
            <w:r w:rsidRPr="009A3FA0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961438" w:rsidRPr="00DC71CA" w:rsidRDefault="00961438" w:rsidP="00961438"/>
    <w:sectPr w:rsidR="00961438" w:rsidRPr="00DC71CA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7B" w:rsidRDefault="00D9557B" w:rsidP="002C069A">
      <w:r>
        <w:separator/>
      </w:r>
    </w:p>
  </w:endnote>
  <w:endnote w:type="continuationSeparator" w:id="0">
    <w:p w:rsidR="00D9557B" w:rsidRDefault="00D9557B" w:rsidP="002C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7B" w:rsidRDefault="00D9557B" w:rsidP="002C069A">
      <w:r>
        <w:separator/>
      </w:r>
    </w:p>
  </w:footnote>
  <w:footnote w:type="continuationSeparator" w:id="0">
    <w:p w:rsidR="00D9557B" w:rsidRDefault="00D9557B" w:rsidP="002C069A">
      <w:r>
        <w:continuationSeparator/>
      </w:r>
    </w:p>
  </w:footnote>
  <w:footnote w:id="1">
    <w:p w:rsidR="003E54FA" w:rsidRDefault="003E54FA" w:rsidP="003E54FA">
      <w:pPr>
        <w:pStyle w:val="FootnoteText"/>
      </w:pPr>
      <w:r>
        <w:rPr>
          <w:rStyle w:val="FootnoteReference"/>
        </w:rPr>
        <w:t>*)</w:t>
      </w:r>
      <w:r>
        <w:t xml:space="preserve"> Se va completa cu numele </w:t>
      </w:r>
      <w:proofErr w:type="spellStart"/>
      <w:r>
        <w:t>şi</w:t>
      </w:r>
      <w:proofErr w:type="spellEnd"/>
      <w:r>
        <w:t xml:space="preserve"> prenumele persoanelor autorizate.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FA"/>
    <w:rsid w:val="00000960"/>
    <w:rsid w:val="00001BFA"/>
    <w:rsid w:val="00002D92"/>
    <w:rsid w:val="00016818"/>
    <w:rsid w:val="000347F2"/>
    <w:rsid w:val="000446FE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71E55"/>
    <w:rsid w:val="00185C96"/>
    <w:rsid w:val="001932D1"/>
    <w:rsid w:val="001C2E68"/>
    <w:rsid w:val="001C71E6"/>
    <w:rsid w:val="001D423F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65BD9"/>
    <w:rsid w:val="00370C73"/>
    <w:rsid w:val="0037575B"/>
    <w:rsid w:val="00381917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54FA"/>
    <w:rsid w:val="003E734F"/>
    <w:rsid w:val="004009C3"/>
    <w:rsid w:val="00402CA0"/>
    <w:rsid w:val="00415D38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4483"/>
    <w:rsid w:val="009A2059"/>
    <w:rsid w:val="009A3FA0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67B21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24029"/>
    <w:rsid w:val="00B3198F"/>
    <w:rsid w:val="00B328DE"/>
    <w:rsid w:val="00B40758"/>
    <w:rsid w:val="00B5118E"/>
    <w:rsid w:val="00B51C76"/>
    <w:rsid w:val="00B602CA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E72B2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9557B"/>
    <w:rsid w:val="00DB36CE"/>
    <w:rsid w:val="00DC71CA"/>
    <w:rsid w:val="00DE48F6"/>
    <w:rsid w:val="00DF073C"/>
    <w:rsid w:val="00E143D4"/>
    <w:rsid w:val="00E2520F"/>
    <w:rsid w:val="00E3408D"/>
    <w:rsid w:val="00E3497F"/>
    <w:rsid w:val="00E4064D"/>
    <w:rsid w:val="00E40E07"/>
    <w:rsid w:val="00E57029"/>
    <w:rsid w:val="00E73451"/>
    <w:rsid w:val="00E820E6"/>
    <w:rsid w:val="00E83D2E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EF6D7D"/>
    <w:rsid w:val="00EF71D9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53D4"/>
  <w15:chartTrackingRefBased/>
  <w15:docId w15:val="{F98833AC-014A-4BB6-974B-5F025413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4FA"/>
    <w:pPr>
      <w:keepNext/>
      <w:outlineLvl w:val="0"/>
    </w:pPr>
    <w:rPr>
      <w:rFonts w:ascii="TimesNewRoman" w:hAnsi="TimesNew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4F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aliases w:val="single space,footnote text,FOOTNOTES,fn,Reference"/>
    <w:basedOn w:val="Normal"/>
    <w:link w:val="FootnoteTextChar"/>
    <w:unhideWhenUsed/>
    <w:rsid w:val="002C069A"/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E54FA"/>
    <w:rPr>
      <w:rFonts w:ascii="TimesNewRoman" w:eastAsia="Times New Roman" w:hAnsi="TimesNew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4FA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Hyperlink">
    <w:name w:val="Hyperlink"/>
    <w:rsid w:val="003E54F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E54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E54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research.gov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26B03-DA31-48B6-8059-E7F4DE64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CALOIAN</dc:creator>
  <cp:keywords/>
  <dc:description/>
  <cp:lastModifiedBy>Maria CALOIAN</cp:lastModifiedBy>
  <cp:revision>9</cp:revision>
  <dcterms:created xsi:type="dcterms:W3CDTF">2024-10-18T08:35:00Z</dcterms:created>
  <dcterms:modified xsi:type="dcterms:W3CDTF">2024-11-05T12:21:00Z</dcterms:modified>
</cp:coreProperties>
</file>