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E036E" w14:textId="4185811E" w:rsidR="00826A5B" w:rsidRPr="00FC5C7B" w:rsidRDefault="00826A5B" w:rsidP="004E4F40">
      <w:pPr>
        <w:spacing w:after="0" w:line="276" w:lineRule="auto"/>
        <w:jc w:val="center"/>
        <w:outlineLvl w:val="0"/>
        <w:rPr>
          <w:rFonts w:ascii="Times New Roman" w:hAnsi="Times New Roman"/>
          <w:b/>
          <w:bCs/>
          <w:sz w:val="24"/>
        </w:rPr>
      </w:pPr>
      <w:bookmarkStart w:id="0" w:name="_Toc496706172"/>
      <w:bookmarkStart w:id="1" w:name="_Toc496781407"/>
      <w:bookmarkStart w:id="2" w:name="_Toc494983131"/>
      <w:bookmarkStart w:id="3" w:name="_Toc494982063"/>
      <w:bookmarkStart w:id="4" w:name="_Toc491965518"/>
      <w:bookmarkStart w:id="5" w:name="_Toc488159065"/>
      <w:bookmarkStart w:id="6" w:name="_Toc485046756"/>
      <w:bookmarkStart w:id="7" w:name="_Toc475623748"/>
      <w:bookmarkStart w:id="8" w:name="_Toc468191664"/>
      <w:bookmarkStart w:id="9" w:name="_Toc468191580"/>
      <w:r w:rsidRPr="00FC5C7B">
        <w:rPr>
          <w:rFonts w:ascii="Times New Roman" w:hAnsi="Times New Roman"/>
          <w:b/>
          <w:bCs/>
          <w:sz w:val="24"/>
        </w:rPr>
        <w:t xml:space="preserve">CONDIȚII DE ACCES DESCHIS LA REȚELELE </w:t>
      </w:r>
      <w:r w:rsidR="00DD1886">
        <w:rPr>
          <w:rFonts w:ascii="Times New Roman" w:hAnsi="Times New Roman"/>
          <w:b/>
          <w:bCs/>
          <w:sz w:val="24"/>
        </w:rPr>
        <w:t xml:space="preserve">PUBLICE </w:t>
      </w:r>
      <w:r w:rsidRPr="00FC5C7B">
        <w:rPr>
          <w:rFonts w:ascii="Times New Roman" w:hAnsi="Times New Roman"/>
          <w:b/>
          <w:bCs/>
          <w:sz w:val="24"/>
        </w:rPr>
        <w:t>DE COMUNICAȚII ELECTRONICE ȘI LA INFRASTRUCTURILE FIZICE AFERENTE ACESTORA INCLUSE ÎN CADRUL PROIECTELOR</w:t>
      </w:r>
    </w:p>
    <w:p w14:paraId="65F6733E" w14:textId="77777777" w:rsidR="00826A5B" w:rsidRPr="00FC5C7B" w:rsidRDefault="00826A5B" w:rsidP="004E4F40">
      <w:pPr>
        <w:spacing w:after="0" w:line="276" w:lineRule="auto"/>
        <w:jc w:val="center"/>
        <w:outlineLvl w:val="0"/>
        <w:rPr>
          <w:rFonts w:ascii="Times New Roman" w:hAnsi="Times New Roman"/>
          <w:b/>
          <w:bCs/>
          <w:sz w:val="24"/>
        </w:rPr>
      </w:pPr>
    </w:p>
    <w:p w14:paraId="3AAFFB06" w14:textId="77777777" w:rsidR="00826A5B" w:rsidRPr="00FC5C7B" w:rsidRDefault="00826A5B" w:rsidP="004E4F40">
      <w:pPr>
        <w:spacing w:after="0" w:line="276" w:lineRule="auto"/>
        <w:jc w:val="center"/>
        <w:outlineLvl w:val="0"/>
        <w:rPr>
          <w:rFonts w:ascii="Times New Roman" w:hAnsi="Times New Roman"/>
          <w:b/>
          <w:bCs/>
          <w:sz w:val="24"/>
        </w:rPr>
      </w:pPr>
    </w:p>
    <w:p w14:paraId="0C3DE56E" w14:textId="37E5DD60" w:rsidR="00826A5B" w:rsidRPr="00FC5C7B" w:rsidRDefault="00826A5B" w:rsidP="004E4F40">
      <w:pPr>
        <w:spacing w:after="0" w:line="276" w:lineRule="auto"/>
        <w:jc w:val="both"/>
        <w:outlineLvl w:val="0"/>
        <w:rPr>
          <w:rFonts w:ascii="Times New Roman" w:hAnsi="Times New Roman"/>
          <w:bCs/>
          <w:sz w:val="24"/>
        </w:rPr>
      </w:pPr>
      <w:bookmarkStart w:id="10" w:name="_Hlk142381507"/>
      <w:r w:rsidRPr="00FC5C7B">
        <w:rPr>
          <w:rFonts w:ascii="Times New Roman" w:hAnsi="Times New Roman"/>
          <w:bCs/>
          <w:sz w:val="24"/>
        </w:rPr>
        <w:t xml:space="preserve">Contractele de finanțare încheiate cu solicitanții selectați vor cuprinde clauze referitoare la asigurarea accesului deschis la rețelele </w:t>
      </w:r>
      <w:r w:rsidR="00DD1886">
        <w:rPr>
          <w:rFonts w:ascii="Times New Roman" w:hAnsi="Times New Roman"/>
          <w:bCs/>
          <w:sz w:val="24"/>
        </w:rPr>
        <w:t xml:space="preserve">publice </w:t>
      </w:r>
      <w:r w:rsidRPr="00FC5C7B">
        <w:rPr>
          <w:rFonts w:ascii="Times New Roman" w:hAnsi="Times New Roman"/>
          <w:bCs/>
          <w:sz w:val="24"/>
        </w:rPr>
        <w:t xml:space="preserve">de comunicații electronice și la infrastructurile fizice aferente acestora incluse în cadrul proiectelor. </w:t>
      </w:r>
    </w:p>
    <w:bookmarkEnd w:id="10"/>
    <w:p w14:paraId="3D97750B" w14:textId="71DB81DE"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„Accesul deschis” reprezintă obligația de a oferi altor furnizori de </w:t>
      </w:r>
      <w:r w:rsidR="00FF2C7D">
        <w:rPr>
          <w:rFonts w:ascii="Times New Roman" w:hAnsi="Times New Roman"/>
          <w:bCs/>
          <w:sz w:val="24"/>
        </w:rPr>
        <w:t xml:space="preserve">rețele publice </w:t>
      </w:r>
      <w:r w:rsidR="00BA08FB">
        <w:rPr>
          <w:rFonts w:ascii="Times New Roman" w:hAnsi="Times New Roman"/>
          <w:bCs/>
          <w:sz w:val="24"/>
        </w:rPr>
        <w:t xml:space="preserve">sau servicii </w:t>
      </w:r>
      <w:r w:rsidR="00FF2C7D">
        <w:rPr>
          <w:rFonts w:ascii="Times New Roman" w:hAnsi="Times New Roman"/>
          <w:bCs/>
          <w:sz w:val="24"/>
        </w:rPr>
        <w:t xml:space="preserve">de </w:t>
      </w:r>
      <w:r w:rsidRPr="00FC5C7B">
        <w:rPr>
          <w:rFonts w:ascii="Times New Roman" w:hAnsi="Times New Roman"/>
          <w:bCs/>
          <w:sz w:val="24"/>
        </w:rPr>
        <w:t>comunicații electronice, contra cost, un set minim de servicii funcționale de acces la rețele</w:t>
      </w:r>
      <w:r w:rsidR="00FF2C7D">
        <w:rPr>
          <w:rFonts w:ascii="Times New Roman" w:hAnsi="Times New Roman"/>
          <w:bCs/>
          <w:sz w:val="24"/>
        </w:rPr>
        <w:t xml:space="preserve"> publice</w:t>
      </w:r>
      <w:r w:rsidRPr="00FC5C7B">
        <w:rPr>
          <w:rFonts w:ascii="Times New Roman" w:hAnsi="Times New Roman"/>
          <w:bCs/>
          <w:sz w:val="24"/>
        </w:rPr>
        <w:t xml:space="preserve"> de comunicații electronice și la infrastructuri fizice aferente acestora incluse în cadrul proiectelor. Aceste servicii de acces trebuie să acopere toate formele posibile de acces. </w:t>
      </w:r>
      <w:bookmarkStart w:id="11" w:name="_Hlk142382495"/>
      <w:r w:rsidRPr="00FC5C7B">
        <w:rPr>
          <w:rFonts w:ascii="Times New Roman" w:hAnsi="Times New Roman"/>
          <w:bCs/>
          <w:sz w:val="24"/>
        </w:rPr>
        <w:t>Este imperativ ca serviciile de acces să fie oferite în mod obiectiv, transparent și nediscriminatoriu</w:t>
      </w:r>
      <w:bookmarkEnd w:id="11"/>
      <w:r w:rsidRPr="00FC5C7B">
        <w:rPr>
          <w:rFonts w:ascii="Times New Roman" w:hAnsi="Times New Roman"/>
          <w:bCs/>
          <w:sz w:val="24"/>
        </w:rPr>
        <w:t xml:space="preserve">. Mai mult decât atât, este necesar ca furnizarea serviciilor de acces să se realizeze cu îndeplinirea anumitor indicatori minimi de performanță.  </w:t>
      </w:r>
    </w:p>
    <w:p w14:paraId="7671F6CB" w14:textId="37A515A2"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Astfel, accesul deschis garantează faptul că terții furnizori, care nu au primit finanțare publică, pot beneficia, contra cost, în condiții obiective, transparente și nediscriminatorii, de rețelele </w:t>
      </w:r>
      <w:r w:rsidR="00FF2C7D">
        <w:rPr>
          <w:rFonts w:ascii="Times New Roman" w:hAnsi="Times New Roman"/>
          <w:bCs/>
          <w:sz w:val="24"/>
        </w:rPr>
        <w:t xml:space="preserve">publice </w:t>
      </w:r>
      <w:r w:rsidRPr="00FC5C7B">
        <w:rPr>
          <w:rFonts w:ascii="Times New Roman" w:hAnsi="Times New Roman"/>
          <w:bCs/>
          <w:sz w:val="24"/>
        </w:rPr>
        <w:t xml:space="preserve">de comunicații electronice și de infrastructurile fizice aferente acestora incluse în cadrul proiectelor. În special, condițiile de acces deschis la rețelele </w:t>
      </w:r>
      <w:r w:rsidR="00FF2C7D">
        <w:rPr>
          <w:rFonts w:ascii="Times New Roman" w:hAnsi="Times New Roman"/>
          <w:bCs/>
          <w:sz w:val="24"/>
        </w:rPr>
        <w:t xml:space="preserve">publice </w:t>
      </w:r>
      <w:r w:rsidRPr="00FC5C7B">
        <w:rPr>
          <w:rFonts w:ascii="Times New Roman" w:hAnsi="Times New Roman"/>
          <w:bCs/>
          <w:sz w:val="24"/>
        </w:rPr>
        <w:t xml:space="preserve">de comunicații electronice ar trebui să permită terților furnizori replicarea unor servicii de comunicații electronice la nivelul pieței cu amănuntul în condițiile minime de calitate impuse solicitanților selectați.  </w:t>
      </w:r>
    </w:p>
    <w:p w14:paraId="0D15B4BF" w14:textId="4C2F8049"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Contractele de finanțare vor cuprinde condițiile de acces deschis din ghid</w:t>
      </w:r>
      <w:r w:rsidR="00DA7198" w:rsidRPr="00FC5C7B">
        <w:rPr>
          <w:rFonts w:ascii="Times New Roman" w:hAnsi="Times New Roman"/>
          <w:bCs/>
          <w:sz w:val="24"/>
        </w:rPr>
        <w:t>ul solicitantului</w:t>
      </w:r>
      <w:r w:rsidRPr="00FC5C7B">
        <w:rPr>
          <w:rFonts w:ascii="Times New Roman" w:hAnsi="Times New Roman"/>
          <w:bCs/>
          <w:sz w:val="24"/>
        </w:rPr>
        <w:t xml:space="preserve">, </w:t>
      </w:r>
      <w:r w:rsidR="004940C2">
        <w:rPr>
          <w:rFonts w:ascii="Times New Roman" w:hAnsi="Times New Roman"/>
          <w:bCs/>
          <w:sz w:val="24"/>
        </w:rPr>
        <w:t xml:space="preserve">elaborate </w:t>
      </w:r>
      <w:r w:rsidRPr="00FC5C7B">
        <w:rPr>
          <w:rFonts w:ascii="Times New Roman" w:hAnsi="Times New Roman"/>
          <w:bCs/>
          <w:sz w:val="24"/>
        </w:rPr>
        <w:t xml:space="preserve">cu </w:t>
      </w:r>
      <w:r w:rsidR="004B20E8" w:rsidRPr="00FC5C7B">
        <w:rPr>
          <w:rFonts w:ascii="Times New Roman" w:hAnsi="Times New Roman"/>
          <w:bCs/>
          <w:sz w:val="24"/>
        </w:rPr>
        <w:t>respectarea</w:t>
      </w:r>
      <w:r w:rsidRPr="00FC5C7B">
        <w:rPr>
          <w:rFonts w:ascii="Times New Roman" w:hAnsi="Times New Roman"/>
          <w:bCs/>
          <w:sz w:val="24"/>
        </w:rPr>
        <w:t xml:space="preserve"> aprobării emise de Autoritatea Națională pentru Administrare </w:t>
      </w:r>
      <w:r w:rsidR="00CD7A29">
        <w:rPr>
          <w:rFonts w:ascii="Times New Roman" w:hAnsi="Times New Roman"/>
          <w:bCs/>
          <w:sz w:val="24"/>
        </w:rPr>
        <w:t xml:space="preserve">și Reglementare în Comunicații </w:t>
      </w:r>
      <w:r w:rsidRPr="00FC5C7B">
        <w:rPr>
          <w:rFonts w:ascii="Times New Roman" w:hAnsi="Times New Roman"/>
          <w:bCs/>
          <w:sz w:val="24"/>
        </w:rPr>
        <w:t>(denumită în continuare ANCOM)</w:t>
      </w:r>
      <w:r w:rsidR="00CD7A29">
        <w:rPr>
          <w:rFonts w:ascii="Times New Roman" w:hAnsi="Times New Roman"/>
          <w:bCs/>
          <w:sz w:val="24"/>
        </w:rPr>
        <w:t>,</w:t>
      </w:r>
      <w:r w:rsidRPr="00FC5C7B">
        <w:rPr>
          <w:rFonts w:ascii="Times New Roman" w:hAnsi="Times New Roman"/>
          <w:bCs/>
          <w:sz w:val="24"/>
        </w:rPr>
        <w:t xml:space="preserve"> în conformitate cu prevederile legale incidente.  </w:t>
      </w:r>
    </w:p>
    <w:p w14:paraId="14C3C58D" w14:textId="6DAB972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Principalele dispoziții legale incidente pentru stabilirea condițiil</w:t>
      </w:r>
      <w:r w:rsidR="002D7BF7">
        <w:rPr>
          <w:rFonts w:ascii="Times New Roman" w:hAnsi="Times New Roman"/>
          <w:bCs/>
          <w:sz w:val="24"/>
        </w:rPr>
        <w:t>or</w:t>
      </w:r>
      <w:r w:rsidRPr="00FC5C7B">
        <w:rPr>
          <w:rFonts w:ascii="Times New Roman" w:hAnsi="Times New Roman"/>
          <w:bCs/>
          <w:sz w:val="24"/>
        </w:rPr>
        <w:t xml:space="preserve"> de acces deschis sunt: </w:t>
      </w:r>
    </w:p>
    <w:p w14:paraId="357E749C" w14:textId="48BC0F85" w:rsidR="00826A5B" w:rsidRPr="00FC5C7B" w:rsidRDefault="00826A5B" w:rsidP="004E4F40">
      <w:pPr>
        <w:spacing w:after="0" w:line="276" w:lineRule="auto"/>
        <w:ind w:left="720"/>
        <w:jc w:val="both"/>
        <w:outlineLvl w:val="0"/>
        <w:rPr>
          <w:rFonts w:ascii="Times New Roman" w:hAnsi="Times New Roman"/>
          <w:bCs/>
          <w:sz w:val="24"/>
        </w:rPr>
      </w:pPr>
      <w:r w:rsidRPr="00FC5C7B">
        <w:rPr>
          <w:rFonts w:ascii="Times New Roman" w:hAnsi="Times New Roman"/>
          <w:bCs/>
          <w:sz w:val="24"/>
        </w:rPr>
        <w:t>a) art. 13 alin. (2) – (6)</w:t>
      </w:r>
      <w:r w:rsidR="00CD7A29">
        <w:rPr>
          <w:rFonts w:ascii="Times New Roman" w:hAnsi="Times New Roman"/>
          <w:bCs/>
          <w:sz w:val="24"/>
        </w:rPr>
        <w:t>, respectiv art. 13</w:t>
      </w:r>
      <w:r w:rsidR="00CD7A29" w:rsidRPr="004B5362">
        <w:rPr>
          <w:rFonts w:ascii="Times New Roman" w:hAnsi="Times New Roman"/>
          <w:bCs/>
          <w:sz w:val="24"/>
          <w:vertAlign w:val="superscript"/>
        </w:rPr>
        <w:t>1</w:t>
      </w:r>
      <w:r w:rsidRPr="00FC5C7B">
        <w:rPr>
          <w:rFonts w:ascii="Times New Roman" w:hAnsi="Times New Roman"/>
          <w:bCs/>
          <w:sz w:val="24"/>
        </w:rPr>
        <w:t xml:space="preserve"> din Ordonanța de urgență a Guvernului nr. 111/2011</w:t>
      </w:r>
      <w:r w:rsidR="001616ED" w:rsidRPr="00FC5C7B">
        <w:rPr>
          <w:rFonts w:ascii="Times New Roman" w:hAnsi="Times New Roman"/>
          <w:bCs/>
          <w:sz w:val="24"/>
        </w:rPr>
        <w:t xml:space="preserve"> privind comunicaţiile electronice, cu modificările și completările ulterioare</w:t>
      </w:r>
      <w:r w:rsidRPr="00FC5C7B">
        <w:rPr>
          <w:rFonts w:ascii="Times New Roman" w:hAnsi="Times New Roman"/>
          <w:bCs/>
          <w:sz w:val="24"/>
        </w:rPr>
        <w:t>;</w:t>
      </w:r>
    </w:p>
    <w:p w14:paraId="4F4C5BF6" w14:textId="67157C76" w:rsidR="00826A5B" w:rsidRPr="00FC5C7B" w:rsidRDefault="00826A5B" w:rsidP="004E4F40">
      <w:pPr>
        <w:spacing w:after="0" w:line="276" w:lineRule="auto"/>
        <w:ind w:left="720"/>
        <w:jc w:val="both"/>
        <w:outlineLvl w:val="0"/>
        <w:rPr>
          <w:rFonts w:ascii="Times New Roman" w:hAnsi="Times New Roman"/>
          <w:bCs/>
          <w:sz w:val="24"/>
        </w:rPr>
      </w:pPr>
      <w:r w:rsidRPr="00FC5C7B">
        <w:rPr>
          <w:rFonts w:ascii="Times New Roman" w:hAnsi="Times New Roman"/>
          <w:bCs/>
          <w:sz w:val="24"/>
        </w:rPr>
        <w:t>b) art. 25 din Legea nr. 159/2016</w:t>
      </w:r>
      <w:r w:rsidR="001616ED" w:rsidRPr="00FC5C7B">
        <w:rPr>
          <w:rFonts w:ascii="Times New Roman" w:hAnsi="Times New Roman"/>
          <w:bCs/>
          <w:sz w:val="24"/>
        </w:rPr>
        <w:t xml:space="preserve"> privind regimul infrastructurii fizice a rețelelor de comunicații electronice, precum și pentru stabilirea unor măsuri pentru reducerea costului instalării rețelelor de comunicații electronice</w:t>
      </w:r>
      <w:r w:rsidR="00FF2C7D">
        <w:rPr>
          <w:rFonts w:ascii="Times New Roman" w:hAnsi="Times New Roman"/>
          <w:bCs/>
          <w:sz w:val="24"/>
        </w:rPr>
        <w:t>,</w:t>
      </w:r>
      <w:r w:rsidR="00FF2C7D" w:rsidRPr="00CF69EF">
        <w:rPr>
          <w:rFonts w:ascii="Times New Roman" w:hAnsi="Times New Roman"/>
          <w:bCs/>
          <w:sz w:val="24"/>
        </w:rPr>
        <w:t xml:space="preserve"> cu modificările și completările ulterioare</w:t>
      </w:r>
      <w:r w:rsidRPr="00FC5C7B">
        <w:rPr>
          <w:rFonts w:ascii="Times New Roman" w:hAnsi="Times New Roman"/>
          <w:bCs/>
          <w:sz w:val="24"/>
        </w:rPr>
        <w:t>;</w:t>
      </w:r>
    </w:p>
    <w:p w14:paraId="3F70DDA9" w14:textId="3FBDE0B3" w:rsidR="00826A5B" w:rsidRPr="00FC5C7B" w:rsidRDefault="00826A5B" w:rsidP="004E4F40">
      <w:pPr>
        <w:spacing w:after="0" w:line="276" w:lineRule="auto"/>
        <w:ind w:left="720"/>
        <w:jc w:val="both"/>
        <w:outlineLvl w:val="0"/>
        <w:rPr>
          <w:rFonts w:ascii="Times New Roman" w:hAnsi="Times New Roman"/>
          <w:bCs/>
          <w:sz w:val="24"/>
        </w:rPr>
      </w:pPr>
      <w:r w:rsidRPr="00FC5C7B">
        <w:rPr>
          <w:rFonts w:ascii="Times New Roman" w:hAnsi="Times New Roman"/>
          <w:bCs/>
          <w:sz w:val="24"/>
        </w:rPr>
        <w:lastRenderedPageBreak/>
        <w:t>c) art. 2 pct. 139, art. 52 alin. (</w:t>
      </w:r>
      <w:r w:rsidR="00CD7A29">
        <w:rPr>
          <w:rFonts w:ascii="Times New Roman" w:hAnsi="Times New Roman"/>
          <w:bCs/>
          <w:sz w:val="24"/>
        </w:rPr>
        <w:t>7</w:t>
      </w:r>
      <w:r w:rsidRPr="00FC5C7B">
        <w:rPr>
          <w:rFonts w:ascii="Times New Roman" w:hAnsi="Times New Roman"/>
          <w:bCs/>
          <w:sz w:val="24"/>
        </w:rPr>
        <w:t>) și (</w:t>
      </w:r>
      <w:r w:rsidR="00CD7A29">
        <w:rPr>
          <w:rFonts w:ascii="Times New Roman" w:hAnsi="Times New Roman"/>
          <w:bCs/>
          <w:sz w:val="24"/>
        </w:rPr>
        <w:t>8</w:t>
      </w:r>
      <w:r w:rsidRPr="00FC5C7B">
        <w:rPr>
          <w:rFonts w:ascii="Times New Roman" w:hAnsi="Times New Roman"/>
          <w:bCs/>
          <w:sz w:val="24"/>
        </w:rPr>
        <w:t xml:space="preserve">) </w:t>
      </w:r>
      <w:r w:rsidR="00FF2C7D">
        <w:rPr>
          <w:rFonts w:ascii="Times New Roman" w:hAnsi="Times New Roman"/>
          <w:bCs/>
          <w:sz w:val="24"/>
        </w:rPr>
        <w:t>și art.52a alin. (8) și (9)</w:t>
      </w:r>
      <w:r w:rsidR="00FF2C7D" w:rsidRPr="00FC5C7B" w:rsidDel="00866162">
        <w:rPr>
          <w:rFonts w:ascii="Times New Roman" w:hAnsi="Times New Roman"/>
          <w:bCs/>
          <w:sz w:val="24"/>
        </w:rPr>
        <w:t xml:space="preserve"> </w:t>
      </w:r>
      <w:r w:rsidRPr="00FC5C7B">
        <w:rPr>
          <w:rFonts w:ascii="Times New Roman" w:hAnsi="Times New Roman"/>
          <w:bCs/>
          <w:sz w:val="24"/>
        </w:rPr>
        <w:t>din Regulamentul (UE) nr. 651/2014</w:t>
      </w:r>
      <w:r w:rsidR="001616ED" w:rsidRPr="00FC5C7B">
        <w:rPr>
          <w:rFonts w:ascii="Times New Roman" w:hAnsi="Times New Roman"/>
          <w:bCs/>
          <w:sz w:val="24"/>
        </w:rPr>
        <w:t xml:space="preserve"> de declarare a anumitor categorii de ajutoare compatibile cu piața internă în aplicarea articolelor 107 și 108 din Tratat</w:t>
      </w:r>
      <w:r w:rsidR="00D82F91">
        <w:rPr>
          <w:rFonts w:ascii="Times New Roman" w:hAnsi="Times New Roman"/>
          <w:bCs/>
          <w:sz w:val="24"/>
        </w:rPr>
        <w:t>, cu modificările și completările ulterioare</w:t>
      </w:r>
      <w:r w:rsidRPr="00FC5C7B">
        <w:rPr>
          <w:rFonts w:ascii="Times New Roman" w:hAnsi="Times New Roman"/>
          <w:bCs/>
          <w:sz w:val="24"/>
        </w:rPr>
        <w:t>;</w:t>
      </w:r>
    </w:p>
    <w:p w14:paraId="67F46872" w14:textId="0CF273B6" w:rsidR="00826A5B" w:rsidRPr="00FC5C7B" w:rsidRDefault="00826A5B" w:rsidP="004E4F40">
      <w:pPr>
        <w:spacing w:after="0" w:line="276" w:lineRule="auto"/>
        <w:ind w:left="720"/>
        <w:jc w:val="both"/>
        <w:outlineLvl w:val="0"/>
        <w:rPr>
          <w:rFonts w:ascii="Times New Roman" w:hAnsi="Times New Roman"/>
          <w:bCs/>
          <w:sz w:val="24"/>
        </w:rPr>
      </w:pPr>
      <w:r w:rsidRPr="00FC5C7B">
        <w:rPr>
          <w:rFonts w:ascii="Times New Roman" w:hAnsi="Times New Roman"/>
          <w:bCs/>
          <w:sz w:val="24"/>
        </w:rPr>
        <w:t xml:space="preserve">d) </w:t>
      </w:r>
      <w:r w:rsidR="00D82F91">
        <w:rPr>
          <w:rFonts w:ascii="Times New Roman" w:hAnsi="Times New Roman"/>
          <w:bCs/>
          <w:sz w:val="24"/>
        </w:rPr>
        <w:t>s</w:t>
      </w:r>
      <w:r w:rsidR="00FF2C7D">
        <w:rPr>
          <w:rFonts w:ascii="Times New Roman" w:hAnsi="Times New Roman"/>
          <w:bCs/>
          <w:sz w:val="24"/>
        </w:rPr>
        <w:t>ecțiunea</w:t>
      </w:r>
      <w:r w:rsidR="00D82F91">
        <w:rPr>
          <w:rFonts w:ascii="Times New Roman" w:hAnsi="Times New Roman"/>
          <w:bCs/>
          <w:sz w:val="24"/>
        </w:rPr>
        <w:t xml:space="preserve"> 5.2.4.4.</w:t>
      </w:r>
      <w:r w:rsidRPr="00FC5C7B">
        <w:rPr>
          <w:rFonts w:ascii="Times New Roman" w:hAnsi="Times New Roman"/>
          <w:bCs/>
          <w:sz w:val="24"/>
        </w:rPr>
        <w:t xml:space="preserve"> din Comunicarea Comisiei Europene </w:t>
      </w:r>
      <w:r w:rsidR="00D82F91" w:rsidRPr="00FC5C7B">
        <w:rPr>
          <w:rFonts w:ascii="Times New Roman" w:hAnsi="Times New Roman"/>
          <w:bCs/>
          <w:sz w:val="24"/>
        </w:rPr>
        <w:t>20</w:t>
      </w:r>
      <w:r w:rsidR="00D82F91">
        <w:rPr>
          <w:rFonts w:ascii="Times New Roman" w:hAnsi="Times New Roman"/>
          <w:bCs/>
          <w:sz w:val="24"/>
        </w:rPr>
        <w:t>23</w:t>
      </w:r>
      <w:r w:rsidRPr="00FC5C7B">
        <w:rPr>
          <w:rFonts w:ascii="Times New Roman" w:hAnsi="Times New Roman"/>
          <w:bCs/>
          <w:sz w:val="24"/>
        </w:rPr>
        <w:t xml:space="preserve">/C </w:t>
      </w:r>
      <w:r w:rsidR="00D82F91">
        <w:rPr>
          <w:rFonts w:ascii="Times New Roman" w:hAnsi="Times New Roman"/>
          <w:bCs/>
          <w:sz w:val="24"/>
        </w:rPr>
        <w:t>36</w:t>
      </w:r>
      <w:r w:rsidRPr="00FC5C7B">
        <w:rPr>
          <w:rFonts w:ascii="Times New Roman" w:hAnsi="Times New Roman"/>
          <w:bCs/>
          <w:sz w:val="24"/>
        </w:rPr>
        <w:t xml:space="preserve">/01 – „Orientări privind ajutoarele de stat </w:t>
      </w:r>
      <w:r w:rsidR="00D82F91">
        <w:rPr>
          <w:rFonts w:ascii="Times New Roman" w:hAnsi="Times New Roman"/>
          <w:bCs/>
          <w:sz w:val="24"/>
        </w:rPr>
        <w:t>pentru rețelele</w:t>
      </w:r>
      <w:r w:rsidRPr="00FC5C7B">
        <w:rPr>
          <w:rFonts w:ascii="Times New Roman" w:hAnsi="Times New Roman"/>
          <w:bCs/>
          <w:sz w:val="24"/>
        </w:rPr>
        <w:t xml:space="preserve"> în bandă largă”. </w:t>
      </w:r>
    </w:p>
    <w:p w14:paraId="2657C544" w14:textId="77777777" w:rsidR="00826A5B" w:rsidRPr="00FC5C7B" w:rsidRDefault="00826A5B" w:rsidP="004E4F40">
      <w:pPr>
        <w:spacing w:after="0" w:line="276" w:lineRule="auto"/>
        <w:jc w:val="both"/>
        <w:outlineLvl w:val="0"/>
        <w:rPr>
          <w:rFonts w:ascii="Times New Roman" w:hAnsi="Times New Roman"/>
          <w:b/>
          <w:bCs/>
          <w:sz w:val="24"/>
        </w:rPr>
      </w:pPr>
    </w:p>
    <w:p w14:paraId="1037921B" w14:textId="77777777" w:rsidR="00826A5B" w:rsidRPr="00FC5C7B" w:rsidRDefault="00826A5B" w:rsidP="004E4F40">
      <w:pPr>
        <w:spacing w:after="0" w:line="276" w:lineRule="auto"/>
        <w:jc w:val="both"/>
        <w:outlineLvl w:val="0"/>
        <w:rPr>
          <w:rFonts w:ascii="Times New Roman" w:hAnsi="Times New Roman"/>
          <w:b/>
          <w:bCs/>
          <w:sz w:val="24"/>
        </w:rPr>
      </w:pPr>
      <w:r w:rsidRPr="00FC5C7B">
        <w:rPr>
          <w:rFonts w:ascii="Times New Roman" w:hAnsi="Times New Roman"/>
          <w:b/>
          <w:bCs/>
          <w:sz w:val="24"/>
        </w:rPr>
        <w:t>1.</w:t>
      </w:r>
      <w:r w:rsidRPr="00FC5C7B">
        <w:rPr>
          <w:rFonts w:ascii="Times New Roman" w:hAnsi="Times New Roman"/>
          <w:b/>
          <w:bCs/>
          <w:sz w:val="24"/>
        </w:rPr>
        <w:tab/>
        <w:t xml:space="preserve">CONSIDERAȚII GENERALE </w:t>
      </w:r>
    </w:p>
    <w:p w14:paraId="1C602DCA" w14:textId="32A77271"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Solicitanții selectați vor avea obligația să ofere furnizorilor de </w:t>
      </w:r>
      <w:r w:rsidR="00FF2C7D">
        <w:rPr>
          <w:rFonts w:ascii="Times New Roman" w:hAnsi="Times New Roman"/>
          <w:bCs/>
          <w:sz w:val="24"/>
        </w:rPr>
        <w:t xml:space="preserve">rețele publice sau servicii de </w:t>
      </w:r>
      <w:r w:rsidRPr="00FC5C7B">
        <w:rPr>
          <w:rFonts w:ascii="Times New Roman" w:hAnsi="Times New Roman"/>
          <w:bCs/>
          <w:sz w:val="24"/>
        </w:rPr>
        <w:t>comunicaţii electronice acces deschis la</w:t>
      </w:r>
      <w:r w:rsidR="00FF2C7D">
        <w:rPr>
          <w:rFonts w:ascii="Times New Roman" w:hAnsi="Times New Roman"/>
          <w:bCs/>
          <w:sz w:val="24"/>
        </w:rPr>
        <w:t xml:space="preserve"> </w:t>
      </w:r>
      <w:r w:rsidRPr="00FC5C7B">
        <w:rPr>
          <w:rFonts w:ascii="Times New Roman" w:hAnsi="Times New Roman"/>
          <w:bCs/>
          <w:sz w:val="24"/>
        </w:rPr>
        <w:t xml:space="preserve"> reţelele </w:t>
      </w:r>
      <w:r w:rsidR="00FF2C7D">
        <w:rPr>
          <w:rFonts w:ascii="Times New Roman" w:hAnsi="Times New Roman"/>
          <w:bCs/>
          <w:sz w:val="24"/>
        </w:rPr>
        <w:t xml:space="preserve">publice </w:t>
      </w:r>
      <w:r w:rsidRPr="00FC5C7B">
        <w:rPr>
          <w:rFonts w:ascii="Times New Roman" w:hAnsi="Times New Roman"/>
          <w:bCs/>
          <w:sz w:val="24"/>
        </w:rPr>
        <w:t>de comunicaţii electronice</w:t>
      </w:r>
      <w:r w:rsidR="00FF2C7D">
        <w:rPr>
          <w:rFonts w:ascii="Times New Roman" w:hAnsi="Times New Roman"/>
          <w:bCs/>
          <w:sz w:val="24"/>
        </w:rPr>
        <w:t>.</w:t>
      </w:r>
    </w:p>
    <w:p w14:paraId="30C963C5" w14:textId="5CDE24F4" w:rsidR="00826A5B" w:rsidRPr="00FC5C7B" w:rsidRDefault="00FF2C7D"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Solicitanții selectați vor avea obligația să ofere furnizorilor de </w:t>
      </w:r>
      <w:r>
        <w:rPr>
          <w:rFonts w:ascii="Times New Roman" w:hAnsi="Times New Roman"/>
          <w:bCs/>
          <w:sz w:val="24"/>
        </w:rPr>
        <w:t xml:space="preserve">rețele publice de </w:t>
      </w:r>
      <w:r w:rsidRPr="00FC5C7B">
        <w:rPr>
          <w:rFonts w:ascii="Times New Roman" w:hAnsi="Times New Roman"/>
          <w:bCs/>
          <w:sz w:val="24"/>
        </w:rPr>
        <w:t>comunicaţii electronice acces deschis la</w:t>
      </w:r>
      <w:r w:rsidR="00826A5B" w:rsidRPr="00FC5C7B">
        <w:rPr>
          <w:rFonts w:ascii="Times New Roman" w:hAnsi="Times New Roman"/>
          <w:bCs/>
          <w:sz w:val="24"/>
        </w:rPr>
        <w:t xml:space="preserve"> infrastructurile fizice noi construite în cadrul proiectelor.</w:t>
      </w:r>
    </w:p>
    <w:p w14:paraId="18361A7B" w14:textId="513C7E8E" w:rsidR="00DA0A07"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Mai mult decât atât, solicitanții selectați vor avea obligația să ofere acces deschis și la orice infrastructuri fizice proprii existente pe care le utilizează în cadrul proiectelor.  </w:t>
      </w:r>
    </w:p>
    <w:p w14:paraId="6EA2955B" w14:textId="75B3AC68"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Pentru evitarea oricărei neînțelegeri, obligațiile de acces deschis la rețelele </w:t>
      </w:r>
      <w:r w:rsidR="00FF2C7D">
        <w:rPr>
          <w:rFonts w:ascii="Times New Roman" w:hAnsi="Times New Roman"/>
          <w:bCs/>
          <w:sz w:val="24"/>
        </w:rPr>
        <w:t xml:space="preserve">publice </w:t>
      </w:r>
      <w:r w:rsidRPr="00FC5C7B">
        <w:rPr>
          <w:rFonts w:ascii="Times New Roman" w:hAnsi="Times New Roman"/>
          <w:bCs/>
          <w:sz w:val="24"/>
        </w:rPr>
        <w:t xml:space="preserve">de comunicații electronice se aplică inclusiv în ipoteza în care solicitanții selectați cuprind în proiectele lor cheltuieli eligibile numai pentru infrastructuri fizice. În mod similar, obligațiile de acces deschis la infrastructurile fizice se aplică inclusiv în ipoteza în care solicitanții selectați cuprind în proiectele lor cheltuieli eligibile corespunzătoare numai rețelelor </w:t>
      </w:r>
      <w:r w:rsidR="00FF2C7D">
        <w:rPr>
          <w:rFonts w:ascii="Times New Roman" w:hAnsi="Times New Roman"/>
          <w:bCs/>
          <w:sz w:val="24"/>
        </w:rPr>
        <w:t xml:space="preserve">publice </w:t>
      </w:r>
      <w:r w:rsidRPr="00FC5C7B">
        <w:rPr>
          <w:rFonts w:ascii="Times New Roman" w:hAnsi="Times New Roman"/>
          <w:bCs/>
          <w:sz w:val="24"/>
        </w:rPr>
        <w:t xml:space="preserve">de comunicații electronice.  </w:t>
      </w:r>
    </w:p>
    <w:p w14:paraId="6E48B87F" w14:textId="78746554"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Obligațiile de acces deschis vor subzista chiar și dacă ulterior va avea loc schimbarea titularilor dreptului de proprietate asupra rețelelor </w:t>
      </w:r>
      <w:r w:rsidR="00FF2C7D">
        <w:rPr>
          <w:rFonts w:ascii="Times New Roman" w:hAnsi="Times New Roman"/>
          <w:bCs/>
          <w:sz w:val="24"/>
        </w:rPr>
        <w:t xml:space="preserve">publice </w:t>
      </w:r>
      <w:r w:rsidRPr="00FC5C7B">
        <w:rPr>
          <w:rFonts w:ascii="Times New Roman" w:hAnsi="Times New Roman"/>
          <w:bCs/>
          <w:sz w:val="24"/>
        </w:rPr>
        <w:t xml:space="preserve">de comunicații electronice și a infrastructurilor fizice ori modul în care acestea sunt gestionate sau exploatate. </w:t>
      </w:r>
    </w:p>
    <w:p w14:paraId="41AFEB76"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Solicitanții selectați vor avea obligația să furnizeze serviciile de acces în condițiile prevăzute în </w:t>
      </w:r>
      <w:r w:rsidR="00DA7198" w:rsidRPr="00FC5C7B">
        <w:rPr>
          <w:rFonts w:ascii="Times New Roman" w:hAnsi="Times New Roman"/>
          <w:bCs/>
          <w:sz w:val="24"/>
        </w:rPr>
        <w:t>ghidul solicitantului</w:t>
      </w:r>
      <w:r w:rsidRPr="00FC5C7B">
        <w:rPr>
          <w:rFonts w:ascii="Times New Roman" w:hAnsi="Times New Roman"/>
          <w:bCs/>
          <w:sz w:val="24"/>
        </w:rPr>
        <w:t xml:space="preserve"> și în contractul de finanțare, cu respectarea principiilor nediscriminării, proporționalității și obiectivității. În eventualitatea existenței unor diferențe</w:t>
      </w:r>
      <w:r w:rsidR="009C7F68">
        <w:rPr>
          <w:rFonts w:ascii="Times New Roman" w:hAnsi="Times New Roman"/>
          <w:bCs/>
          <w:sz w:val="24"/>
        </w:rPr>
        <w:t>,</w:t>
      </w:r>
      <w:r w:rsidRPr="00FC5C7B">
        <w:rPr>
          <w:rFonts w:ascii="Times New Roman" w:hAnsi="Times New Roman"/>
          <w:bCs/>
          <w:sz w:val="24"/>
        </w:rPr>
        <w:t xml:space="preserve"> condițiile de acces deschis aprobate de ANCOM au prioritate. </w:t>
      </w:r>
    </w:p>
    <w:p w14:paraId="14E8ECCE" w14:textId="5DDE093F"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Solicitanții selectați vor avea obligația să ofere serviciile de acces pe întreaga durată de existență a rețelelor </w:t>
      </w:r>
      <w:r w:rsidR="00FF2C7D">
        <w:rPr>
          <w:rFonts w:ascii="Times New Roman" w:hAnsi="Times New Roman"/>
          <w:bCs/>
          <w:sz w:val="24"/>
        </w:rPr>
        <w:t xml:space="preserve">publice </w:t>
      </w:r>
      <w:r w:rsidRPr="00FC5C7B">
        <w:rPr>
          <w:rFonts w:ascii="Times New Roman" w:hAnsi="Times New Roman"/>
          <w:bCs/>
          <w:sz w:val="24"/>
        </w:rPr>
        <w:t>de comunicații electronice și a infrastructurilor fizice aferente acestora incluse în cadrul proiectelor.</w:t>
      </w:r>
    </w:p>
    <w:p w14:paraId="46D153A2"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Solicitanții selectați vor avea obligația să ofere serviciile de acces cu cel puțin 6 (șase) luni înainte de lansarea propriilor servicii de comunicații electronice pe piața cu amănuntul. </w:t>
      </w:r>
    </w:p>
    <w:p w14:paraId="67823B8D" w14:textId="7225A1DC"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Solicitanții selectați vor avea obligația să utilizeze orice informații obținute înaintea, în timpul sau după negocierea contractelor privind furnizarea serviciilor de acces doar în scopul pentru care au fost comunicate, iar confidenţialitatea să fie asigurată pe parcursul transmiterii şi stocării acestor informaţii.</w:t>
      </w:r>
      <w:r w:rsidRPr="00FC5C7B">
        <w:rPr>
          <w:rFonts w:ascii="Times New Roman" w:hAnsi="Times New Roman"/>
          <w:sz w:val="24"/>
        </w:rPr>
        <w:t xml:space="preserve"> </w:t>
      </w:r>
      <w:r w:rsidRPr="00FC5C7B">
        <w:rPr>
          <w:rFonts w:ascii="Times New Roman" w:hAnsi="Times New Roman"/>
          <w:bCs/>
          <w:sz w:val="24"/>
        </w:rPr>
        <w:t xml:space="preserve">De asemenea, solicitanții selectați vor avea obligația să nu transmită aceste informaţii către alte părţi, în special către acele departamente, subsidiare sau persoane din acelaşi grup cărora le-ar putea asigura un avantaj competitiv. Confidențialitatea nu poate fi </w:t>
      </w:r>
      <w:r w:rsidRPr="00FC5C7B">
        <w:rPr>
          <w:rFonts w:ascii="Times New Roman" w:hAnsi="Times New Roman"/>
          <w:bCs/>
          <w:sz w:val="24"/>
        </w:rPr>
        <w:lastRenderedPageBreak/>
        <w:t>opusă MC</w:t>
      </w:r>
      <w:r w:rsidR="002C0B41">
        <w:rPr>
          <w:rFonts w:ascii="Times New Roman" w:hAnsi="Times New Roman"/>
          <w:bCs/>
          <w:sz w:val="24"/>
        </w:rPr>
        <w:t>ID</w:t>
      </w:r>
      <w:r w:rsidR="009815C5">
        <w:rPr>
          <w:rStyle w:val="FootnoteReference"/>
          <w:rFonts w:ascii="Times New Roman" w:hAnsi="Times New Roman"/>
          <w:bCs/>
          <w:sz w:val="24"/>
        </w:rPr>
        <w:footnoteReference w:id="1"/>
      </w:r>
      <w:r w:rsidR="009815C5">
        <w:rPr>
          <w:rFonts w:ascii="Times New Roman" w:hAnsi="Times New Roman"/>
          <w:bCs/>
          <w:sz w:val="24"/>
        </w:rPr>
        <w:t xml:space="preserve">, </w:t>
      </w:r>
      <w:r w:rsidR="00F41388">
        <w:rPr>
          <w:rFonts w:ascii="Times New Roman" w:hAnsi="Times New Roman"/>
          <w:bCs/>
          <w:sz w:val="24"/>
        </w:rPr>
        <w:t>prin ADR-OIPSI</w:t>
      </w:r>
      <w:r w:rsidR="00F41388">
        <w:rPr>
          <w:rStyle w:val="FootnoteReference"/>
          <w:rFonts w:ascii="Times New Roman" w:hAnsi="Times New Roman"/>
          <w:bCs/>
          <w:sz w:val="24"/>
        </w:rPr>
        <w:t xml:space="preserve"> </w:t>
      </w:r>
      <w:r w:rsidR="009815C5">
        <w:rPr>
          <w:rStyle w:val="FootnoteReference"/>
          <w:rFonts w:ascii="Times New Roman" w:hAnsi="Times New Roman"/>
          <w:bCs/>
          <w:sz w:val="24"/>
        </w:rPr>
        <w:footnoteReference w:id="2"/>
      </w:r>
      <w:r w:rsidRPr="00FC5C7B">
        <w:rPr>
          <w:rFonts w:ascii="Times New Roman" w:hAnsi="Times New Roman"/>
          <w:bCs/>
          <w:sz w:val="24"/>
        </w:rPr>
        <w:t xml:space="preserve"> sau ANCOM în cazul în care solicită informațiile în scopul verificării respectării obligațiilor de acces deschis din </w:t>
      </w:r>
      <w:r w:rsidR="00DA7198" w:rsidRPr="00FC5C7B">
        <w:rPr>
          <w:rFonts w:ascii="Times New Roman" w:hAnsi="Times New Roman"/>
          <w:bCs/>
          <w:sz w:val="24"/>
        </w:rPr>
        <w:t>ghidul solicitantului</w:t>
      </w:r>
      <w:r w:rsidRPr="00FC5C7B">
        <w:rPr>
          <w:rFonts w:ascii="Times New Roman" w:hAnsi="Times New Roman"/>
          <w:bCs/>
          <w:sz w:val="24"/>
        </w:rPr>
        <w:t xml:space="preserve"> și din contractul de finanțare.   </w:t>
      </w:r>
    </w:p>
    <w:p w14:paraId="0A3377ED"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Solicitanților selectați le vor fi expres interzise practici precum: </w:t>
      </w:r>
    </w:p>
    <w:p w14:paraId="738C818E"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a) condiționarea furnizării serviciilor de acces de achiziționarea altor servicii pe care terții furnizori nu le-au cerut sau nu le sunt necesare; </w:t>
      </w:r>
    </w:p>
    <w:p w14:paraId="70532935"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b) condiționarea furnizării serviciilor de acces de acceptarea de către terții furnizori a unor prestații care nu au legătură cu serviciile cerute; </w:t>
      </w:r>
    </w:p>
    <w:p w14:paraId="4160C393"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c) obligarea terților furnizori care beneficiază de serviciile de acces să plătească pentru servicii pe care nu le utilizează. </w:t>
      </w:r>
    </w:p>
    <w:p w14:paraId="383BB8D7" w14:textId="77777777" w:rsidR="00826A5B" w:rsidRPr="00FC5C7B" w:rsidRDefault="00826A5B" w:rsidP="004E4F40">
      <w:pPr>
        <w:spacing w:after="0" w:line="276" w:lineRule="auto"/>
        <w:jc w:val="both"/>
        <w:outlineLvl w:val="0"/>
        <w:rPr>
          <w:rFonts w:ascii="Times New Roman" w:hAnsi="Times New Roman"/>
          <w:bCs/>
          <w:sz w:val="24"/>
        </w:rPr>
      </w:pPr>
    </w:p>
    <w:p w14:paraId="662EF329" w14:textId="77777777" w:rsidR="00826A5B" w:rsidRPr="00FC5C7B" w:rsidRDefault="00826A5B" w:rsidP="004E4F40">
      <w:pPr>
        <w:spacing w:after="0" w:line="276" w:lineRule="auto"/>
        <w:jc w:val="both"/>
        <w:outlineLvl w:val="0"/>
        <w:rPr>
          <w:rFonts w:ascii="Times New Roman" w:hAnsi="Times New Roman"/>
          <w:b/>
          <w:bCs/>
          <w:sz w:val="24"/>
        </w:rPr>
      </w:pPr>
      <w:r w:rsidRPr="00FC5C7B">
        <w:rPr>
          <w:rFonts w:ascii="Times New Roman" w:hAnsi="Times New Roman"/>
          <w:b/>
          <w:bCs/>
          <w:sz w:val="24"/>
        </w:rPr>
        <w:t>2. OBLIGAȚII DE EVIDENȚĂ CONTABILĂ SEPARATĂ/SEPARAȚIE JURIDICĂ</w:t>
      </w:r>
    </w:p>
    <w:p w14:paraId="32334AAE" w14:textId="2BA7B27D"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Solicitanții selectați vor avea obligaţia să ţină evidenţa contabilă separată, în cadrul contabilităţii interne de gestiune pentru activităţile care au legătură cu accesul la reţelele </w:t>
      </w:r>
      <w:r w:rsidR="004B52A0">
        <w:rPr>
          <w:rFonts w:ascii="Times New Roman" w:hAnsi="Times New Roman"/>
          <w:bCs/>
          <w:sz w:val="24"/>
        </w:rPr>
        <w:t xml:space="preserve">publice </w:t>
      </w:r>
      <w:r w:rsidRPr="00FC5C7B">
        <w:rPr>
          <w:rFonts w:ascii="Times New Roman" w:hAnsi="Times New Roman"/>
          <w:bCs/>
          <w:sz w:val="24"/>
        </w:rPr>
        <w:t xml:space="preserve">de comunicații electronice sau la infrastructurile fizice aferente acestora incluse în cadrul proiectelor, precum şi pentru activităţile care au legătură cu furnizarea serviciilor de comunicații electronice pe piaţa cu amănuntul. Evidenţa contabilă separată trebuie să asigure furnizarea informaţiilor contabile într-o formă care să prezinte o imagine clară şi fidelă a performanţelor activităţiilor solicitanților selectați, ca şi cum acestea ar fi realizate de entităţi distincte. </w:t>
      </w:r>
    </w:p>
    <w:p w14:paraId="74C4C66E"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Ca alternativă la obligația de mai sus, solicitanții selectați vor putea înființa entități juridice distincte care să furnizeze servicii la nivelul pieţei cu amănuntul pe baza serviciilor la nivel de gros achiziţionate de la solicitanții selectați. În acest caz solicitanții selectați și entitățile juridice nou-înființate vor trebui să fie în măsură să prezente, în orice moment, tarifele serviciilor de acces percepute, respectiv achitate. </w:t>
      </w:r>
    </w:p>
    <w:p w14:paraId="3BFD6644" w14:textId="77777777" w:rsidR="00826A5B" w:rsidRPr="00FC5C7B" w:rsidRDefault="00826A5B" w:rsidP="004E4F40">
      <w:pPr>
        <w:spacing w:after="0" w:line="276" w:lineRule="auto"/>
        <w:jc w:val="both"/>
        <w:outlineLvl w:val="0"/>
        <w:rPr>
          <w:rFonts w:ascii="Times New Roman" w:hAnsi="Times New Roman"/>
          <w:bCs/>
          <w:sz w:val="24"/>
        </w:rPr>
      </w:pPr>
    </w:p>
    <w:p w14:paraId="034925BC" w14:textId="77777777" w:rsidR="00826A5B" w:rsidRPr="00FC5C7B" w:rsidRDefault="00826A5B" w:rsidP="004E4F40">
      <w:pPr>
        <w:spacing w:after="0" w:line="276" w:lineRule="auto"/>
        <w:jc w:val="both"/>
        <w:outlineLvl w:val="0"/>
        <w:rPr>
          <w:rFonts w:ascii="Times New Roman" w:hAnsi="Times New Roman"/>
          <w:b/>
          <w:bCs/>
          <w:sz w:val="24"/>
        </w:rPr>
      </w:pPr>
      <w:r w:rsidRPr="00FC5C7B">
        <w:rPr>
          <w:rFonts w:ascii="Times New Roman" w:hAnsi="Times New Roman"/>
          <w:b/>
          <w:bCs/>
          <w:sz w:val="24"/>
        </w:rPr>
        <w:t xml:space="preserve">3. OBLIGAȚII DE NEDISCRIMINARE </w:t>
      </w:r>
    </w:p>
    <w:p w14:paraId="28394769" w14:textId="77777777" w:rsidR="00826A5B" w:rsidRPr="00FC5C7B" w:rsidRDefault="00826A5B" w:rsidP="004E4F40">
      <w:pPr>
        <w:spacing w:after="0" w:line="276" w:lineRule="auto"/>
        <w:jc w:val="both"/>
        <w:outlineLvl w:val="0"/>
        <w:rPr>
          <w:rFonts w:ascii="Times New Roman" w:hAnsi="Times New Roman"/>
          <w:b/>
          <w:bCs/>
          <w:sz w:val="24"/>
        </w:rPr>
      </w:pPr>
      <w:r w:rsidRPr="00FC5C7B">
        <w:rPr>
          <w:rFonts w:ascii="Times New Roman" w:hAnsi="Times New Roman"/>
          <w:b/>
          <w:bCs/>
          <w:sz w:val="24"/>
        </w:rPr>
        <w:t xml:space="preserve">3.1. Nediscriminare externă </w:t>
      </w:r>
    </w:p>
    <w:p w14:paraId="38753DC5"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Solicitanții selectați vor avea obligația să aplice condiții echivalente de acces deschis, inclusiv referitoare la calitate și la tarife,</w:t>
      </w:r>
      <w:r w:rsidRPr="00FC5C7B">
        <w:rPr>
          <w:rFonts w:ascii="Times New Roman" w:hAnsi="Times New Roman"/>
          <w:sz w:val="24"/>
        </w:rPr>
        <w:t xml:space="preserve"> </w:t>
      </w:r>
      <w:r w:rsidRPr="00FC5C7B">
        <w:rPr>
          <w:rFonts w:ascii="Times New Roman" w:hAnsi="Times New Roman"/>
          <w:bCs/>
          <w:sz w:val="24"/>
        </w:rPr>
        <w:t xml:space="preserve">în circumstanţe echivalente tuturor persoanelor care solicită sau care beneficiază deja de acces deschis. Dacă solicitanții selectați oferă acces deschis unui beneficiar în condiții mai favorabile, atunci aceste condiții vor fi oferite tuturor beneficiarilor pe baze nediscriminatorii. </w:t>
      </w:r>
    </w:p>
    <w:p w14:paraId="04CF8902" w14:textId="77777777" w:rsidR="00C37B1D" w:rsidRPr="00FC5C7B" w:rsidRDefault="00C37B1D" w:rsidP="004E4F40">
      <w:pPr>
        <w:spacing w:after="0" w:line="276" w:lineRule="auto"/>
        <w:jc w:val="both"/>
        <w:outlineLvl w:val="0"/>
        <w:rPr>
          <w:rFonts w:ascii="Times New Roman" w:hAnsi="Times New Roman"/>
          <w:b/>
          <w:bCs/>
          <w:sz w:val="24"/>
        </w:rPr>
      </w:pPr>
    </w:p>
    <w:p w14:paraId="28C7CE6C" w14:textId="77777777" w:rsidR="00826A5B" w:rsidRPr="00FC5C7B" w:rsidRDefault="00826A5B" w:rsidP="004E4F40">
      <w:pPr>
        <w:spacing w:after="0" w:line="276" w:lineRule="auto"/>
        <w:jc w:val="both"/>
        <w:outlineLvl w:val="0"/>
        <w:rPr>
          <w:rFonts w:ascii="Times New Roman" w:hAnsi="Times New Roman"/>
          <w:b/>
          <w:bCs/>
          <w:sz w:val="24"/>
        </w:rPr>
      </w:pPr>
      <w:r w:rsidRPr="00FC5C7B">
        <w:rPr>
          <w:rFonts w:ascii="Times New Roman" w:hAnsi="Times New Roman"/>
          <w:b/>
          <w:bCs/>
          <w:sz w:val="24"/>
        </w:rPr>
        <w:t>3.2. Nediscriminare internă</w:t>
      </w:r>
    </w:p>
    <w:p w14:paraId="1446BDA9"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lastRenderedPageBreak/>
        <w:t xml:space="preserve">Solicitanții selectați vor avea obligația să aplice aceleași condiții de acces deschis, inclusiv referitoare la calitate și la tarife, cu cele aplicate propriei unități care operează la nivelul pieței cu amănuntul. </w:t>
      </w:r>
    </w:p>
    <w:p w14:paraId="78E6A740"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Solicitanții selectați vor trebui să fie în măsură să poată demonstra, în orice moment, respectarea obligațiilor de nediscriminare.   </w:t>
      </w:r>
    </w:p>
    <w:p w14:paraId="43AB3E8E" w14:textId="77777777" w:rsidR="00826A5B" w:rsidRPr="00FC5C7B" w:rsidRDefault="00826A5B" w:rsidP="004E4F40">
      <w:pPr>
        <w:spacing w:after="0" w:line="276" w:lineRule="auto"/>
        <w:jc w:val="both"/>
        <w:outlineLvl w:val="0"/>
        <w:rPr>
          <w:rFonts w:ascii="Times New Roman" w:hAnsi="Times New Roman"/>
          <w:bCs/>
          <w:sz w:val="24"/>
        </w:rPr>
      </w:pPr>
    </w:p>
    <w:p w14:paraId="1B8BB49D" w14:textId="77777777" w:rsidR="00826A5B" w:rsidRPr="00FC5C7B" w:rsidRDefault="00826A5B" w:rsidP="004E4F40">
      <w:pPr>
        <w:spacing w:after="0" w:line="276" w:lineRule="auto"/>
        <w:jc w:val="both"/>
        <w:outlineLvl w:val="0"/>
        <w:rPr>
          <w:rFonts w:ascii="Times New Roman" w:hAnsi="Times New Roman"/>
          <w:b/>
          <w:bCs/>
          <w:sz w:val="24"/>
        </w:rPr>
      </w:pPr>
      <w:r w:rsidRPr="00FC5C7B">
        <w:rPr>
          <w:rFonts w:ascii="Times New Roman" w:hAnsi="Times New Roman"/>
          <w:b/>
          <w:bCs/>
          <w:sz w:val="24"/>
        </w:rPr>
        <w:t>4. OBLIGAȚII DE TRANSPARENȚĂ</w:t>
      </w:r>
    </w:p>
    <w:p w14:paraId="599CBB82" w14:textId="1B6BA5C1"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Solicitanții selectați vor avea obligația să publice, pe propriile pagini de internet, și să pună la dispoziția oricărui terț furnizor care cere, o ofertă privind accesul la rețelele </w:t>
      </w:r>
      <w:r w:rsidR="004B52A0">
        <w:rPr>
          <w:rFonts w:ascii="Times New Roman" w:hAnsi="Times New Roman"/>
          <w:bCs/>
          <w:sz w:val="24"/>
        </w:rPr>
        <w:t xml:space="preserve">publice </w:t>
      </w:r>
      <w:r w:rsidRPr="00FC5C7B">
        <w:rPr>
          <w:rFonts w:ascii="Times New Roman" w:hAnsi="Times New Roman"/>
          <w:bCs/>
          <w:sz w:val="24"/>
        </w:rPr>
        <w:t xml:space="preserve">de comunicații electronice și la infrastructurile fizice aferente acestora incluse în cadrul proiectelor, denumită în continuare ofertă de acces deschis. </w:t>
      </w:r>
    </w:p>
    <w:p w14:paraId="6CD24736" w14:textId="64C17C4D"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Oferta de acces deschis va cuprinde cel puțin setul minim de servicii de acces prevăzute în </w:t>
      </w:r>
      <w:r w:rsidR="00DA7198" w:rsidRPr="00FC5C7B">
        <w:rPr>
          <w:rFonts w:ascii="Times New Roman" w:hAnsi="Times New Roman"/>
          <w:bCs/>
          <w:sz w:val="24"/>
        </w:rPr>
        <w:t>ghidul solicitantului</w:t>
      </w:r>
      <w:r w:rsidRPr="00FC5C7B">
        <w:rPr>
          <w:rFonts w:ascii="Times New Roman" w:hAnsi="Times New Roman"/>
          <w:bCs/>
          <w:sz w:val="24"/>
        </w:rPr>
        <w:t xml:space="preserve"> și în contractul de finanțare, împreună cu toate condițiile tehnice și economice, inclusiv referitoare la tarife, în care aceste servicii </w:t>
      </w:r>
      <w:r w:rsidR="00CB75D0">
        <w:rPr>
          <w:rFonts w:ascii="Times New Roman" w:hAnsi="Times New Roman"/>
          <w:bCs/>
          <w:sz w:val="24"/>
        </w:rPr>
        <w:t>sunt oferite</w:t>
      </w:r>
      <w:r w:rsidRPr="00FC5C7B">
        <w:rPr>
          <w:rFonts w:ascii="Times New Roman" w:hAnsi="Times New Roman"/>
          <w:bCs/>
          <w:sz w:val="24"/>
        </w:rPr>
        <w:t xml:space="preserve"> terților furnizori.</w:t>
      </w:r>
    </w:p>
    <w:p w14:paraId="5A02CC6A" w14:textId="4AD3F1F6"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În cazul în care solicitanții selectați intenționează să modifice sau să completeze oferta de acces deschis, proiectul modificării sau completării va fi publicat pe paginile de internet ale solicitanților selectați cu cel puțin 10 zile lucrătoare înainte de data adoptării, cu excepția cazului în care modificarea sau completarea se realizează la solicitarea MCI</w:t>
      </w:r>
      <w:r w:rsidR="00940882">
        <w:rPr>
          <w:rFonts w:ascii="Times New Roman" w:hAnsi="Times New Roman"/>
          <w:bCs/>
          <w:sz w:val="24"/>
        </w:rPr>
        <w:t>D</w:t>
      </w:r>
      <w:r w:rsidR="00CB75D0">
        <w:rPr>
          <w:rFonts w:ascii="Times New Roman" w:hAnsi="Times New Roman"/>
          <w:bCs/>
          <w:sz w:val="24"/>
        </w:rPr>
        <w:t xml:space="preserve">, </w:t>
      </w:r>
      <w:r w:rsidR="00F41388">
        <w:rPr>
          <w:rFonts w:ascii="Times New Roman" w:hAnsi="Times New Roman"/>
          <w:bCs/>
          <w:sz w:val="24"/>
        </w:rPr>
        <w:t>prin ADR-OIPSI</w:t>
      </w:r>
      <w:r w:rsidR="00F41388" w:rsidRPr="00FC5C7B">
        <w:rPr>
          <w:rFonts w:ascii="Times New Roman" w:hAnsi="Times New Roman"/>
          <w:bCs/>
          <w:sz w:val="24"/>
        </w:rPr>
        <w:t xml:space="preserve"> </w:t>
      </w:r>
      <w:r w:rsidRPr="00FC5C7B">
        <w:rPr>
          <w:rFonts w:ascii="Times New Roman" w:hAnsi="Times New Roman"/>
          <w:bCs/>
          <w:sz w:val="24"/>
        </w:rPr>
        <w:t xml:space="preserve">sau ANCOM. </w:t>
      </w:r>
    </w:p>
    <w:p w14:paraId="3868EAA1"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Elementele minime pe care ar trebui să le conțină oferta de acces deschis sunt următoarele:  </w:t>
      </w:r>
    </w:p>
    <w:p w14:paraId="2BFE0073"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A. Condiţii asociate accesului </w:t>
      </w:r>
    </w:p>
    <w:p w14:paraId="4A640D13"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1. Segmentele de reţea şi/sau infrastructurile fizice la care se oferă accesul, cuprinzând în principal următoarele elemente, împreună cu facilităţile asociate:</w:t>
      </w:r>
    </w:p>
    <w:p w14:paraId="7B566ECF" w14:textId="0C91B4D2"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a) accesul la reţea (de exemplu, accesul la segmentul de distribuție (backhaul), </w:t>
      </w:r>
      <w:r w:rsidR="004B5362">
        <w:rPr>
          <w:rFonts w:ascii="Times New Roman" w:hAnsi="Times New Roman"/>
          <w:bCs/>
          <w:sz w:val="24"/>
        </w:rPr>
        <w:t xml:space="preserve">respectiv </w:t>
      </w:r>
      <w:r w:rsidRPr="00FC5C7B">
        <w:rPr>
          <w:rFonts w:ascii="Times New Roman" w:hAnsi="Times New Roman"/>
          <w:bCs/>
          <w:sz w:val="24"/>
        </w:rPr>
        <w:t>la segmentul de acces (</w:t>
      </w:r>
      <w:r w:rsidR="004B5362">
        <w:rPr>
          <w:rFonts w:ascii="Times New Roman" w:hAnsi="Times New Roman"/>
          <w:bCs/>
          <w:sz w:val="24"/>
        </w:rPr>
        <w:t xml:space="preserve">acces virtual la </w:t>
      </w:r>
      <w:r w:rsidR="004B5362" w:rsidRPr="00FC5C7B">
        <w:rPr>
          <w:rFonts w:ascii="Times New Roman" w:hAnsi="Times New Roman"/>
          <w:bCs/>
          <w:sz w:val="24"/>
        </w:rPr>
        <w:t>bucl</w:t>
      </w:r>
      <w:r w:rsidR="004B5362">
        <w:rPr>
          <w:rFonts w:ascii="Times New Roman" w:hAnsi="Times New Roman"/>
          <w:bCs/>
          <w:sz w:val="24"/>
        </w:rPr>
        <w:t>a</w:t>
      </w:r>
      <w:r w:rsidR="004B5362" w:rsidRPr="00FC5C7B">
        <w:rPr>
          <w:rFonts w:ascii="Times New Roman" w:hAnsi="Times New Roman"/>
          <w:bCs/>
          <w:sz w:val="24"/>
        </w:rPr>
        <w:t xml:space="preserve"> </w:t>
      </w:r>
      <w:r w:rsidRPr="00FC5C7B">
        <w:rPr>
          <w:rFonts w:ascii="Times New Roman" w:hAnsi="Times New Roman"/>
          <w:bCs/>
          <w:sz w:val="24"/>
        </w:rPr>
        <w:t>locală));</w:t>
      </w:r>
    </w:p>
    <w:p w14:paraId="3DE60465" w14:textId="46241564"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b) accesul la infrastructuri fizice (de exemplu, stâlp, pilon, canalizaţie, </w:t>
      </w:r>
      <w:r w:rsidR="004B20E8" w:rsidRPr="00FC5C7B">
        <w:rPr>
          <w:rFonts w:ascii="Times New Roman" w:hAnsi="Times New Roman"/>
          <w:bCs/>
          <w:sz w:val="24"/>
        </w:rPr>
        <w:t xml:space="preserve">fibră optică neechipată </w:t>
      </w:r>
      <w:r w:rsidR="00CB75D0">
        <w:rPr>
          <w:rFonts w:ascii="Times New Roman" w:hAnsi="Times New Roman"/>
          <w:bCs/>
          <w:sz w:val="24"/>
        </w:rPr>
        <w:t xml:space="preserve"> - </w:t>
      </w:r>
      <w:r w:rsidR="004B20E8" w:rsidRPr="00FC5C7B">
        <w:rPr>
          <w:rFonts w:ascii="Times New Roman" w:hAnsi="Times New Roman"/>
          <w:bCs/>
          <w:sz w:val="24"/>
        </w:rPr>
        <w:t xml:space="preserve">dark fiber </w:t>
      </w:r>
      <w:r w:rsidRPr="00FC5C7B">
        <w:rPr>
          <w:rFonts w:ascii="Times New Roman" w:hAnsi="Times New Roman"/>
          <w:bCs/>
          <w:sz w:val="24"/>
        </w:rPr>
        <w:t>etc.).</w:t>
      </w:r>
    </w:p>
    <w:p w14:paraId="3C4360A5"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2. Informaţii referitoare la:</w:t>
      </w:r>
    </w:p>
    <w:p w14:paraId="7FDF7E7E"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a) amplasarea punctelor fizice de acces;</w:t>
      </w:r>
    </w:p>
    <w:p w14:paraId="3C049ED6" w14:textId="61392031"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b) disponibilitatea segmentelor de reţea (de exemplu, disponibilitatea segmentului de distribuție (backhaul), </w:t>
      </w:r>
      <w:r w:rsidR="004B5362">
        <w:rPr>
          <w:rFonts w:ascii="Times New Roman" w:hAnsi="Times New Roman"/>
          <w:bCs/>
          <w:sz w:val="24"/>
        </w:rPr>
        <w:t xml:space="preserve">respectiv a </w:t>
      </w:r>
      <w:r w:rsidRPr="00FC5C7B">
        <w:rPr>
          <w:rFonts w:ascii="Times New Roman" w:hAnsi="Times New Roman"/>
          <w:bCs/>
          <w:sz w:val="24"/>
        </w:rPr>
        <w:t>segmentului de acces (buclă locală));</w:t>
      </w:r>
    </w:p>
    <w:p w14:paraId="184E4359" w14:textId="2CB585C4"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c) </w:t>
      </w:r>
      <w:r w:rsidR="00CB4E5C">
        <w:rPr>
          <w:rFonts w:ascii="Times New Roman" w:hAnsi="Times New Roman"/>
          <w:bCs/>
          <w:sz w:val="24"/>
        </w:rPr>
        <w:t xml:space="preserve">elemente de </w:t>
      </w:r>
      <w:r w:rsidRPr="00FC5C7B">
        <w:rPr>
          <w:rFonts w:ascii="Times New Roman" w:hAnsi="Times New Roman"/>
          <w:bCs/>
          <w:sz w:val="24"/>
        </w:rPr>
        <w:t>infrastructur</w:t>
      </w:r>
      <w:r w:rsidR="00CB4E5C">
        <w:rPr>
          <w:rFonts w:ascii="Times New Roman" w:hAnsi="Times New Roman"/>
          <w:bCs/>
          <w:sz w:val="24"/>
        </w:rPr>
        <w:t>ă</w:t>
      </w:r>
      <w:r w:rsidRPr="00FC5C7B">
        <w:rPr>
          <w:rFonts w:ascii="Times New Roman" w:hAnsi="Times New Roman"/>
          <w:bCs/>
          <w:sz w:val="24"/>
        </w:rPr>
        <w:t xml:space="preserve"> fizic</w:t>
      </w:r>
      <w:r w:rsidR="00CB4E5C">
        <w:rPr>
          <w:rFonts w:ascii="Times New Roman" w:hAnsi="Times New Roman"/>
          <w:bCs/>
          <w:sz w:val="24"/>
        </w:rPr>
        <w:t>ă</w:t>
      </w:r>
      <w:r w:rsidRPr="00FC5C7B">
        <w:rPr>
          <w:rFonts w:ascii="Times New Roman" w:hAnsi="Times New Roman"/>
          <w:bCs/>
          <w:sz w:val="24"/>
        </w:rPr>
        <w:t xml:space="preserve"> </w:t>
      </w:r>
      <w:r w:rsidR="00BF605A">
        <w:rPr>
          <w:rFonts w:ascii="Times New Roman" w:hAnsi="Times New Roman"/>
          <w:bCs/>
          <w:sz w:val="24"/>
        </w:rPr>
        <w:t>(de exemplu, amplasarea, disponibilitatea, diverse date tehnice)</w:t>
      </w:r>
      <w:r w:rsidRPr="00FC5C7B">
        <w:rPr>
          <w:rFonts w:ascii="Times New Roman" w:hAnsi="Times New Roman"/>
          <w:bCs/>
          <w:sz w:val="24"/>
        </w:rPr>
        <w:t>.</w:t>
      </w:r>
    </w:p>
    <w:p w14:paraId="0D7A6B60" w14:textId="4AD96853"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3. Condiţii tehnice referitoare la accesul la </w:t>
      </w:r>
      <w:r w:rsidR="00112ACF" w:rsidRPr="00FC5C7B">
        <w:rPr>
          <w:rFonts w:ascii="Times New Roman" w:hAnsi="Times New Roman"/>
          <w:bCs/>
          <w:sz w:val="24"/>
        </w:rPr>
        <w:t>segmente</w:t>
      </w:r>
      <w:r w:rsidR="00112ACF">
        <w:rPr>
          <w:rFonts w:ascii="Times New Roman" w:hAnsi="Times New Roman"/>
          <w:bCs/>
          <w:sz w:val="24"/>
        </w:rPr>
        <w:t>le</w:t>
      </w:r>
      <w:r w:rsidR="00112ACF" w:rsidRPr="00FC5C7B">
        <w:rPr>
          <w:rFonts w:ascii="Times New Roman" w:hAnsi="Times New Roman"/>
          <w:bCs/>
          <w:sz w:val="24"/>
        </w:rPr>
        <w:t xml:space="preserve"> de reţea </w:t>
      </w:r>
      <w:r w:rsidRPr="00FC5C7B">
        <w:rPr>
          <w:rFonts w:ascii="Times New Roman" w:hAnsi="Times New Roman"/>
          <w:bCs/>
          <w:sz w:val="24"/>
        </w:rPr>
        <w:t xml:space="preserve">şi </w:t>
      </w:r>
      <w:r w:rsidR="00112ACF">
        <w:rPr>
          <w:rFonts w:ascii="Times New Roman" w:hAnsi="Times New Roman"/>
          <w:bCs/>
          <w:sz w:val="24"/>
        </w:rPr>
        <w:t xml:space="preserve">la </w:t>
      </w:r>
      <w:r w:rsidRPr="00FC5C7B">
        <w:rPr>
          <w:rFonts w:ascii="Times New Roman" w:hAnsi="Times New Roman"/>
          <w:bCs/>
          <w:sz w:val="24"/>
        </w:rPr>
        <w:t>utilizarea</w:t>
      </w:r>
      <w:r w:rsidR="00112ACF">
        <w:rPr>
          <w:rFonts w:ascii="Times New Roman" w:hAnsi="Times New Roman"/>
          <w:bCs/>
          <w:sz w:val="24"/>
        </w:rPr>
        <w:t xml:space="preserve"> acestora</w:t>
      </w:r>
      <w:r w:rsidRPr="00FC5C7B">
        <w:rPr>
          <w:rFonts w:ascii="Times New Roman" w:hAnsi="Times New Roman"/>
          <w:bCs/>
          <w:sz w:val="24"/>
        </w:rPr>
        <w:t xml:space="preserve">, inclusiv caracteristicile tehnice ale tehnologiilor utilizate şi </w:t>
      </w:r>
      <w:r w:rsidR="004B20E8" w:rsidRPr="00FC5C7B">
        <w:rPr>
          <w:rFonts w:ascii="Times New Roman" w:hAnsi="Times New Roman"/>
          <w:bCs/>
          <w:sz w:val="24"/>
        </w:rPr>
        <w:t xml:space="preserve">ale </w:t>
      </w:r>
      <w:r w:rsidRPr="00FC5C7B">
        <w:rPr>
          <w:rFonts w:ascii="Times New Roman" w:hAnsi="Times New Roman"/>
          <w:bCs/>
          <w:sz w:val="24"/>
        </w:rPr>
        <w:t>facilităţilor asociate şi condiţiile tehnice referitoare la accesul la infrastructurile fizice.</w:t>
      </w:r>
    </w:p>
    <w:p w14:paraId="2C7604A3"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4. Proceduri de comandă şi de punere la dispoziţie, </w:t>
      </w:r>
      <w:r w:rsidR="006E64F2" w:rsidRPr="00FC5C7B">
        <w:rPr>
          <w:rFonts w:ascii="Times New Roman" w:hAnsi="Times New Roman"/>
          <w:bCs/>
          <w:sz w:val="24"/>
        </w:rPr>
        <w:t xml:space="preserve">întreținere, solicitări de reparații, </w:t>
      </w:r>
      <w:r w:rsidRPr="00FC5C7B">
        <w:rPr>
          <w:rFonts w:ascii="Times New Roman" w:hAnsi="Times New Roman"/>
          <w:bCs/>
          <w:sz w:val="24"/>
        </w:rPr>
        <w:t>eventuale restricţii de utilizare.</w:t>
      </w:r>
    </w:p>
    <w:p w14:paraId="469CB4FC"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lastRenderedPageBreak/>
        <w:t>B. Servicii de colocare</w:t>
      </w:r>
    </w:p>
    <w:p w14:paraId="04D8043D"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1. Informaţii referitoare la amplasamentele unde se poate realiza colocarea sau localizarea echipamentelor terților furnizori. </w:t>
      </w:r>
    </w:p>
    <w:p w14:paraId="6E273FB8"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Difuzarea acestor informaţii poate fi limitată la sfera părţilor interesate, în vederea evitării riscului de a se aduce atingere ordinii publice.</w:t>
      </w:r>
    </w:p>
    <w:p w14:paraId="72C47272"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2. Posibilităţile de colocare în amplasamentele menţionate la pct. 1.</w:t>
      </w:r>
    </w:p>
    <w:p w14:paraId="75678250"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3. Caracteristicile echipamentelor şi, dacă este cazul, restricţii privind colocarea anumitor echipamente.</w:t>
      </w:r>
    </w:p>
    <w:p w14:paraId="1EFF1D7E"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4. Măsuri adoptate de solicitanții selectați pentru a asigura securitatea spaţiilor lor.</w:t>
      </w:r>
    </w:p>
    <w:p w14:paraId="3C1B29F0"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5. Condiţii de acces în spaţiile de colocare pentru personalul terților furnizori.</w:t>
      </w:r>
    </w:p>
    <w:p w14:paraId="7924BABE"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6. Standarde de siguranţă.</w:t>
      </w:r>
    </w:p>
    <w:p w14:paraId="111D1412"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7. Reguli de alocare a spaţiului acolo unde spaţiul disponibil pentru colocare este limitat.</w:t>
      </w:r>
    </w:p>
    <w:p w14:paraId="2397B28F"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8. Condiţii în care terții furnizori pot să inspecteze locaţiile unde se poate realiza colocarea fizică sau locaţiile unde colocarea a fost refuzată pe motiv de lipsă a spaţiului disponibil.</w:t>
      </w:r>
    </w:p>
    <w:p w14:paraId="0DA9DE63"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C. Sisteme informaţionale</w:t>
      </w:r>
    </w:p>
    <w:p w14:paraId="48C5258D"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Condiţii de acces la anumite sisteme ale solicitanților selectați: sisteme de asistenţă operaţională, sisteme informaţionale sau baze de date pentru pregătirea comenzilor, punere la dispoziţie, comandă, întreţinere, solicitări de reparaţii şi facturare.</w:t>
      </w:r>
    </w:p>
    <w:p w14:paraId="4E3E64CB"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D. Condiţii de furnizare</w:t>
      </w:r>
    </w:p>
    <w:p w14:paraId="4AADA007"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1. Termenul sau termenele în care solicitanții selectați soluţionează cererile de furnizare a serviciilor de acces şi facilităţilor asociate; niveluri minime garantate de funcţionare a serviciilor, remedierea defecţiunilor, proceduri </w:t>
      </w:r>
      <w:r w:rsidR="0013100E">
        <w:rPr>
          <w:rFonts w:ascii="Times New Roman" w:hAnsi="Times New Roman"/>
          <w:bCs/>
          <w:sz w:val="24"/>
        </w:rPr>
        <w:t>ș</w:t>
      </w:r>
      <w:r w:rsidR="006E64F2" w:rsidRPr="00FC5C7B">
        <w:rPr>
          <w:rFonts w:ascii="Times New Roman" w:hAnsi="Times New Roman"/>
          <w:bCs/>
          <w:sz w:val="24"/>
        </w:rPr>
        <w:t xml:space="preserve">i termene </w:t>
      </w:r>
      <w:r w:rsidRPr="00FC5C7B">
        <w:rPr>
          <w:rFonts w:ascii="Times New Roman" w:hAnsi="Times New Roman"/>
          <w:bCs/>
          <w:sz w:val="24"/>
        </w:rPr>
        <w:t>de restabilire a nivelului normal al serviciului şi parametri de calitate a serviciilor.</w:t>
      </w:r>
    </w:p>
    <w:p w14:paraId="01E1160C"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2. Clauze contractuale standard, inclusiv despăgubirile datorate în caz de nerespectare a termenului sau termenelor</w:t>
      </w:r>
      <w:r w:rsidR="004B20E8" w:rsidRPr="00FC5C7B">
        <w:rPr>
          <w:rFonts w:ascii="Times New Roman" w:hAnsi="Times New Roman"/>
          <w:bCs/>
          <w:sz w:val="24"/>
        </w:rPr>
        <w:t>, precum și a celorlalte aspecte</w:t>
      </w:r>
      <w:r w:rsidRPr="00FC5C7B">
        <w:rPr>
          <w:rFonts w:ascii="Times New Roman" w:hAnsi="Times New Roman"/>
          <w:bCs/>
          <w:sz w:val="24"/>
        </w:rPr>
        <w:t xml:space="preserve"> stabilite în conformitate cu prevederile pct. 1.</w:t>
      </w:r>
    </w:p>
    <w:p w14:paraId="3317743F" w14:textId="118413DE"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3. Tarife sau formule de calcul al tarifelor pentru fiecare serviciu de acces la rețele (segmentul de distribuție (backhaul), segmentul de acces (</w:t>
      </w:r>
      <w:r w:rsidR="004B5362">
        <w:rPr>
          <w:rFonts w:ascii="Times New Roman" w:hAnsi="Times New Roman"/>
          <w:bCs/>
          <w:sz w:val="24"/>
        </w:rPr>
        <w:t xml:space="preserve">acces virtual la </w:t>
      </w:r>
      <w:r w:rsidR="004B5362" w:rsidRPr="00FC5C7B">
        <w:rPr>
          <w:rFonts w:ascii="Times New Roman" w:hAnsi="Times New Roman"/>
          <w:bCs/>
          <w:sz w:val="24"/>
        </w:rPr>
        <w:t>bucl</w:t>
      </w:r>
      <w:r w:rsidR="004B5362">
        <w:rPr>
          <w:rFonts w:ascii="Times New Roman" w:hAnsi="Times New Roman"/>
          <w:bCs/>
          <w:sz w:val="24"/>
        </w:rPr>
        <w:t>a</w:t>
      </w:r>
      <w:r w:rsidR="004B5362" w:rsidRPr="00FC5C7B">
        <w:rPr>
          <w:rFonts w:ascii="Times New Roman" w:hAnsi="Times New Roman"/>
          <w:bCs/>
          <w:sz w:val="24"/>
        </w:rPr>
        <w:t xml:space="preserve"> </w:t>
      </w:r>
      <w:r w:rsidRPr="00FC5C7B">
        <w:rPr>
          <w:rFonts w:ascii="Times New Roman" w:hAnsi="Times New Roman"/>
          <w:bCs/>
          <w:sz w:val="24"/>
        </w:rPr>
        <w:t xml:space="preserve">locală)) și/sau la infrastructurile fizice și la facilitățile asociate.  </w:t>
      </w:r>
    </w:p>
    <w:p w14:paraId="25D35CF9" w14:textId="3F318A92"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În plus, solicitanții selectați vor avea obligația să publice, pe propria pagină de internet, și să pună la dispoziția oricărui furnizor care </w:t>
      </w:r>
      <w:r w:rsidR="004B5362">
        <w:rPr>
          <w:rFonts w:ascii="Times New Roman" w:hAnsi="Times New Roman"/>
          <w:bCs/>
          <w:sz w:val="24"/>
        </w:rPr>
        <w:t>solicită</w:t>
      </w:r>
      <w:r w:rsidR="004B5362" w:rsidRPr="00FC5C7B">
        <w:rPr>
          <w:rFonts w:ascii="Times New Roman" w:hAnsi="Times New Roman"/>
          <w:sz w:val="24"/>
        </w:rPr>
        <w:t xml:space="preserve"> </w:t>
      </w:r>
      <w:r w:rsidRPr="00FC5C7B">
        <w:rPr>
          <w:rFonts w:ascii="Times New Roman" w:hAnsi="Times New Roman"/>
          <w:bCs/>
          <w:sz w:val="24"/>
        </w:rPr>
        <w:t>un acord standard de acces la rețelele de comunicații electronice și la infrastructurile fizice aferente acestora din cadrul proiectelor realizat</w:t>
      </w:r>
      <w:r w:rsidR="00FB06B9">
        <w:rPr>
          <w:rFonts w:ascii="Times New Roman" w:hAnsi="Times New Roman"/>
          <w:bCs/>
          <w:sz w:val="24"/>
        </w:rPr>
        <w:t>e</w:t>
      </w:r>
      <w:r w:rsidRPr="00FC5C7B">
        <w:rPr>
          <w:rFonts w:ascii="Times New Roman" w:hAnsi="Times New Roman"/>
          <w:bCs/>
          <w:sz w:val="24"/>
        </w:rPr>
        <w:t xml:space="preserve"> în conformitate cu prevederile ofertei de acces deschis. </w:t>
      </w:r>
    </w:p>
    <w:p w14:paraId="38A27CE5" w14:textId="6A9DDAA1"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Solicitanții selectați vor avea obligația să actualizeze oferta de acces deschis și acordul standard de acces de fiecare dat</w:t>
      </w:r>
      <w:r w:rsidR="006413F8">
        <w:rPr>
          <w:rFonts w:ascii="Times New Roman" w:hAnsi="Times New Roman"/>
          <w:bCs/>
          <w:sz w:val="24"/>
        </w:rPr>
        <w:t>ă</w:t>
      </w:r>
      <w:r w:rsidRPr="00FC5C7B">
        <w:rPr>
          <w:rFonts w:ascii="Times New Roman" w:hAnsi="Times New Roman"/>
          <w:bCs/>
          <w:sz w:val="24"/>
        </w:rPr>
        <w:t xml:space="preserve"> când acest lucru este necesar și să publice pe paginile lor de internet oferta de acces deschis cu modificări sau completări, la data adoptării acestora, într-o formă care să permită identificarea cu ușurință a elementelor actualizate, prin utilizarea unui format </w:t>
      </w:r>
      <w:r w:rsidRPr="00FC5C7B">
        <w:rPr>
          <w:rFonts w:ascii="Times New Roman" w:hAnsi="Times New Roman"/>
          <w:bCs/>
          <w:sz w:val="24"/>
        </w:rPr>
        <w:lastRenderedPageBreak/>
        <w:t>diferit al textului adăugat și prin evidențierea distinctă a textului eliminat, precum și identificarea datei realizării actualizării.</w:t>
      </w:r>
    </w:p>
    <w:p w14:paraId="4C9E3F1F" w14:textId="77777777" w:rsidR="00826A5B" w:rsidRPr="00FC5C7B" w:rsidRDefault="00826A5B" w:rsidP="004E4F40">
      <w:pPr>
        <w:spacing w:after="0" w:line="276" w:lineRule="auto"/>
        <w:jc w:val="both"/>
        <w:outlineLvl w:val="0"/>
        <w:rPr>
          <w:rFonts w:ascii="Times New Roman" w:hAnsi="Times New Roman"/>
          <w:bCs/>
          <w:sz w:val="24"/>
        </w:rPr>
      </w:pPr>
    </w:p>
    <w:p w14:paraId="6DE8719C" w14:textId="64BEFF6D" w:rsidR="00826A5B" w:rsidRPr="00FC5C7B" w:rsidRDefault="00826A5B" w:rsidP="004E4F40">
      <w:pPr>
        <w:spacing w:after="0" w:line="276" w:lineRule="auto"/>
        <w:jc w:val="both"/>
        <w:outlineLvl w:val="0"/>
        <w:rPr>
          <w:rFonts w:ascii="Times New Roman" w:hAnsi="Times New Roman"/>
          <w:b/>
          <w:bCs/>
          <w:sz w:val="24"/>
        </w:rPr>
      </w:pPr>
      <w:r w:rsidRPr="00FC5C7B">
        <w:rPr>
          <w:rFonts w:ascii="Times New Roman" w:hAnsi="Times New Roman"/>
          <w:b/>
          <w:bCs/>
          <w:sz w:val="24"/>
        </w:rPr>
        <w:t xml:space="preserve">5. OBLIGAȚII DE FURNIZARE </w:t>
      </w:r>
      <w:r w:rsidR="004B52A0">
        <w:rPr>
          <w:rFonts w:ascii="Times New Roman" w:hAnsi="Times New Roman"/>
          <w:b/>
          <w:bCs/>
          <w:sz w:val="24"/>
        </w:rPr>
        <w:t xml:space="preserve">LA NIVEL DE GROS </w:t>
      </w:r>
      <w:r w:rsidRPr="00FC5C7B">
        <w:rPr>
          <w:rFonts w:ascii="Times New Roman" w:hAnsi="Times New Roman"/>
          <w:b/>
          <w:bCs/>
          <w:sz w:val="24"/>
        </w:rPr>
        <w:t xml:space="preserve">A SERVICIILOR DE ACCES </w:t>
      </w:r>
    </w:p>
    <w:p w14:paraId="095B565A" w14:textId="5C77ADD0" w:rsidR="009D3999" w:rsidRDefault="009D3999" w:rsidP="004E4F40">
      <w:pPr>
        <w:spacing w:after="0" w:line="276" w:lineRule="auto"/>
        <w:jc w:val="both"/>
        <w:outlineLvl w:val="0"/>
        <w:rPr>
          <w:rFonts w:ascii="Times New Roman" w:hAnsi="Times New Roman"/>
          <w:sz w:val="24"/>
        </w:rPr>
      </w:pPr>
      <w:r w:rsidRPr="004B5362">
        <w:rPr>
          <w:rFonts w:ascii="Times New Roman" w:hAnsi="Times New Roman"/>
          <w:sz w:val="24"/>
        </w:rPr>
        <w:t xml:space="preserve">Obiectivul acestei investiții este de a asigura acoperirea </w:t>
      </w:r>
      <w:r w:rsidR="00134CDF">
        <w:rPr>
          <w:rFonts w:ascii="Times New Roman" w:hAnsi="Times New Roman"/>
          <w:sz w:val="24"/>
        </w:rPr>
        <w:t xml:space="preserve">cu servicii de </w:t>
      </w:r>
      <w:r w:rsidRPr="004B5362">
        <w:rPr>
          <w:rFonts w:ascii="Times New Roman" w:hAnsi="Times New Roman"/>
          <w:sz w:val="24"/>
        </w:rPr>
        <w:t xml:space="preserve">acces la internet de mare viteză în zonele în care piața nu poate furniza aceste servicii pe cont propriu (sate, inclusiv zone defavorizate). Viteza minimă </w:t>
      </w:r>
      <w:r w:rsidR="000D2E0A">
        <w:rPr>
          <w:rFonts w:ascii="Times New Roman" w:hAnsi="Times New Roman"/>
          <w:sz w:val="24"/>
        </w:rPr>
        <w:t>de transfer a datelor</w:t>
      </w:r>
      <w:r w:rsidR="00134CDF">
        <w:rPr>
          <w:rFonts w:ascii="Times New Roman" w:hAnsi="Times New Roman"/>
          <w:sz w:val="24"/>
        </w:rPr>
        <w:t>, la nivelul abonatului,</w:t>
      </w:r>
      <w:r w:rsidR="000D2E0A">
        <w:rPr>
          <w:rFonts w:ascii="Times New Roman" w:hAnsi="Times New Roman"/>
          <w:sz w:val="24"/>
        </w:rPr>
        <w:t xml:space="preserve"> </w:t>
      </w:r>
      <w:r w:rsidR="00515BEC" w:rsidRPr="00515BEC">
        <w:rPr>
          <w:rFonts w:ascii="Times New Roman" w:hAnsi="Times New Roman"/>
          <w:sz w:val="24"/>
        </w:rPr>
        <w:t>pentru acces</w:t>
      </w:r>
      <w:r w:rsidR="00515BEC">
        <w:rPr>
          <w:rFonts w:ascii="Times New Roman" w:hAnsi="Times New Roman"/>
          <w:sz w:val="24"/>
        </w:rPr>
        <w:t>ul</w:t>
      </w:r>
      <w:r w:rsidR="00515BEC" w:rsidRPr="00515BEC">
        <w:rPr>
          <w:rFonts w:ascii="Times New Roman" w:hAnsi="Times New Roman"/>
          <w:sz w:val="24"/>
        </w:rPr>
        <w:t xml:space="preserve"> la internet </w:t>
      </w:r>
      <w:r w:rsidRPr="004B5362">
        <w:rPr>
          <w:rFonts w:ascii="Times New Roman" w:hAnsi="Times New Roman"/>
          <w:sz w:val="24"/>
        </w:rPr>
        <w:t xml:space="preserve">va fi de cel puțin 100 Mbps, cu posibilitatea creșterii acesteia în viitor, iar rețelele </w:t>
      </w:r>
      <w:r w:rsidR="00134CDF">
        <w:rPr>
          <w:rFonts w:ascii="Times New Roman" w:hAnsi="Times New Roman"/>
          <w:sz w:val="24"/>
        </w:rPr>
        <w:t xml:space="preserve">de acces </w:t>
      </w:r>
      <w:r w:rsidRPr="004B5362">
        <w:rPr>
          <w:rFonts w:ascii="Times New Roman" w:hAnsi="Times New Roman"/>
          <w:sz w:val="24"/>
        </w:rPr>
        <w:t xml:space="preserve">vor fi </w:t>
      </w:r>
      <w:r w:rsidR="00967398">
        <w:rPr>
          <w:rFonts w:ascii="Times New Roman" w:hAnsi="Times New Roman"/>
          <w:sz w:val="24"/>
        </w:rPr>
        <w:t>realizate cu</w:t>
      </w:r>
      <w:r w:rsidR="009D66BC">
        <w:rPr>
          <w:rFonts w:ascii="Times New Roman" w:hAnsi="Times New Roman"/>
          <w:sz w:val="24"/>
        </w:rPr>
        <w:t xml:space="preserve"> tehnologie </w:t>
      </w:r>
      <w:r w:rsidRPr="004B5362">
        <w:rPr>
          <w:rFonts w:ascii="Times New Roman" w:hAnsi="Times New Roman"/>
          <w:sz w:val="24"/>
        </w:rPr>
        <w:t>FTTB/H și/sau 5G.</w:t>
      </w:r>
    </w:p>
    <w:p w14:paraId="100C64BC" w14:textId="7653EDE9" w:rsidR="00FC5C7B" w:rsidRPr="004B5362" w:rsidRDefault="00FC5C7B" w:rsidP="00FC5C7B">
      <w:pPr>
        <w:spacing w:after="0" w:line="300" w:lineRule="auto"/>
        <w:jc w:val="both"/>
        <w:rPr>
          <w:rFonts w:ascii="Times New Roman" w:hAnsi="Times New Roman"/>
          <w:sz w:val="24"/>
        </w:rPr>
      </w:pPr>
      <w:bookmarkStart w:id="12" w:name="_Hlk138844062"/>
      <w:r w:rsidRPr="004B5362">
        <w:rPr>
          <w:rFonts w:ascii="Times New Roman" w:hAnsi="Times New Roman"/>
          <w:b/>
          <w:bCs/>
          <w:sz w:val="24"/>
        </w:rPr>
        <w:t>Obiectivele specifice</w:t>
      </w:r>
      <w:r w:rsidRPr="004B5362">
        <w:rPr>
          <w:rFonts w:ascii="Times New Roman" w:hAnsi="Times New Roman"/>
          <w:sz w:val="24"/>
        </w:rPr>
        <w:t xml:space="preserve"> se împart în două măsuri de investiții prioritare, în funcție de gradul de acoperire </w:t>
      </w:r>
      <w:r w:rsidR="00C340F9">
        <w:rPr>
          <w:rFonts w:ascii="Times New Roman" w:hAnsi="Times New Roman"/>
          <w:sz w:val="24"/>
        </w:rPr>
        <w:t>cu</w:t>
      </w:r>
      <w:r w:rsidRPr="004B5362">
        <w:rPr>
          <w:rFonts w:ascii="Times New Roman" w:hAnsi="Times New Roman"/>
          <w:sz w:val="24"/>
        </w:rPr>
        <w:t xml:space="preserve"> internet: </w:t>
      </w:r>
    </w:p>
    <w:p w14:paraId="46812FF4" w14:textId="77777777" w:rsidR="00FC5C7B" w:rsidRPr="004B5362" w:rsidRDefault="00FC5C7B" w:rsidP="00FC5C7B">
      <w:pPr>
        <w:pStyle w:val="ListParagraph"/>
        <w:autoSpaceDE w:val="0"/>
        <w:autoSpaceDN w:val="0"/>
        <w:adjustRightInd w:val="0"/>
        <w:spacing w:after="0" w:line="240" w:lineRule="auto"/>
        <w:rPr>
          <w:rFonts w:ascii="Times New Roman" w:eastAsia="Calibri" w:hAnsi="Times New Roman"/>
          <w:color w:val="000000"/>
          <w:sz w:val="24"/>
          <w:szCs w:val="24"/>
          <w:lang w:val="en-US"/>
        </w:rPr>
      </w:pPr>
    </w:p>
    <w:p w14:paraId="65196B32" w14:textId="45A8D630" w:rsidR="00FC5C7B" w:rsidRPr="004B5362" w:rsidRDefault="00FC5C7B">
      <w:pPr>
        <w:pStyle w:val="ListParagraph"/>
        <w:numPr>
          <w:ilvl w:val="0"/>
          <w:numId w:val="28"/>
        </w:numPr>
        <w:autoSpaceDE w:val="0"/>
        <w:autoSpaceDN w:val="0"/>
        <w:adjustRightInd w:val="0"/>
        <w:spacing w:after="0"/>
        <w:jc w:val="both"/>
        <w:outlineLvl w:val="0"/>
        <w:rPr>
          <w:rFonts w:ascii="Times New Roman" w:hAnsi="Times New Roman"/>
          <w:b/>
          <w:bCs/>
          <w:sz w:val="24"/>
          <w:szCs w:val="24"/>
        </w:rPr>
      </w:pPr>
      <w:r w:rsidRPr="004B5362">
        <w:rPr>
          <w:rFonts w:ascii="Times New Roman" w:hAnsi="Times New Roman"/>
          <w:sz w:val="24"/>
          <w:szCs w:val="24"/>
          <w:lang w:eastAsia="en-US"/>
        </w:rPr>
        <w:t xml:space="preserve">Prioritate absolută (P1) - Acoperirea cu servicii de acces la internet de mare viteză a localităților rurale complet albe, nedeservite </w:t>
      </w:r>
      <w:r w:rsidR="00B4330A">
        <w:rPr>
          <w:rFonts w:ascii="Times New Roman" w:hAnsi="Times New Roman"/>
          <w:sz w:val="24"/>
          <w:szCs w:val="24"/>
          <w:lang w:eastAsia="en-US"/>
        </w:rPr>
        <w:t>de</w:t>
      </w:r>
      <w:r w:rsidRPr="004B5362">
        <w:rPr>
          <w:rFonts w:ascii="Times New Roman" w:hAnsi="Times New Roman"/>
          <w:sz w:val="24"/>
          <w:szCs w:val="24"/>
          <w:lang w:eastAsia="en-US"/>
        </w:rPr>
        <w:t xml:space="preserve"> rețele fixe, dar în care există cerere latentă și/sau inductori socio-economici (școală, grădiniț</w:t>
      </w:r>
      <w:r w:rsidR="00B4330A">
        <w:rPr>
          <w:rFonts w:ascii="Times New Roman" w:hAnsi="Times New Roman"/>
          <w:sz w:val="24"/>
          <w:szCs w:val="24"/>
          <w:lang w:eastAsia="en-US"/>
        </w:rPr>
        <w:t>ă</w:t>
      </w:r>
      <w:r w:rsidRPr="004B5362">
        <w:rPr>
          <w:rFonts w:ascii="Times New Roman" w:hAnsi="Times New Roman"/>
          <w:sz w:val="24"/>
          <w:szCs w:val="24"/>
          <w:lang w:eastAsia="en-US"/>
        </w:rPr>
        <w:t>, dispensar, instituție publică etc.).</w:t>
      </w:r>
    </w:p>
    <w:p w14:paraId="1B3248EA" w14:textId="792DC574" w:rsidR="00FC5C7B" w:rsidRPr="00FC5C7B" w:rsidRDefault="00FC5C7B" w:rsidP="004B5362">
      <w:pPr>
        <w:pStyle w:val="ListParagraph"/>
        <w:numPr>
          <w:ilvl w:val="0"/>
          <w:numId w:val="28"/>
        </w:numPr>
        <w:autoSpaceDE w:val="0"/>
        <w:autoSpaceDN w:val="0"/>
        <w:adjustRightInd w:val="0"/>
        <w:spacing w:after="0"/>
        <w:jc w:val="both"/>
        <w:outlineLvl w:val="0"/>
        <w:rPr>
          <w:rFonts w:ascii="Times New Roman" w:hAnsi="Times New Roman"/>
          <w:b/>
          <w:bCs/>
          <w:sz w:val="24"/>
          <w:szCs w:val="24"/>
        </w:rPr>
      </w:pPr>
      <w:r w:rsidRPr="004B5362">
        <w:rPr>
          <w:rFonts w:ascii="Times New Roman" w:hAnsi="Times New Roman"/>
          <w:sz w:val="24"/>
          <w:szCs w:val="24"/>
          <w:lang w:eastAsia="en-US"/>
        </w:rPr>
        <w:t xml:space="preserve">Prioritate subiacentă (P2) - Acoperirea cu servicii de acces la internet de mare viteză a localităților rurale insuficient deservite </w:t>
      </w:r>
      <w:r w:rsidR="00B4330A">
        <w:rPr>
          <w:rFonts w:ascii="Times New Roman" w:hAnsi="Times New Roman"/>
          <w:sz w:val="24"/>
          <w:szCs w:val="24"/>
          <w:lang w:eastAsia="en-US"/>
        </w:rPr>
        <w:t>de</w:t>
      </w:r>
      <w:r w:rsidRPr="004B5362">
        <w:rPr>
          <w:rFonts w:ascii="Times New Roman" w:hAnsi="Times New Roman"/>
          <w:sz w:val="24"/>
          <w:szCs w:val="24"/>
          <w:lang w:eastAsia="en-US"/>
        </w:rPr>
        <w:t xml:space="preserve"> rețele fixe, în care trebuie îmbunătățite vitezele, iar piața nu reușește să acopere aceste nevoi.</w:t>
      </w:r>
      <w:bookmarkEnd w:id="12"/>
    </w:p>
    <w:p w14:paraId="7323F420"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Solicitanții selectați </w:t>
      </w:r>
      <w:r w:rsidR="00F322E7">
        <w:rPr>
          <w:rFonts w:ascii="Times New Roman" w:hAnsi="Times New Roman"/>
          <w:bCs/>
          <w:sz w:val="24"/>
        </w:rPr>
        <w:t xml:space="preserve">pentru a beneficia de finanțare </w:t>
      </w:r>
      <w:r w:rsidRPr="00FC5C7B">
        <w:rPr>
          <w:rFonts w:ascii="Times New Roman" w:hAnsi="Times New Roman"/>
          <w:bCs/>
          <w:sz w:val="24"/>
        </w:rPr>
        <w:t xml:space="preserve">vor avea obligația să ofere </w:t>
      </w:r>
      <w:r w:rsidR="005706BF">
        <w:rPr>
          <w:rFonts w:ascii="Times New Roman" w:hAnsi="Times New Roman"/>
          <w:bCs/>
          <w:sz w:val="24"/>
        </w:rPr>
        <w:t>la nivel de gros</w:t>
      </w:r>
      <w:r w:rsidR="00F322E7">
        <w:rPr>
          <w:rFonts w:ascii="Times New Roman" w:hAnsi="Times New Roman"/>
          <w:bCs/>
          <w:sz w:val="24"/>
        </w:rPr>
        <w:t xml:space="preserve"> </w:t>
      </w:r>
      <w:r w:rsidRPr="00FC5C7B">
        <w:rPr>
          <w:rFonts w:ascii="Times New Roman" w:hAnsi="Times New Roman"/>
          <w:bCs/>
          <w:sz w:val="24"/>
        </w:rPr>
        <w:t xml:space="preserve">cel puțin setul de servicii de acces prevăzut în tabelul nr. 1 în condițiile, inclusiv de calitate, descrise în această secțiune. </w:t>
      </w:r>
    </w:p>
    <w:p w14:paraId="45595587" w14:textId="0AA58798"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Solicitanții selectați vor avea obligația să ofere</w:t>
      </w:r>
      <w:r w:rsidR="00457B7E">
        <w:rPr>
          <w:rFonts w:ascii="Times New Roman" w:hAnsi="Times New Roman"/>
          <w:bCs/>
          <w:sz w:val="24"/>
        </w:rPr>
        <w:t xml:space="preserve"> </w:t>
      </w:r>
      <w:r w:rsidR="00640A32">
        <w:rPr>
          <w:rFonts w:ascii="Times New Roman" w:hAnsi="Times New Roman"/>
          <w:bCs/>
          <w:sz w:val="24"/>
        </w:rPr>
        <w:t xml:space="preserve">aceste servicii </w:t>
      </w:r>
      <w:r w:rsidRPr="00FC5C7B">
        <w:rPr>
          <w:rFonts w:ascii="Times New Roman" w:hAnsi="Times New Roman"/>
          <w:bCs/>
          <w:sz w:val="24"/>
        </w:rPr>
        <w:t xml:space="preserve">tuturor terților furnizori care intenționează să asigure servicii de comunicații electronice în localitățile care au făcut obiectul intervenției publice, cel puțin în condițiile de calitate impuse solicitanților selectați. </w:t>
      </w:r>
    </w:p>
    <w:p w14:paraId="0F32F716" w14:textId="0704D59B"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Solicitanții selectați vor avea obligația să se asigure că furnizează </w:t>
      </w:r>
      <w:r w:rsidR="00640A32">
        <w:rPr>
          <w:rFonts w:ascii="Times New Roman" w:hAnsi="Times New Roman"/>
          <w:bCs/>
          <w:sz w:val="24"/>
        </w:rPr>
        <w:t>aceste servicii</w:t>
      </w:r>
      <w:r w:rsidRPr="00FC5C7B">
        <w:rPr>
          <w:rFonts w:ascii="Times New Roman" w:hAnsi="Times New Roman"/>
          <w:bCs/>
          <w:sz w:val="24"/>
        </w:rPr>
        <w:t xml:space="preserve"> în condiții, inclusiv de calitate, care permit terților furnizori prestarea unor servicii de comunicații electronice la nivelul pieței cu amănuntul cel puțin în condițiile minime de calitate impuse solicitanților selectați. </w:t>
      </w:r>
    </w:p>
    <w:p w14:paraId="313DAEB5" w14:textId="77777777" w:rsidR="004B20E8" w:rsidRPr="00FC5C7B" w:rsidRDefault="004B20E8" w:rsidP="004E4F40">
      <w:pPr>
        <w:spacing w:after="0" w:line="276" w:lineRule="auto"/>
        <w:jc w:val="both"/>
        <w:outlineLvl w:val="0"/>
        <w:rPr>
          <w:rFonts w:ascii="Times New Roman" w:hAnsi="Times New Roman"/>
          <w:bCs/>
          <w:sz w:val="24"/>
        </w:rPr>
      </w:pPr>
    </w:p>
    <w:p w14:paraId="26641392" w14:textId="5FCDD345" w:rsidR="004B20E8" w:rsidRPr="00FC5C7B" w:rsidRDefault="004B20E8" w:rsidP="004B20E8">
      <w:pPr>
        <w:tabs>
          <w:tab w:val="left" w:pos="10260"/>
        </w:tabs>
        <w:autoSpaceDE w:val="0"/>
        <w:autoSpaceDN w:val="0"/>
        <w:adjustRightInd w:val="0"/>
        <w:spacing w:before="0" w:after="0"/>
        <w:jc w:val="both"/>
        <w:rPr>
          <w:rFonts w:ascii="Times New Roman" w:hAnsi="Times New Roman"/>
          <w:noProof/>
          <w:sz w:val="24"/>
        </w:rPr>
      </w:pPr>
      <w:r w:rsidRPr="00FC5C7B">
        <w:rPr>
          <w:rFonts w:ascii="Times New Roman" w:hAnsi="Times New Roman"/>
          <w:noProof/>
          <w:sz w:val="24"/>
        </w:rPr>
        <w:t>Tabelul nr. 1. Lista servicii de acces (</w:t>
      </w:r>
      <w:r w:rsidR="0090326B">
        <w:rPr>
          <w:rFonts w:ascii="Times New Roman" w:hAnsi="Times New Roman"/>
          <w:noProof/>
          <w:sz w:val="24"/>
        </w:rPr>
        <w:t xml:space="preserve">la elemente de rețea </w:t>
      </w:r>
      <w:r w:rsidRPr="00FC5C7B">
        <w:rPr>
          <w:rFonts w:ascii="Times New Roman" w:hAnsi="Times New Roman"/>
          <w:noProof/>
          <w:sz w:val="24"/>
        </w:rPr>
        <w:t>activ</w:t>
      </w:r>
      <w:r w:rsidR="0090326B">
        <w:rPr>
          <w:rFonts w:ascii="Times New Roman" w:hAnsi="Times New Roman"/>
          <w:noProof/>
          <w:sz w:val="24"/>
        </w:rPr>
        <w:t>e, precum</w:t>
      </w:r>
      <w:r w:rsidRPr="00FC5C7B">
        <w:rPr>
          <w:rFonts w:ascii="Times New Roman" w:hAnsi="Times New Roman"/>
          <w:noProof/>
          <w:sz w:val="24"/>
        </w:rPr>
        <w:t xml:space="preserve"> și</w:t>
      </w:r>
      <w:r w:rsidR="0090326B">
        <w:rPr>
          <w:rFonts w:ascii="Times New Roman" w:hAnsi="Times New Roman"/>
          <w:noProof/>
          <w:sz w:val="24"/>
        </w:rPr>
        <w:t xml:space="preserve"> la elemente</w:t>
      </w:r>
      <w:r w:rsidRPr="00FC5C7B">
        <w:rPr>
          <w:rFonts w:ascii="Times New Roman" w:hAnsi="Times New Roman"/>
          <w:noProof/>
          <w:sz w:val="24"/>
        </w:rPr>
        <w:t xml:space="preserve"> pasiv</w:t>
      </w:r>
      <w:r w:rsidR="0090326B">
        <w:rPr>
          <w:rFonts w:ascii="Times New Roman" w:hAnsi="Times New Roman"/>
          <w:noProof/>
          <w:sz w:val="24"/>
        </w:rPr>
        <w:t>e</w:t>
      </w:r>
      <w:r w:rsidRPr="00FC5C7B">
        <w:rPr>
          <w:rFonts w:ascii="Times New Roman" w:hAnsi="Times New Roman"/>
          <w:noProof/>
          <w:sz w:val="24"/>
        </w:rPr>
        <w:t xml:space="preserve">).  </w:t>
      </w:r>
    </w:p>
    <w:p w14:paraId="684F9C42" w14:textId="77777777" w:rsidR="004B20E8" w:rsidRPr="00FC5C7B" w:rsidRDefault="004B20E8" w:rsidP="004B20E8">
      <w:pPr>
        <w:tabs>
          <w:tab w:val="left" w:pos="10260"/>
        </w:tabs>
        <w:autoSpaceDE w:val="0"/>
        <w:autoSpaceDN w:val="0"/>
        <w:adjustRightInd w:val="0"/>
        <w:spacing w:before="0" w:after="0"/>
        <w:jc w:val="both"/>
        <w:rPr>
          <w:rFonts w:ascii="Times New Roman" w:hAnsi="Times New Roman"/>
          <w:noProof/>
          <w:sz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2"/>
        <w:gridCol w:w="5103"/>
      </w:tblGrid>
      <w:tr w:rsidR="004B20E8" w:rsidRPr="00FC5C7B" w14:paraId="174AADCA" w14:textId="77777777" w:rsidTr="008F4C6A">
        <w:trPr>
          <w:cantSplit/>
          <w:tblHeader/>
        </w:trPr>
        <w:tc>
          <w:tcPr>
            <w:tcW w:w="4082" w:type="dxa"/>
            <w:tcBorders>
              <w:top w:val="single" w:sz="4" w:space="0" w:color="auto"/>
              <w:left w:val="single" w:sz="4" w:space="0" w:color="auto"/>
              <w:bottom w:val="single" w:sz="4" w:space="0" w:color="auto"/>
              <w:right w:val="single" w:sz="4" w:space="0" w:color="auto"/>
            </w:tcBorders>
            <w:vAlign w:val="center"/>
            <w:hideMark/>
          </w:tcPr>
          <w:p w14:paraId="512A701C" w14:textId="77777777" w:rsidR="004B20E8" w:rsidRPr="00FC5C7B" w:rsidRDefault="004B20E8" w:rsidP="004B20E8">
            <w:pPr>
              <w:spacing w:before="0" w:after="0"/>
              <w:ind w:right="-18"/>
              <w:jc w:val="center"/>
              <w:rPr>
                <w:rFonts w:ascii="Times New Roman" w:hAnsi="Times New Roman"/>
                <w:b/>
                <w:noProof/>
                <w:sz w:val="24"/>
              </w:rPr>
            </w:pPr>
            <w:r w:rsidRPr="00FC5C7B">
              <w:rPr>
                <w:rFonts w:ascii="Times New Roman" w:hAnsi="Times New Roman"/>
                <w:b/>
                <w:noProof/>
                <w:sz w:val="24"/>
              </w:rPr>
              <w:t xml:space="preserve">Denumire servicii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41BBDBB" w14:textId="77777777" w:rsidR="004B20E8" w:rsidRPr="00FC5C7B" w:rsidRDefault="004B20E8" w:rsidP="004B20E8">
            <w:pPr>
              <w:spacing w:before="0" w:after="0"/>
              <w:ind w:right="-18"/>
              <w:jc w:val="center"/>
              <w:rPr>
                <w:rFonts w:ascii="Times New Roman" w:hAnsi="Times New Roman"/>
                <w:b/>
                <w:noProof/>
                <w:sz w:val="24"/>
              </w:rPr>
            </w:pPr>
            <w:r w:rsidRPr="00FC5C7B">
              <w:rPr>
                <w:rFonts w:ascii="Times New Roman" w:hAnsi="Times New Roman"/>
                <w:b/>
                <w:noProof/>
                <w:sz w:val="24"/>
              </w:rPr>
              <w:t>Descriere servicii</w:t>
            </w:r>
          </w:p>
        </w:tc>
      </w:tr>
      <w:tr w:rsidR="004B20E8" w:rsidRPr="00FC5C7B" w14:paraId="65F15BA2" w14:textId="77777777" w:rsidTr="008F4C6A">
        <w:trPr>
          <w:cantSplit/>
          <w:trHeight w:val="359"/>
        </w:trPr>
        <w:tc>
          <w:tcPr>
            <w:tcW w:w="4082" w:type="dxa"/>
            <w:tcBorders>
              <w:top w:val="single" w:sz="4" w:space="0" w:color="auto"/>
              <w:left w:val="single" w:sz="4" w:space="0" w:color="auto"/>
              <w:bottom w:val="single" w:sz="4" w:space="0" w:color="auto"/>
              <w:right w:val="single" w:sz="4" w:space="0" w:color="auto"/>
            </w:tcBorders>
            <w:vAlign w:val="center"/>
            <w:hideMark/>
          </w:tcPr>
          <w:p w14:paraId="26F9E5B7" w14:textId="7A92766E" w:rsidR="004B20E8" w:rsidRPr="00FC5C7B" w:rsidRDefault="004B20E8" w:rsidP="00077487">
            <w:pPr>
              <w:numPr>
                <w:ilvl w:val="0"/>
                <w:numId w:val="13"/>
              </w:numPr>
              <w:spacing w:before="0" w:after="0"/>
              <w:ind w:right="-18"/>
              <w:rPr>
                <w:rFonts w:ascii="Times New Roman" w:hAnsi="Times New Roman"/>
                <w:b/>
                <w:noProof/>
                <w:sz w:val="24"/>
              </w:rPr>
            </w:pPr>
            <w:r w:rsidRPr="00FC5C7B">
              <w:rPr>
                <w:rFonts w:ascii="Times New Roman" w:hAnsi="Times New Roman"/>
                <w:b/>
                <w:noProof/>
                <w:sz w:val="24"/>
              </w:rPr>
              <w:t xml:space="preserve">Acces </w:t>
            </w:r>
            <w:r w:rsidR="001742A7">
              <w:rPr>
                <w:rFonts w:ascii="Times New Roman" w:hAnsi="Times New Roman"/>
                <w:b/>
                <w:noProof/>
                <w:sz w:val="24"/>
              </w:rPr>
              <w:t xml:space="preserve">la elemente de rețea </w:t>
            </w:r>
            <w:r w:rsidRPr="00FC5C7B">
              <w:rPr>
                <w:rFonts w:ascii="Times New Roman" w:hAnsi="Times New Roman"/>
                <w:b/>
                <w:noProof/>
                <w:sz w:val="24"/>
              </w:rPr>
              <w:t>activ</w:t>
            </w:r>
            <w:r w:rsidR="001742A7">
              <w:rPr>
                <w:rFonts w:ascii="Times New Roman" w:hAnsi="Times New Roman"/>
                <w:b/>
                <w:noProof/>
                <w:sz w:val="24"/>
              </w:rPr>
              <w:t>e</w:t>
            </w:r>
          </w:p>
        </w:tc>
        <w:tc>
          <w:tcPr>
            <w:tcW w:w="5103" w:type="dxa"/>
            <w:tcBorders>
              <w:top w:val="single" w:sz="4" w:space="0" w:color="auto"/>
              <w:left w:val="single" w:sz="4" w:space="0" w:color="auto"/>
              <w:bottom w:val="single" w:sz="4" w:space="0" w:color="auto"/>
              <w:right w:val="single" w:sz="4" w:space="0" w:color="auto"/>
            </w:tcBorders>
            <w:vAlign w:val="center"/>
          </w:tcPr>
          <w:p w14:paraId="5BEE7452" w14:textId="77777777" w:rsidR="004B20E8" w:rsidRPr="00FC5C7B" w:rsidRDefault="004B20E8" w:rsidP="004B20E8">
            <w:pPr>
              <w:spacing w:before="0" w:after="0"/>
              <w:ind w:left="360" w:right="-18"/>
              <w:rPr>
                <w:rFonts w:ascii="Times New Roman" w:hAnsi="Times New Roman"/>
                <w:b/>
                <w:noProof/>
                <w:sz w:val="24"/>
              </w:rPr>
            </w:pPr>
          </w:p>
        </w:tc>
      </w:tr>
      <w:tr w:rsidR="004B20E8" w:rsidRPr="00FC5C7B" w14:paraId="18800744" w14:textId="77777777" w:rsidTr="008F4C6A">
        <w:trPr>
          <w:cantSplit/>
          <w:trHeight w:val="797"/>
        </w:trPr>
        <w:tc>
          <w:tcPr>
            <w:tcW w:w="4082" w:type="dxa"/>
            <w:tcBorders>
              <w:top w:val="single" w:sz="4" w:space="0" w:color="auto"/>
              <w:left w:val="single" w:sz="4" w:space="0" w:color="auto"/>
              <w:bottom w:val="single" w:sz="4" w:space="0" w:color="auto"/>
              <w:right w:val="single" w:sz="4" w:space="0" w:color="auto"/>
            </w:tcBorders>
            <w:vAlign w:val="center"/>
            <w:hideMark/>
          </w:tcPr>
          <w:p w14:paraId="77553AA1" w14:textId="5F833FDF" w:rsidR="004B20E8" w:rsidRPr="00FC5C7B" w:rsidRDefault="004B20E8" w:rsidP="00077487">
            <w:pPr>
              <w:numPr>
                <w:ilvl w:val="0"/>
                <w:numId w:val="14"/>
              </w:numPr>
              <w:spacing w:before="0" w:after="0"/>
              <w:ind w:right="-18"/>
              <w:rPr>
                <w:rFonts w:ascii="Times New Roman" w:hAnsi="Times New Roman"/>
                <w:noProof/>
                <w:sz w:val="24"/>
              </w:rPr>
            </w:pPr>
            <w:r w:rsidRPr="00FC5C7B">
              <w:rPr>
                <w:rFonts w:ascii="Times New Roman" w:hAnsi="Times New Roman"/>
                <w:b/>
                <w:noProof/>
                <w:sz w:val="24"/>
              </w:rPr>
              <w:lastRenderedPageBreak/>
              <w:t>Serviciu de acces virtual la buclă locală</w:t>
            </w:r>
            <w:r w:rsidRPr="00FC5C7B">
              <w:rPr>
                <w:rFonts w:ascii="Times New Roman" w:hAnsi="Times New Roman"/>
                <w:noProof/>
                <w:sz w:val="24"/>
              </w:rPr>
              <w:t xml:space="preserve"> (punct de livrare la nivel local)</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BB71818" w14:textId="4936406D" w:rsidR="004B20E8" w:rsidRPr="00FC5C7B" w:rsidRDefault="004B20E8" w:rsidP="004B20E8">
            <w:pPr>
              <w:spacing w:before="0" w:after="160"/>
              <w:ind w:right="-18"/>
              <w:jc w:val="both"/>
              <w:rPr>
                <w:rFonts w:ascii="Times New Roman" w:hAnsi="Times New Roman"/>
                <w:noProof/>
                <w:color w:val="FF0000"/>
                <w:sz w:val="24"/>
              </w:rPr>
            </w:pPr>
            <w:r w:rsidRPr="00FC5C7B">
              <w:rPr>
                <w:rFonts w:ascii="Times New Roman" w:hAnsi="Times New Roman"/>
                <w:noProof/>
                <w:sz w:val="24"/>
              </w:rPr>
              <w:t>Serviciul asigură accesul utilizatorilor finali ai beneficiarului la o capacitate de rețea.</w:t>
            </w:r>
          </w:p>
          <w:p w14:paraId="5A240FE2" w14:textId="77777777" w:rsidR="004B20E8" w:rsidRPr="00FC5C7B" w:rsidRDefault="004B20E8" w:rsidP="004B20E8">
            <w:pPr>
              <w:spacing w:before="0" w:after="0"/>
              <w:ind w:right="-18"/>
              <w:jc w:val="both"/>
              <w:rPr>
                <w:rFonts w:ascii="Times New Roman" w:eastAsia="Calibri" w:hAnsi="Times New Roman"/>
                <w:noProof/>
                <w:sz w:val="24"/>
              </w:rPr>
            </w:pPr>
            <w:r w:rsidRPr="00FC5C7B">
              <w:rPr>
                <w:rFonts w:ascii="Times New Roman" w:hAnsi="Times New Roman"/>
                <w:noProof/>
                <w:sz w:val="24"/>
              </w:rPr>
              <w:t xml:space="preserve">Serviciul </w:t>
            </w:r>
            <w:r w:rsidRPr="00FC5C7B">
              <w:rPr>
                <w:rFonts w:ascii="Times New Roman" w:eastAsia="Calibri" w:hAnsi="Times New Roman"/>
                <w:noProof/>
                <w:sz w:val="24"/>
              </w:rPr>
              <w:t>oferă funcționalități asemănătoare</w:t>
            </w:r>
            <w:r w:rsidRPr="00FC5C7B">
              <w:rPr>
                <w:rFonts w:ascii="Times New Roman" w:hAnsi="Times New Roman"/>
                <w:noProof/>
                <w:sz w:val="24"/>
              </w:rPr>
              <w:t xml:space="preserve"> serviciului de acces fizic la bucla/subbucla locală. De asemenea, oferă beneficiarului serviciului de acces controlul </w:t>
            </w:r>
            <w:r w:rsidRPr="00FC5C7B">
              <w:rPr>
                <w:rFonts w:ascii="Times New Roman" w:eastAsia="Calibri" w:hAnsi="Times New Roman"/>
                <w:noProof/>
                <w:sz w:val="24"/>
              </w:rPr>
              <w:t>asupra conexiunii la utilizatorul final, inclusiv în ceea ce privește calitatea serviciilor oferite.</w:t>
            </w:r>
          </w:p>
          <w:p w14:paraId="34822FA9" w14:textId="77777777" w:rsidR="004B20E8" w:rsidRPr="00FC5C7B" w:rsidRDefault="004B20E8" w:rsidP="004B20E8">
            <w:pPr>
              <w:spacing w:before="0" w:after="0"/>
              <w:ind w:right="-18"/>
              <w:jc w:val="both"/>
              <w:rPr>
                <w:rFonts w:ascii="Times New Roman" w:hAnsi="Times New Roman"/>
                <w:strike/>
                <w:noProof/>
                <w:color w:val="FF0000"/>
                <w:sz w:val="24"/>
              </w:rPr>
            </w:pPr>
          </w:p>
          <w:p w14:paraId="016B4914" w14:textId="77777777" w:rsidR="004B20E8" w:rsidRPr="00FC5C7B" w:rsidRDefault="004B20E8" w:rsidP="004B20E8">
            <w:pPr>
              <w:spacing w:before="0" w:after="0"/>
              <w:ind w:right="-18"/>
              <w:jc w:val="both"/>
              <w:rPr>
                <w:rFonts w:ascii="Times New Roman" w:hAnsi="Times New Roman"/>
                <w:noProof/>
                <w:sz w:val="24"/>
              </w:rPr>
            </w:pPr>
            <w:r w:rsidRPr="00FC5C7B">
              <w:rPr>
                <w:rFonts w:ascii="Times New Roman" w:hAnsi="Times New Roman"/>
                <w:noProof/>
                <w:sz w:val="24"/>
              </w:rPr>
              <w:t>Accesul la rețeaua solicitantului selectat se realizează la nivel de localitate.</w:t>
            </w:r>
          </w:p>
          <w:p w14:paraId="0BDF4036" w14:textId="77777777" w:rsidR="004B20E8" w:rsidRPr="00FC5C7B" w:rsidRDefault="004B20E8" w:rsidP="004B20E8">
            <w:pPr>
              <w:spacing w:before="0" w:after="0"/>
              <w:ind w:right="-18"/>
              <w:jc w:val="both"/>
              <w:rPr>
                <w:rFonts w:ascii="Times New Roman" w:hAnsi="Times New Roman"/>
                <w:noProof/>
                <w:sz w:val="24"/>
              </w:rPr>
            </w:pPr>
          </w:p>
          <w:p w14:paraId="0EAF1716" w14:textId="77777777" w:rsidR="004B20E8" w:rsidRPr="00FC5C7B" w:rsidRDefault="004B20E8" w:rsidP="004B20E8">
            <w:pPr>
              <w:spacing w:before="0" w:after="0"/>
              <w:ind w:right="-18"/>
              <w:jc w:val="both"/>
              <w:rPr>
                <w:rFonts w:ascii="Times New Roman" w:hAnsi="Times New Roman"/>
                <w:noProof/>
                <w:sz w:val="24"/>
              </w:rPr>
            </w:pPr>
            <w:r w:rsidRPr="00FC5C7B">
              <w:rPr>
                <w:rFonts w:ascii="Times New Roman" w:hAnsi="Times New Roman"/>
                <w:noProof/>
                <w:sz w:val="24"/>
              </w:rPr>
              <w:t xml:space="preserve">Serviciul include toate operaţiunile asociate, de exemplu conectare şi deconectare, întreţinere precum şi garantarea unui nivel de calitate conform indicatorilor de performanţă stabiliți. </w:t>
            </w:r>
          </w:p>
          <w:p w14:paraId="6E156033" w14:textId="77777777" w:rsidR="004B20E8" w:rsidRPr="00FC5C7B" w:rsidRDefault="004B20E8" w:rsidP="004B20E8">
            <w:pPr>
              <w:spacing w:before="0" w:after="0"/>
              <w:ind w:right="-18"/>
              <w:jc w:val="both"/>
              <w:rPr>
                <w:rFonts w:ascii="Times New Roman" w:hAnsi="Times New Roman"/>
                <w:noProof/>
                <w:sz w:val="24"/>
              </w:rPr>
            </w:pPr>
          </w:p>
          <w:p w14:paraId="4518655F" w14:textId="77777777" w:rsidR="004B20E8" w:rsidRPr="00FC5C7B" w:rsidRDefault="004B20E8" w:rsidP="004B20E8">
            <w:pPr>
              <w:spacing w:before="0" w:after="0"/>
              <w:ind w:right="-18"/>
              <w:jc w:val="both"/>
              <w:rPr>
                <w:rFonts w:ascii="Times New Roman" w:hAnsi="Times New Roman"/>
                <w:noProof/>
                <w:sz w:val="24"/>
              </w:rPr>
            </w:pPr>
            <w:r w:rsidRPr="00FC5C7B">
              <w:rPr>
                <w:rFonts w:ascii="Times New Roman" w:hAnsi="Times New Roman"/>
                <w:noProof/>
                <w:sz w:val="24"/>
              </w:rPr>
              <w:t>Întrucât conectarea/deconectarea necesită asistenţă specială din partea solicitantului selectat, pentru acest serviciu se va percepe un tarif de instalare şi un tarif lunar de utilizare.</w:t>
            </w:r>
          </w:p>
          <w:p w14:paraId="53F5D1D7" w14:textId="77777777" w:rsidR="004B20E8" w:rsidRPr="00FC5C7B" w:rsidRDefault="004B20E8" w:rsidP="004B20E8">
            <w:pPr>
              <w:spacing w:before="0" w:after="0"/>
              <w:ind w:right="-18"/>
              <w:jc w:val="both"/>
              <w:rPr>
                <w:rFonts w:ascii="Times New Roman" w:hAnsi="Times New Roman"/>
                <w:noProof/>
                <w:sz w:val="24"/>
              </w:rPr>
            </w:pPr>
          </w:p>
        </w:tc>
      </w:tr>
      <w:tr w:rsidR="004B20E8" w:rsidRPr="00FC5C7B" w14:paraId="3B856CFA" w14:textId="77777777" w:rsidTr="008F4C6A">
        <w:trPr>
          <w:cantSplit/>
          <w:trHeight w:val="797"/>
        </w:trPr>
        <w:tc>
          <w:tcPr>
            <w:tcW w:w="4082" w:type="dxa"/>
            <w:tcBorders>
              <w:top w:val="single" w:sz="4" w:space="0" w:color="auto"/>
              <w:left w:val="single" w:sz="4" w:space="0" w:color="auto"/>
              <w:bottom w:val="single" w:sz="4" w:space="0" w:color="auto"/>
              <w:right w:val="single" w:sz="4" w:space="0" w:color="auto"/>
            </w:tcBorders>
            <w:vAlign w:val="center"/>
            <w:hideMark/>
          </w:tcPr>
          <w:p w14:paraId="02A36D3C" w14:textId="77777777" w:rsidR="004B20E8" w:rsidRPr="00FC5C7B" w:rsidRDefault="004B20E8" w:rsidP="00077487">
            <w:pPr>
              <w:numPr>
                <w:ilvl w:val="0"/>
                <w:numId w:val="14"/>
              </w:numPr>
              <w:spacing w:before="0" w:after="0"/>
              <w:ind w:right="-18"/>
              <w:rPr>
                <w:rFonts w:ascii="Times New Roman" w:hAnsi="Times New Roman"/>
                <w:noProof/>
                <w:sz w:val="24"/>
              </w:rPr>
            </w:pPr>
            <w:r w:rsidRPr="00FC5C7B">
              <w:rPr>
                <w:rFonts w:ascii="Times New Roman" w:hAnsi="Times New Roman"/>
                <w:b/>
                <w:noProof/>
                <w:sz w:val="24"/>
              </w:rPr>
              <w:t>Serviciu de acces de tip „bitstream”</w:t>
            </w:r>
            <w:r w:rsidRPr="00FC5C7B">
              <w:rPr>
                <w:rFonts w:ascii="Times New Roman" w:hAnsi="Times New Roman"/>
                <w:noProof/>
                <w:sz w:val="24"/>
              </w:rPr>
              <w:t xml:space="preserve"> (punct de livrare la nivel central)</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2A24CBF" w14:textId="41527D73" w:rsidR="004B20E8" w:rsidRPr="00FC5C7B" w:rsidRDefault="004B20E8" w:rsidP="004B20E8">
            <w:pPr>
              <w:spacing w:before="0" w:after="0"/>
              <w:ind w:right="-18"/>
              <w:jc w:val="both"/>
              <w:rPr>
                <w:rFonts w:ascii="Times New Roman" w:hAnsi="Times New Roman"/>
                <w:noProof/>
                <w:sz w:val="24"/>
              </w:rPr>
            </w:pPr>
            <w:r w:rsidRPr="00FC5C7B">
              <w:rPr>
                <w:rFonts w:ascii="Times New Roman" w:hAnsi="Times New Roman"/>
                <w:noProof/>
                <w:sz w:val="24"/>
              </w:rPr>
              <w:t xml:space="preserve">Serviciul asigură accesul utilizatorilor finali ai beneficiarului la o capacitate de rețea negarantată, în regim „best-effort”. </w:t>
            </w:r>
          </w:p>
          <w:p w14:paraId="37670CD6" w14:textId="77777777" w:rsidR="004B20E8" w:rsidRPr="00FC5C7B" w:rsidRDefault="004B20E8" w:rsidP="004B20E8">
            <w:pPr>
              <w:spacing w:before="0" w:after="0"/>
              <w:ind w:right="-18"/>
              <w:jc w:val="both"/>
              <w:rPr>
                <w:rFonts w:ascii="Times New Roman" w:hAnsi="Times New Roman"/>
                <w:noProof/>
                <w:sz w:val="24"/>
              </w:rPr>
            </w:pPr>
          </w:p>
          <w:p w14:paraId="0764493C" w14:textId="14A3752E" w:rsidR="004B20E8" w:rsidRPr="00FC5C7B" w:rsidRDefault="004B20E8" w:rsidP="004B20E8">
            <w:pPr>
              <w:spacing w:before="0" w:after="0"/>
              <w:ind w:right="-18"/>
              <w:jc w:val="both"/>
              <w:rPr>
                <w:rFonts w:ascii="Times New Roman" w:hAnsi="Times New Roman"/>
                <w:noProof/>
                <w:sz w:val="24"/>
              </w:rPr>
            </w:pPr>
            <w:r w:rsidRPr="00FC5C7B">
              <w:rPr>
                <w:rFonts w:ascii="Times New Roman" w:hAnsi="Times New Roman"/>
                <w:noProof/>
                <w:sz w:val="24"/>
              </w:rPr>
              <w:t>Accesul la rețeaua solicitantului selectat se realizează la nivel central .</w:t>
            </w:r>
          </w:p>
          <w:p w14:paraId="2D5A2DF5" w14:textId="77777777" w:rsidR="004B20E8" w:rsidRPr="00FC5C7B" w:rsidRDefault="004B20E8" w:rsidP="004B20E8">
            <w:pPr>
              <w:spacing w:before="0" w:after="0"/>
              <w:ind w:right="-18"/>
              <w:jc w:val="both"/>
              <w:rPr>
                <w:rFonts w:ascii="Times New Roman" w:hAnsi="Times New Roman"/>
                <w:noProof/>
                <w:sz w:val="24"/>
              </w:rPr>
            </w:pPr>
          </w:p>
          <w:p w14:paraId="77A1DB74" w14:textId="77777777" w:rsidR="004B20E8" w:rsidRPr="00FC5C7B" w:rsidRDefault="004B20E8" w:rsidP="004B20E8">
            <w:pPr>
              <w:spacing w:before="0" w:after="0"/>
              <w:ind w:right="-18"/>
              <w:jc w:val="both"/>
              <w:rPr>
                <w:rFonts w:ascii="Times New Roman" w:hAnsi="Times New Roman"/>
                <w:noProof/>
                <w:sz w:val="24"/>
              </w:rPr>
            </w:pPr>
            <w:r w:rsidRPr="00FC5C7B">
              <w:rPr>
                <w:rFonts w:ascii="Times New Roman" w:hAnsi="Times New Roman"/>
                <w:noProof/>
                <w:sz w:val="24"/>
              </w:rPr>
              <w:t xml:space="preserve">Serviciul include toate operaţiunile asociate, de exemplu conectare şi deconectare, întreţinere precum şi garantarea unui nivel de calitate conform indicatorilor de performanţă stabiliți. </w:t>
            </w:r>
          </w:p>
          <w:p w14:paraId="176CEDF9" w14:textId="77777777" w:rsidR="004B20E8" w:rsidRPr="00FC5C7B" w:rsidRDefault="004B20E8" w:rsidP="004B20E8">
            <w:pPr>
              <w:spacing w:before="0" w:after="0"/>
              <w:ind w:right="-18"/>
              <w:jc w:val="both"/>
              <w:rPr>
                <w:rFonts w:ascii="Times New Roman" w:hAnsi="Times New Roman"/>
                <w:noProof/>
                <w:sz w:val="24"/>
              </w:rPr>
            </w:pPr>
          </w:p>
          <w:p w14:paraId="48F2349C" w14:textId="77777777" w:rsidR="004B20E8" w:rsidRPr="00FC5C7B" w:rsidRDefault="004B20E8" w:rsidP="004B20E8">
            <w:pPr>
              <w:spacing w:before="0" w:after="0"/>
              <w:ind w:right="-18"/>
              <w:jc w:val="both"/>
              <w:rPr>
                <w:rFonts w:ascii="Times New Roman" w:hAnsi="Times New Roman"/>
                <w:noProof/>
                <w:sz w:val="24"/>
              </w:rPr>
            </w:pPr>
            <w:r w:rsidRPr="00FC5C7B">
              <w:rPr>
                <w:rFonts w:ascii="Times New Roman" w:hAnsi="Times New Roman"/>
                <w:noProof/>
                <w:sz w:val="24"/>
              </w:rPr>
              <w:t>Întrucât conectarea/deconectarea necesită asistenţă specială din partea solicitantului selectat, pentru acest serviciu se va percepe un tarif de instalare şi un tarif lunar de utilizare.</w:t>
            </w:r>
          </w:p>
          <w:p w14:paraId="0ED925A2" w14:textId="77777777" w:rsidR="004B20E8" w:rsidRPr="00FC5C7B" w:rsidRDefault="004B20E8" w:rsidP="004B20E8">
            <w:pPr>
              <w:spacing w:before="0" w:after="0"/>
              <w:ind w:right="-18"/>
              <w:jc w:val="both"/>
              <w:rPr>
                <w:rFonts w:ascii="Times New Roman" w:hAnsi="Times New Roman"/>
                <w:noProof/>
                <w:sz w:val="24"/>
              </w:rPr>
            </w:pPr>
          </w:p>
        </w:tc>
      </w:tr>
      <w:tr w:rsidR="004B20E8" w:rsidRPr="00FC5C7B" w14:paraId="12D8C25F" w14:textId="77777777" w:rsidTr="008F4C6A">
        <w:trPr>
          <w:cantSplit/>
          <w:trHeight w:val="797"/>
        </w:trPr>
        <w:tc>
          <w:tcPr>
            <w:tcW w:w="4082" w:type="dxa"/>
            <w:tcBorders>
              <w:top w:val="single" w:sz="4" w:space="0" w:color="auto"/>
              <w:left w:val="single" w:sz="4" w:space="0" w:color="auto"/>
              <w:bottom w:val="single" w:sz="4" w:space="0" w:color="auto"/>
              <w:right w:val="single" w:sz="4" w:space="0" w:color="auto"/>
            </w:tcBorders>
            <w:vAlign w:val="center"/>
            <w:hideMark/>
          </w:tcPr>
          <w:p w14:paraId="08B28459" w14:textId="77777777" w:rsidR="004B20E8" w:rsidRPr="00FC5C7B" w:rsidRDefault="004B20E8" w:rsidP="00077487">
            <w:pPr>
              <w:numPr>
                <w:ilvl w:val="0"/>
                <w:numId w:val="14"/>
              </w:numPr>
              <w:spacing w:before="0" w:after="0"/>
              <w:ind w:right="-18"/>
              <w:rPr>
                <w:rFonts w:ascii="Times New Roman" w:hAnsi="Times New Roman"/>
                <w:noProof/>
                <w:sz w:val="24"/>
              </w:rPr>
            </w:pPr>
            <w:r w:rsidRPr="00FC5C7B">
              <w:rPr>
                <w:rFonts w:ascii="Times New Roman" w:hAnsi="Times New Roman"/>
                <w:b/>
                <w:noProof/>
                <w:sz w:val="24"/>
              </w:rPr>
              <w:t>Servicii de linii închiriate</w:t>
            </w:r>
            <w:r w:rsidRPr="00FC5C7B">
              <w:rPr>
                <w:rFonts w:ascii="Times New Roman" w:hAnsi="Times New Roman"/>
                <w:noProof/>
                <w:sz w:val="24"/>
              </w:rPr>
              <w:t xml:space="preserve"> – Serviciu suport de linii închiriate, </w:t>
            </w:r>
            <w:r w:rsidRPr="00FC5C7B">
              <w:rPr>
                <w:rFonts w:ascii="Times New Roman" w:hAnsi="Times New Roman"/>
                <w:b/>
                <w:noProof/>
                <w:sz w:val="24"/>
              </w:rPr>
              <w:t>segmente de trunchi</w:t>
            </w:r>
            <w:r w:rsidRPr="00FC5C7B">
              <w:rPr>
                <w:rFonts w:ascii="Times New Roman" w:hAnsi="Times New Roman"/>
                <w:b/>
                <w:noProof/>
                <w:sz w:val="24"/>
                <w:vertAlign w:val="superscript"/>
              </w:rPr>
              <w:footnoteReference w:id="3"/>
            </w:r>
            <w:r w:rsidRPr="00FC5C7B">
              <w:rPr>
                <w:rFonts w:ascii="Times New Roman" w:hAnsi="Times New Roman"/>
                <w:noProof/>
                <w:sz w:val="24"/>
              </w:rPr>
              <w:t xml:space="preserve">: </w:t>
            </w:r>
          </w:p>
          <w:p w14:paraId="6A6CD8B3" w14:textId="228A3237" w:rsidR="004B20E8" w:rsidRPr="00FC5C7B" w:rsidRDefault="004B20E8" w:rsidP="004B20E8">
            <w:pPr>
              <w:spacing w:before="0" w:after="0"/>
              <w:ind w:left="1138" w:right="-18"/>
              <w:rPr>
                <w:rFonts w:ascii="Times New Roman" w:hAnsi="Times New Roman"/>
                <w:noProof/>
                <w:sz w:val="24"/>
              </w:rPr>
            </w:pPr>
          </w:p>
        </w:tc>
        <w:tc>
          <w:tcPr>
            <w:tcW w:w="5103" w:type="dxa"/>
            <w:vMerge w:val="restart"/>
            <w:tcBorders>
              <w:top w:val="single" w:sz="4" w:space="0" w:color="auto"/>
              <w:left w:val="single" w:sz="4" w:space="0" w:color="auto"/>
              <w:bottom w:val="single" w:sz="4" w:space="0" w:color="auto"/>
              <w:right w:val="single" w:sz="4" w:space="0" w:color="auto"/>
            </w:tcBorders>
            <w:vAlign w:val="center"/>
          </w:tcPr>
          <w:p w14:paraId="6CC23C64" w14:textId="77777777" w:rsidR="004B20E8" w:rsidRPr="00FC5C7B" w:rsidRDefault="004B20E8" w:rsidP="004B20E8">
            <w:pPr>
              <w:spacing w:before="0" w:after="0"/>
              <w:ind w:right="-14"/>
              <w:jc w:val="both"/>
              <w:rPr>
                <w:rFonts w:ascii="Times New Roman" w:hAnsi="Times New Roman"/>
                <w:noProof/>
                <w:sz w:val="24"/>
              </w:rPr>
            </w:pPr>
            <w:r w:rsidRPr="00FC5C7B">
              <w:rPr>
                <w:rFonts w:ascii="Times New Roman" w:hAnsi="Times New Roman"/>
                <w:noProof/>
                <w:sz w:val="24"/>
              </w:rPr>
              <w:t>Servicii de transport, fără alte acorduri privind conţinutul de date vehiculate sau accesul la internet.</w:t>
            </w:r>
          </w:p>
          <w:p w14:paraId="7293C1B6" w14:textId="77777777" w:rsidR="004B20E8" w:rsidRPr="00FC5C7B" w:rsidRDefault="004B20E8" w:rsidP="004B20E8">
            <w:pPr>
              <w:spacing w:before="0" w:after="0"/>
              <w:ind w:right="-18"/>
              <w:jc w:val="both"/>
              <w:rPr>
                <w:rFonts w:ascii="Times New Roman" w:hAnsi="Times New Roman"/>
                <w:noProof/>
                <w:sz w:val="24"/>
              </w:rPr>
            </w:pPr>
          </w:p>
          <w:p w14:paraId="297B46D9" w14:textId="77777777" w:rsidR="004B20E8" w:rsidRPr="00FC5C7B" w:rsidRDefault="004B20E8" w:rsidP="004B20E8">
            <w:pPr>
              <w:spacing w:before="0" w:after="0"/>
              <w:ind w:right="-18"/>
              <w:jc w:val="both"/>
              <w:rPr>
                <w:rFonts w:ascii="Times New Roman" w:hAnsi="Times New Roman"/>
                <w:noProof/>
                <w:sz w:val="24"/>
              </w:rPr>
            </w:pPr>
            <w:r w:rsidRPr="00FC5C7B">
              <w:rPr>
                <w:rFonts w:ascii="Times New Roman" w:hAnsi="Times New Roman"/>
                <w:noProof/>
                <w:sz w:val="24"/>
              </w:rPr>
              <w:t xml:space="preserve">Serviciul include toate operaţiunile asociate, de exemplu conectare şi deconectare, întreţinere precum şi garantarea unui nivel de calitate conform indicatorilor de performanţă stabiliți. </w:t>
            </w:r>
          </w:p>
          <w:p w14:paraId="7959C3AD" w14:textId="77777777" w:rsidR="004B20E8" w:rsidRPr="00FC5C7B" w:rsidRDefault="004B20E8" w:rsidP="004B20E8">
            <w:pPr>
              <w:spacing w:before="0" w:after="0"/>
              <w:ind w:right="-18"/>
              <w:jc w:val="both"/>
              <w:rPr>
                <w:rFonts w:ascii="Times New Roman" w:hAnsi="Times New Roman"/>
                <w:noProof/>
                <w:sz w:val="24"/>
              </w:rPr>
            </w:pPr>
          </w:p>
          <w:p w14:paraId="03B4C3AE" w14:textId="77777777" w:rsidR="004B20E8" w:rsidRPr="00FC5C7B" w:rsidRDefault="004B20E8" w:rsidP="004B20E8">
            <w:pPr>
              <w:spacing w:before="0" w:after="0"/>
              <w:ind w:right="-18"/>
              <w:jc w:val="both"/>
              <w:rPr>
                <w:rFonts w:ascii="Times New Roman" w:hAnsi="Times New Roman"/>
                <w:noProof/>
                <w:sz w:val="24"/>
              </w:rPr>
            </w:pPr>
            <w:r w:rsidRPr="00FC5C7B">
              <w:rPr>
                <w:rFonts w:ascii="Times New Roman" w:hAnsi="Times New Roman"/>
                <w:noProof/>
                <w:sz w:val="24"/>
              </w:rPr>
              <w:t>Întrucât conectarea/deconectarea necesită asistenţă specială din partea solicitantului selectat, pentru acest serviciu se va percepe un tarif de instalare şi un tarif lunar de utilizare.</w:t>
            </w:r>
          </w:p>
          <w:p w14:paraId="48C39931" w14:textId="77777777" w:rsidR="004B20E8" w:rsidRPr="00FC5C7B" w:rsidRDefault="004B20E8" w:rsidP="004B20E8">
            <w:pPr>
              <w:spacing w:before="0" w:after="0"/>
              <w:ind w:left="162" w:right="-14"/>
              <w:jc w:val="center"/>
              <w:rPr>
                <w:rFonts w:ascii="Times New Roman" w:hAnsi="Times New Roman"/>
                <w:noProof/>
                <w:sz w:val="24"/>
              </w:rPr>
            </w:pPr>
          </w:p>
        </w:tc>
      </w:tr>
      <w:tr w:rsidR="004B20E8" w:rsidRPr="00FC5C7B" w14:paraId="2E4EE717" w14:textId="77777777" w:rsidTr="008F4C6A">
        <w:trPr>
          <w:cantSplit/>
          <w:trHeight w:val="796"/>
        </w:trPr>
        <w:tc>
          <w:tcPr>
            <w:tcW w:w="4082" w:type="dxa"/>
            <w:tcBorders>
              <w:top w:val="single" w:sz="4" w:space="0" w:color="auto"/>
              <w:left w:val="single" w:sz="4" w:space="0" w:color="auto"/>
              <w:bottom w:val="single" w:sz="4" w:space="0" w:color="auto"/>
              <w:right w:val="single" w:sz="4" w:space="0" w:color="auto"/>
            </w:tcBorders>
            <w:vAlign w:val="center"/>
            <w:hideMark/>
          </w:tcPr>
          <w:p w14:paraId="20A57AA0" w14:textId="2AB5360F" w:rsidR="004B20E8" w:rsidRPr="00FC5C7B" w:rsidRDefault="00BA34B5" w:rsidP="00077487">
            <w:pPr>
              <w:numPr>
                <w:ilvl w:val="0"/>
                <w:numId w:val="15"/>
              </w:numPr>
              <w:spacing w:before="0" w:after="0"/>
              <w:ind w:right="-18"/>
              <w:rPr>
                <w:rFonts w:ascii="Times New Roman" w:hAnsi="Times New Roman"/>
                <w:noProof/>
                <w:sz w:val="24"/>
              </w:rPr>
            </w:pPr>
            <w:r>
              <w:rPr>
                <w:rFonts w:ascii="Times New Roman" w:hAnsi="Times New Roman"/>
                <w:noProof/>
                <w:sz w:val="24"/>
              </w:rPr>
              <w:t>capacitate</w:t>
            </w:r>
            <w:r w:rsidR="006F3F04" w:rsidRPr="00FC5C7B">
              <w:rPr>
                <w:rFonts w:ascii="Times New Roman" w:hAnsi="Times New Roman"/>
                <w:noProof/>
                <w:sz w:val="24"/>
              </w:rPr>
              <w:t xml:space="preserve"> </w:t>
            </w:r>
            <w:r w:rsidR="004B20E8" w:rsidRPr="00FC5C7B">
              <w:rPr>
                <w:rFonts w:ascii="Times New Roman" w:hAnsi="Times New Roman"/>
                <w:noProof/>
                <w:sz w:val="24"/>
              </w:rPr>
              <w:t xml:space="preserve">100 Mbps </w:t>
            </w:r>
          </w:p>
          <w:p w14:paraId="3CC7613F" w14:textId="2B85141C" w:rsidR="001E4A2B" w:rsidRPr="00FC5C7B" w:rsidRDefault="00BA34B5" w:rsidP="001E4A2B">
            <w:pPr>
              <w:numPr>
                <w:ilvl w:val="0"/>
                <w:numId w:val="15"/>
              </w:numPr>
              <w:spacing w:before="0" w:after="0"/>
              <w:ind w:right="-18"/>
              <w:rPr>
                <w:rFonts w:ascii="Times New Roman" w:hAnsi="Times New Roman"/>
                <w:noProof/>
                <w:sz w:val="24"/>
              </w:rPr>
            </w:pPr>
            <w:r>
              <w:rPr>
                <w:rFonts w:ascii="Times New Roman" w:hAnsi="Times New Roman"/>
                <w:noProof/>
                <w:sz w:val="24"/>
              </w:rPr>
              <w:t>capacitate</w:t>
            </w:r>
            <w:r w:rsidR="001E4A2B" w:rsidRPr="00FC5C7B">
              <w:rPr>
                <w:rFonts w:ascii="Times New Roman" w:hAnsi="Times New Roman"/>
                <w:noProof/>
                <w:sz w:val="24"/>
              </w:rPr>
              <w:t xml:space="preserve"> 1 </w:t>
            </w:r>
            <w:r w:rsidR="006F4FA1">
              <w:rPr>
                <w:rFonts w:ascii="Times New Roman" w:hAnsi="Times New Roman"/>
                <w:noProof/>
                <w:sz w:val="24"/>
              </w:rPr>
              <w:t>G</w:t>
            </w:r>
            <w:r w:rsidR="001E4A2B" w:rsidRPr="00FC5C7B">
              <w:rPr>
                <w:rFonts w:ascii="Times New Roman" w:hAnsi="Times New Roman"/>
                <w:noProof/>
                <w:sz w:val="24"/>
              </w:rPr>
              <w:t xml:space="preserve">bps </w:t>
            </w:r>
          </w:p>
          <w:p w14:paraId="0A9F652B" w14:textId="1D6DC194" w:rsidR="00EE7971" w:rsidRPr="00EE7971" w:rsidRDefault="00EE7971" w:rsidP="004B5362">
            <w:pPr>
              <w:spacing w:before="0" w:after="0"/>
              <w:ind w:left="1138" w:right="-18"/>
              <w:rPr>
                <w:rFonts w:ascii="Times New Roman" w:hAnsi="Times New Roman"/>
                <w:noProof/>
                <w:sz w:val="24"/>
              </w:rPr>
            </w:pPr>
          </w:p>
          <w:p w14:paraId="1FF8E576" w14:textId="2DDFE264" w:rsidR="00EE7971" w:rsidRPr="00FC5C7B" w:rsidRDefault="00EE7971" w:rsidP="00EE7971">
            <w:pPr>
              <w:spacing w:before="0" w:after="0"/>
              <w:ind w:left="1138" w:right="-18"/>
              <w:rPr>
                <w:rFonts w:ascii="Times New Roman" w:hAnsi="Times New Roman"/>
                <w:noProof/>
                <w:sz w:val="24"/>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2A87943E" w14:textId="77777777" w:rsidR="004B20E8" w:rsidRPr="00FC5C7B" w:rsidRDefault="004B20E8" w:rsidP="004B20E8">
            <w:pPr>
              <w:spacing w:before="0" w:after="0"/>
              <w:rPr>
                <w:rFonts w:ascii="Times New Roman" w:hAnsi="Times New Roman"/>
                <w:noProof/>
                <w:sz w:val="24"/>
              </w:rPr>
            </w:pPr>
          </w:p>
        </w:tc>
      </w:tr>
      <w:tr w:rsidR="004B20E8" w:rsidRPr="00FC5C7B" w14:paraId="6C78EDB1" w14:textId="77777777" w:rsidTr="008F4C6A">
        <w:trPr>
          <w:cantSplit/>
          <w:trHeight w:val="797"/>
        </w:trPr>
        <w:tc>
          <w:tcPr>
            <w:tcW w:w="4082" w:type="dxa"/>
            <w:tcBorders>
              <w:top w:val="single" w:sz="4" w:space="0" w:color="auto"/>
              <w:left w:val="single" w:sz="4" w:space="0" w:color="auto"/>
              <w:bottom w:val="single" w:sz="4" w:space="0" w:color="auto"/>
              <w:right w:val="single" w:sz="4" w:space="0" w:color="auto"/>
            </w:tcBorders>
            <w:vAlign w:val="center"/>
            <w:hideMark/>
          </w:tcPr>
          <w:p w14:paraId="24042BA8" w14:textId="77777777" w:rsidR="004B20E8" w:rsidRPr="00FC5C7B" w:rsidRDefault="004B20E8" w:rsidP="00077487">
            <w:pPr>
              <w:numPr>
                <w:ilvl w:val="0"/>
                <w:numId w:val="14"/>
              </w:numPr>
              <w:spacing w:before="0" w:after="0"/>
              <w:ind w:right="-18"/>
              <w:rPr>
                <w:rFonts w:ascii="Times New Roman" w:hAnsi="Times New Roman"/>
                <w:noProof/>
                <w:sz w:val="24"/>
              </w:rPr>
            </w:pPr>
            <w:r w:rsidRPr="00FC5C7B">
              <w:rPr>
                <w:rFonts w:ascii="Times New Roman" w:hAnsi="Times New Roman"/>
                <w:b/>
                <w:noProof/>
                <w:sz w:val="24"/>
              </w:rPr>
              <w:lastRenderedPageBreak/>
              <w:t>Servicii de linii închiriate</w:t>
            </w:r>
            <w:r w:rsidRPr="00FC5C7B">
              <w:rPr>
                <w:rFonts w:ascii="Times New Roman" w:hAnsi="Times New Roman"/>
                <w:noProof/>
                <w:sz w:val="24"/>
              </w:rPr>
              <w:t xml:space="preserve"> – Serviciu suport de linii închiriate, </w:t>
            </w:r>
            <w:r w:rsidRPr="00FC5C7B">
              <w:rPr>
                <w:rFonts w:ascii="Times New Roman" w:hAnsi="Times New Roman"/>
                <w:b/>
                <w:noProof/>
                <w:sz w:val="24"/>
              </w:rPr>
              <w:t>segmente terminale</w:t>
            </w:r>
            <w:r w:rsidRPr="00FC5C7B">
              <w:rPr>
                <w:rFonts w:ascii="Times New Roman" w:hAnsi="Times New Roman"/>
                <w:noProof/>
                <w:sz w:val="24"/>
              </w:rPr>
              <w:t xml:space="preserve">: </w:t>
            </w:r>
          </w:p>
          <w:p w14:paraId="0BD619F9" w14:textId="5ABD202A" w:rsidR="004B20E8" w:rsidRPr="00FC5C7B" w:rsidRDefault="004B20E8" w:rsidP="004B20E8">
            <w:pPr>
              <w:spacing w:before="0" w:after="0"/>
              <w:ind w:left="1440" w:right="-18"/>
              <w:rPr>
                <w:rFonts w:ascii="Times New Roman" w:hAnsi="Times New Roman"/>
                <w:noProof/>
                <w:sz w:val="24"/>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2FAF205A" w14:textId="77777777" w:rsidR="004B20E8" w:rsidRPr="00FC5C7B" w:rsidRDefault="004B20E8" w:rsidP="004B20E8">
            <w:pPr>
              <w:spacing w:before="0" w:after="0"/>
              <w:rPr>
                <w:rFonts w:ascii="Times New Roman" w:hAnsi="Times New Roman"/>
                <w:noProof/>
                <w:sz w:val="24"/>
              </w:rPr>
            </w:pPr>
          </w:p>
        </w:tc>
      </w:tr>
      <w:tr w:rsidR="004B20E8" w:rsidRPr="00FC5C7B" w14:paraId="1056BF5A" w14:textId="77777777" w:rsidTr="008F4C6A">
        <w:trPr>
          <w:cantSplit/>
          <w:trHeight w:val="797"/>
        </w:trPr>
        <w:tc>
          <w:tcPr>
            <w:tcW w:w="4082" w:type="dxa"/>
            <w:tcBorders>
              <w:top w:val="single" w:sz="4" w:space="0" w:color="auto"/>
              <w:left w:val="single" w:sz="4" w:space="0" w:color="auto"/>
              <w:bottom w:val="single" w:sz="4" w:space="0" w:color="auto"/>
              <w:right w:val="single" w:sz="4" w:space="0" w:color="auto"/>
            </w:tcBorders>
            <w:vAlign w:val="center"/>
            <w:hideMark/>
          </w:tcPr>
          <w:p w14:paraId="764386B3" w14:textId="2487C360" w:rsidR="004B20E8" w:rsidRPr="0067707B" w:rsidRDefault="00BA34B5" w:rsidP="00AB5A31">
            <w:pPr>
              <w:numPr>
                <w:ilvl w:val="0"/>
                <w:numId w:val="15"/>
              </w:numPr>
              <w:spacing w:before="0" w:after="0"/>
              <w:ind w:right="-18"/>
              <w:rPr>
                <w:rFonts w:ascii="Times New Roman" w:hAnsi="Times New Roman"/>
                <w:noProof/>
                <w:sz w:val="24"/>
              </w:rPr>
            </w:pPr>
            <w:r w:rsidRPr="0067707B">
              <w:rPr>
                <w:rFonts w:ascii="Times New Roman" w:hAnsi="Times New Roman"/>
                <w:noProof/>
                <w:sz w:val="24"/>
              </w:rPr>
              <w:t>capacitate</w:t>
            </w:r>
            <w:r w:rsidR="004B20E8" w:rsidRPr="0067707B">
              <w:rPr>
                <w:rFonts w:ascii="Times New Roman" w:hAnsi="Times New Roman"/>
                <w:noProof/>
                <w:sz w:val="24"/>
              </w:rPr>
              <w:t xml:space="preserve"> </w:t>
            </w:r>
            <w:r w:rsidR="004B20E8" w:rsidRPr="00FA2AC6">
              <w:rPr>
                <w:rFonts w:ascii="Times New Roman" w:hAnsi="Times New Roman"/>
                <w:noProof/>
                <w:sz w:val="24"/>
              </w:rPr>
              <w:t>100</w:t>
            </w:r>
            <w:r w:rsidR="004B20E8" w:rsidRPr="0067707B">
              <w:rPr>
                <w:rFonts w:ascii="Times New Roman" w:hAnsi="Times New Roman"/>
                <w:noProof/>
                <w:sz w:val="24"/>
              </w:rPr>
              <w:t xml:space="preserve"> Mbps </w:t>
            </w:r>
          </w:p>
          <w:p w14:paraId="0EE31C6D" w14:textId="3299C64D" w:rsidR="00515BEC" w:rsidRPr="0067707B" w:rsidRDefault="00BA34B5" w:rsidP="00515BEC">
            <w:pPr>
              <w:numPr>
                <w:ilvl w:val="0"/>
                <w:numId w:val="15"/>
              </w:numPr>
              <w:spacing w:before="0" w:after="0"/>
              <w:ind w:right="-18"/>
              <w:rPr>
                <w:rFonts w:ascii="Times New Roman" w:hAnsi="Times New Roman"/>
                <w:noProof/>
                <w:sz w:val="24"/>
              </w:rPr>
            </w:pPr>
            <w:r w:rsidRPr="0067707B">
              <w:rPr>
                <w:rFonts w:ascii="Times New Roman" w:hAnsi="Times New Roman"/>
                <w:noProof/>
                <w:sz w:val="24"/>
              </w:rPr>
              <w:t>capacitate</w:t>
            </w:r>
            <w:r w:rsidR="00515BEC" w:rsidRPr="0067707B">
              <w:rPr>
                <w:rFonts w:ascii="Times New Roman" w:hAnsi="Times New Roman"/>
                <w:noProof/>
                <w:sz w:val="24"/>
              </w:rPr>
              <w:t xml:space="preserve"> </w:t>
            </w:r>
            <w:r w:rsidR="00A52002" w:rsidRPr="0067707B">
              <w:rPr>
                <w:rFonts w:ascii="Times New Roman" w:hAnsi="Times New Roman"/>
                <w:noProof/>
                <w:sz w:val="24"/>
              </w:rPr>
              <w:t>1</w:t>
            </w:r>
            <w:r w:rsidR="00515BEC" w:rsidRPr="0067707B">
              <w:rPr>
                <w:rFonts w:ascii="Times New Roman" w:hAnsi="Times New Roman"/>
                <w:noProof/>
                <w:sz w:val="24"/>
              </w:rPr>
              <w:t xml:space="preserve"> </w:t>
            </w:r>
            <w:r w:rsidR="00A52002" w:rsidRPr="0067707B">
              <w:rPr>
                <w:rFonts w:ascii="Times New Roman" w:hAnsi="Times New Roman"/>
                <w:noProof/>
                <w:sz w:val="24"/>
              </w:rPr>
              <w:t>G</w:t>
            </w:r>
            <w:r w:rsidR="00515BEC" w:rsidRPr="0067707B">
              <w:rPr>
                <w:rFonts w:ascii="Times New Roman" w:hAnsi="Times New Roman"/>
                <w:noProof/>
                <w:sz w:val="24"/>
              </w:rPr>
              <w:t xml:space="preserve">bps </w:t>
            </w:r>
          </w:p>
          <w:p w14:paraId="14DB299B" w14:textId="5585A418" w:rsidR="00515BEC" w:rsidRPr="0067707B" w:rsidRDefault="00515BEC" w:rsidP="00515BEC">
            <w:pPr>
              <w:spacing w:before="0" w:after="0"/>
              <w:ind w:left="1440" w:right="-18"/>
              <w:rPr>
                <w:rFonts w:ascii="Times New Roman" w:hAnsi="Times New Roman"/>
                <w:noProof/>
                <w:sz w:val="24"/>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36D7D016" w14:textId="77777777" w:rsidR="004B20E8" w:rsidRPr="00FC5C7B" w:rsidRDefault="004B20E8" w:rsidP="004B20E8">
            <w:pPr>
              <w:spacing w:before="0" w:after="0"/>
              <w:rPr>
                <w:rFonts w:ascii="Times New Roman" w:hAnsi="Times New Roman"/>
                <w:noProof/>
                <w:sz w:val="24"/>
              </w:rPr>
            </w:pPr>
          </w:p>
        </w:tc>
      </w:tr>
      <w:tr w:rsidR="004B20E8" w:rsidRPr="00FC5C7B" w14:paraId="7904A004" w14:textId="77777777" w:rsidTr="008F4C6A">
        <w:trPr>
          <w:cantSplit/>
          <w:trHeight w:val="797"/>
        </w:trPr>
        <w:tc>
          <w:tcPr>
            <w:tcW w:w="4082" w:type="dxa"/>
            <w:tcBorders>
              <w:top w:val="single" w:sz="4" w:space="0" w:color="auto"/>
              <w:left w:val="single" w:sz="4" w:space="0" w:color="auto"/>
              <w:bottom w:val="single" w:sz="4" w:space="0" w:color="auto"/>
              <w:right w:val="single" w:sz="4" w:space="0" w:color="auto"/>
            </w:tcBorders>
            <w:vAlign w:val="center"/>
            <w:hideMark/>
          </w:tcPr>
          <w:p w14:paraId="6AF78DA0" w14:textId="77777777" w:rsidR="004B20E8" w:rsidRPr="0067707B" w:rsidRDefault="004B20E8" w:rsidP="00077487">
            <w:pPr>
              <w:numPr>
                <w:ilvl w:val="0"/>
                <w:numId w:val="14"/>
              </w:numPr>
              <w:spacing w:before="0" w:after="0"/>
              <w:ind w:right="-18"/>
              <w:rPr>
                <w:rFonts w:ascii="Times New Roman" w:hAnsi="Times New Roman"/>
                <w:noProof/>
                <w:sz w:val="24"/>
              </w:rPr>
            </w:pPr>
            <w:r w:rsidRPr="0067707B">
              <w:rPr>
                <w:rFonts w:ascii="Times New Roman" w:hAnsi="Times New Roman"/>
                <w:b/>
                <w:noProof/>
                <w:sz w:val="24"/>
              </w:rPr>
              <w:t>Servicii de transmisiuni de date</w:t>
            </w:r>
            <w:r w:rsidRPr="0067707B">
              <w:rPr>
                <w:rFonts w:ascii="Times New Roman" w:hAnsi="Times New Roman"/>
                <w:noProof/>
                <w:sz w:val="24"/>
              </w:rPr>
              <w:t xml:space="preserve"> – Canal privat de comunicaţii (VPN): </w:t>
            </w:r>
          </w:p>
          <w:p w14:paraId="6357FA83" w14:textId="123A9D9F" w:rsidR="004B20E8" w:rsidRPr="0067707B" w:rsidRDefault="004B20E8" w:rsidP="004B20E8">
            <w:pPr>
              <w:spacing w:before="0" w:after="0"/>
              <w:ind w:left="1440" w:right="-18"/>
              <w:rPr>
                <w:rFonts w:ascii="Times New Roman" w:hAnsi="Times New Roman"/>
                <w:noProof/>
                <w:sz w:val="24"/>
              </w:rPr>
            </w:pPr>
          </w:p>
        </w:tc>
        <w:tc>
          <w:tcPr>
            <w:tcW w:w="5103" w:type="dxa"/>
            <w:vMerge w:val="restart"/>
            <w:tcBorders>
              <w:top w:val="single" w:sz="4" w:space="0" w:color="auto"/>
              <w:left w:val="single" w:sz="4" w:space="0" w:color="auto"/>
              <w:bottom w:val="single" w:sz="4" w:space="0" w:color="auto"/>
              <w:right w:val="single" w:sz="4" w:space="0" w:color="auto"/>
            </w:tcBorders>
            <w:vAlign w:val="center"/>
          </w:tcPr>
          <w:p w14:paraId="41324C74" w14:textId="77777777" w:rsidR="004B20E8" w:rsidRPr="00FC5C7B" w:rsidRDefault="004B20E8" w:rsidP="004B20E8">
            <w:pPr>
              <w:spacing w:before="0" w:after="0"/>
              <w:ind w:right="-14"/>
              <w:jc w:val="both"/>
              <w:rPr>
                <w:rFonts w:ascii="Times New Roman" w:hAnsi="Times New Roman"/>
                <w:noProof/>
                <w:sz w:val="24"/>
              </w:rPr>
            </w:pPr>
            <w:r w:rsidRPr="00FC5C7B">
              <w:rPr>
                <w:rFonts w:ascii="Times New Roman" w:hAnsi="Times New Roman"/>
                <w:noProof/>
                <w:sz w:val="24"/>
              </w:rPr>
              <w:t>Servicii de transport, canal privat (protejat), inclusiv routerele de protecţie. Fără acces la conţinutul de date.</w:t>
            </w:r>
          </w:p>
          <w:p w14:paraId="41ABE850" w14:textId="77777777" w:rsidR="004B20E8" w:rsidRPr="00FC5C7B" w:rsidRDefault="004B20E8" w:rsidP="004B20E8">
            <w:pPr>
              <w:spacing w:before="0" w:after="0"/>
              <w:ind w:right="-14"/>
              <w:jc w:val="both"/>
              <w:rPr>
                <w:rFonts w:ascii="Times New Roman" w:hAnsi="Times New Roman"/>
                <w:noProof/>
                <w:sz w:val="24"/>
              </w:rPr>
            </w:pPr>
          </w:p>
          <w:p w14:paraId="7AFC2DA9" w14:textId="77777777" w:rsidR="004B20E8" w:rsidRPr="00FC5C7B" w:rsidRDefault="004B20E8" w:rsidP="004B20E8">
            <w:pPr>
              <w:spacing w:before="0" w:after="0"/>
              <w:ind w:right="-18"/>
              <w:jc w:val="both"/>
              <w:rPr>
                <w:rFonts w:ascii="Times New Roman" w:hAnsi="Times New Roman"/>
                <w:noProof/>
                <w:sz w:val="24"/>
              </w:rPr>
            </w:pPr>
            <w:r w:rsidRPr="00FC5C7B">
              <w:rPr>
                <w:rFonts w:ascii="Times New Roman" w:hAnsi="Times New Roman"/>
                <w:noProof/>
                <w:sz w:val="24"/>
              </w:rPr>
              <w:t xml:space="preserve">Serviciul include toate operaţiunile asociate, de exemplu conectare şi deconectare, întreţinere precum şi garantarea unui nivel de calitate conform indicatorilor de performanţă stabiliți. </w:t>
            </w:r>
          </w:p>
          <w:p w14:paraId="37709C1D" w14:textId="77777777" w:rsidR="004B20E8" w:rsidRPr="00FC5C7B" w:rsidRDefault="004B20E8" w:rsidP="004B20E8">
            <w:pPr>
              <w:spacing w:before="0" w:after="0"/>
              <w:ind w:right="-18"/>
              <w:jc w:val="both"/>
              <w:rPr>
                <w:rFonts w:ascii="Times New Roman" w:hAnsi="Times New Roman"/>
                <w:noProof/>
                <w:sz w:val="24"/>
              </w:rPr>
            </w:pPr>
          </w:p>
          <w:p w14:paraId="7621D7C7" w14:textId="77777777" w:rsidR="004B20E8" w:rsidRPr="00FC5C7B" w:rsidRDefault="004B20E8" w:rsidP="004B20E8">
            <w:pPr>
              <w:spacing w:before="0" w:after="0"/>
              <w:ind w:right="-18"/>
              <w:jc w:val="both"/>
              <w:rPr>
                <w:rFonts w:ascii="Times New Roman" w:hAnsi="Times New Roman"/>
                <w:noProof/>
                <w:sz w:val="24"/>
              </w:rPr>
            </w:pPr>
            <w:r w:rsidRPr="00FC5C7B">
              <w:rPr>
                <w:rFonts w:ascii="Times New Roman" w:hAnsi="Times New Roman"/>
                <w:noProof/>
                <w:sz w:val="24"/>
              </w:rPr>
              <w:t>Întrucât conectarea/deconectarea necesită asistenţă specială din partea solicitantului selectat, pentru acest serviciu se va percepe un tarif de instalare şi un tarif lunar de utilizare.</w:t>
            </w:r>
          </w:p>
          <w:p w14:paraId="0B5FE5EE" w14:textId="77777777" w:rsidR="004B20E8" w:rsidRPr="00FC5C7B" w:rsidRDefault="004B20E8" w:rsidP="004B20E8">
            <w:pPr>
              <w:spacing w:before="0" w:after="0"/>
              <w:ind w:right="-18"/>
              <w:jc w:val="both"/>
              <w:rPr>
                <w:rFonts w:ascii="Times New Roman" w:hAnsi="Times New Roman"/>
                <w:noProof/>
                <w:sz w:val="24"/>
              </w:rPr>
            </w:pPr>
          </w:p>
        </w:tc>
      </w:tr>
      <w:tr w:rsidR="004B20E8" w:rsidRPr="00FC5C7B" w14:paraId="4CD95393" w14:textId="77777777" w:rsidTr="008F4C6A">
        <w:trPr>
          <w:cantSplit/>
          <w:trHeight w:val="2276"/>
        </w:trPr>
        <w:tc>
          <w:tcPr>
            <w:tcW w:w="4082" w:type="dxa"/>
            <w:tcBorders>
              <w:top w:val="single" w:sz="4" w:space="0" w:color="auto"/>
              <w:left w:val="single" w:sz="4" w:space="0" w:color="auto"/>
              <w:bottom w:val="single" w:sz="4" w:space="0" w:color="auto"/>
              <w:right w:val="single" w:sz="4" w:space="0" w:color="auto"/>
            </w:tcBorders>
            <w:vAlign w:val="center"/>
            <w:hideMark/>
          </w:tcPr>
          <w:p w14:paraId="417BC160" w14:textId="1C47C65A" w:rsidR="004B20E8" w:rsidRPr="0067707B" w:rsidRDefault="00A74F22" w:rsidP="00AB5A31">
            <w:pPr>
              <w:numPr>
                <w:ilvl w:val="0"/>
                <w:numId w:val="15"/>
              </w:numPr>
              <w:spacing w:before="0" w:after="0"/>
              <w:ind w:right="-18"/>
              <w:rPr>
                <w:rFonts w:ascii="Times New Roman" w:hAnsi="Times New Roman"/>
                <w:noProof/>
                <w:sz w:val="24"/>
              </w:rPr>
            </w:pPr>
            <w:r w:rsidRPr="0067707B">
              <w:rPr>
                <w:rFonts w:ascii="Times New Roman" w:hAnsi="Times New Roman"/>
                <w:noProof/>
                <w:sz w:val="24"/>
              </w:rPr>
              <w:t>capacitate</w:t>
            </w:r>
            <w:r w:rsidR="004B20E8" w:rsidRPr="0067707B">
              <w:rPr>
                <w:rFonts w:ascii="Times New Roman" w:hAnsi="Times New Roman"/>
                <w:noProof/>
                <w:sz w:val="24"/>
              </w:rPr>
              <w:t xml:space="preserve"> </w:t>
            </w:r>
            <w:r w:rsidR="004B20E8" w:rsidRPr="00FA2AC6">
              <w:rPr>
                <w:rFonts w:ascii="Times New Roman" w:hAnsi="Times New Roman"/>
                <w:noProof/>
                <w:sz w:val="24"/>
              </w:rPr>
              <w:t>100</w:t>
            </w:r>
            <w:r w:rsidR="004B20E8" w:rsidRPr="0067707B">
              <w:rPr>
                <w:rFonts w:ascii="Times New Roman" w:hAnsi="Times New Roman"/>
                <w:noProof/>
                <w:sz w:val="24"/>
              </w:rPr>
              <w:t xml:space="preserve"> Mbps </w:t>
            </w:r>
          </w:p>
          <w:p w14:paraId="43B64688" w14:textId="08912E5C" w:rsidR="004B20E8" w:rsidRPr="0067707B" w:rsidRDefault="004B20E8" w:rsidP="004B20E8">
            <w:pPr>
              <w:spacing w:before="0" w:after="0"/>
              <w:ind w:left="1440" w:right="-18"/>
              <w:rPr>
                <w:rFonts w:ascii="Times New Roman" w:hAnsi="Times New Roman"/>
                <w:noProof/>
                <w:sz w:val="24"/>
              </w:rPr>
            </w:pPr>
          </w:p>
          <w:p w14:paraId="42BCB443" w14:textId="173CDE43" w:rsidR="00D04040" w:rsidRPr="0067707B" w:rsidRDefault="00A74F22" w:rsidP="00D04040">
            <w:pPr>
              <w:numPr>
                <w:ilvl w:val="0"/>
                <w:numId w:val="15"/>
              </w:numPr>
              <w:spacing w:before="0" w:after="0"/>
              <w:ind w:right="-18"/>
              <w:rPr>
                <w:rFonts w:ascii="Times New Roman" w:hAnsi="Times New Roman"/>
                <w:noProof/>
                <w:sz w:val="24"/>
              </w:rPr>
            </w:pPr>
            <w:r w:rsidRPr="0067707B">
              <w:rPr>
                <w:rFonts w:ascii="Times New Roman" w:hAnsi="Times New Roman"/>
                <w:noProof/>
                <w:sz w:val="24"/>
              </w:rPr>
              <w:t>capacitate</w:t>
            </w:r>
            <w:r w:rsidR="00D04040" w:rsidRPr="0067707B">
              <w:rPr>
                <w:rFonts w:ascii="Times New Roman" w:hAnsi="Times New Roman"/>
                <w:noProof/>
                <w:sz w:val="24"/>
              </w:rPr>
              <w:t xml:space="preserve"> 1 </w:t>
            </w:r>
            <w:r w:rsidR="00A52002" w:rsidRPr="0067707B">
              <w:rPr>
                <w:rFonts w:ascii="Times New Roman" w:hAnsi="Times New Roman"/>
                <w:noProof/>
                <w:sz w:val="24"/>
              </w:rPr>
              <w:t>G</w:t>
            </w:r>
            <w:r w:rsidR="00D04040" w:rsidRPr="0067707B">
              <w:rPr>
                <w:rFonts w:ascii="Times New Roman" w:hAnsi="Times New Roman"/>
                <w:noProof/>
                <w:sz w:val="24"/>
              </w:rPr>
              <w:t xml:space="preserve">bps </w:t>
            </w:r>
          </w:p>
          <w:p w14:paraId="5FD4CFA3" w14:textId="00E0DBE9" w:rsidR="00D04040" w:rsidRPr="0067707B" w:rsidRDefault="00D04040" w:rsidP="00D04040">
            <w:pPr>
              <w:spacing w:before="0" w:after="0"/>
              <w:ind w:left="1440" w:right="-18"/>
              <w:rPr>
                <w:rFonts w:ascii="Times New Roman" w:hAnsi="Times New Roman"/>
                <w:noProof/>
                <w:sz w:val="24"/>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022E7F61" w14:textId="77777777" w:rsidR="004B20E8" w:rsidRPr="00FC5C7B" w:rsidRDefault="004B20E8" w:rsidP="004B20E8">
            <w:pPr>
              <w:spacing w:before="0" w:after="0"/>
              <w:rPr>
                <w:rFonts w:ascii="Times New Roman" w:hAnsi="Times New Roman"/>
                <w:noProof/>
                <w:sz w:val="24"/>
              </w:rPr>
            </w:pPr>
          </w:p>
        </w:tc>
      </w:tr>
      <w:tr w:rsidR="004B20E8" w:rsidRPr="00FC5C7B" w14:paraId="081F40A8" w14:textId="77777777" w:rsidTr="008F4C6A">
        <w:trPr>
          <w:cantSplit/>
          <w:trHeight w:val="688"/>
        </w:trPr>
        <w:tc>
          <w:tcPr>
            <w:tcW w:w="4082" w:type="dxa"/>
            <w:tcBorders>
              <w:top w:val="single" w:sz="4" w:space="0" w:color="auto"/>
              <w:left w:val="single" w:sz="4" w:space="0" w:color="auto"/>
              <w:bottom w:val="single" w:sz="4" w:space="0" w:color="auto"/>
              <w:right w:val="single" w:sz="4" w:space="0" w:color="auto"/>
            </w:tcBorders>
            <w:vAlign w:val="center"/>
            <w:hideMark/>
          </w:tcPr>
          <w:p w14:paraId="4868161B" w14:textId="77777777" w:rsidR="004B20E8" w:rsidRPr="004B5362" w:rsidRDefault="004B20E8" w:rsidP="00077487">
            <w:pPr>
              <w:numPr>
                <w:ilvl w:val="0"/>
                <w:numId w:val="14"/>
              </w:numPr>
              <w:spacing w:before="0" w:after="0"/>
              <w:ind w:right="-18"/>
              <w:rPr>
                <w:rFonts w:ascii="Times New Roman" w:hAnsi="Times New Roman"/>
                <w:strike/>
                <w:noProof/>
                <w:sz w:val="24"/>
              </w:rPr>
            </w:pPr>
            <w:r w:rsidRPr="00FC5C7B">
              <w:rPr>
                <w:rFonts w:ascii="Times New Roman" w:hAnsi="Times New Roman"/>
                <w:b/>
                <w:noProof/>
                <w:sz w:val="24"/>
              </w:rPr>
              <w:t>Serviciu de acces la internet</w:t>
            </w:r>
            <w:r w:rsidRPr="00FC5C7B">
              <w:rPr>
                <w:rFonts w:ascii="Times New Roman" w:hAnsi="Times New Roman"/>
                <w:noProof/>
                <w:sz w:val="24"/>
              </w:rPr>
              <w:t xml:space="preserve"> –</w:t>
            </w:r>
            <w:r w:rsidRPr="004B5362">
              <w:rPr>
                <w:rFonts w:ascii="Times New Roman" w:hAnsi="Times New Roman"/>
                <w:strike/>
                <w:noProof/>
                <w:sz w:val="24"/>
              </w:rPr>
              <w:t xml:space="preserve"> </w:t>
            </w:r>
            <w:r w:rsidRPr="00FC5C7B">
              <w:rPr>
                <w:rFonts w:ascii="Times New Roman" w:hAnsi="Times New Roman"/>
                <w:noProof/>
                <w:sz w:val="24"/>
              </w:rPr>
              <w:t>Acces la internet (bandă largă garantată):</w:t>
            </w:r>
            <w:r w:rsidRPr="004B5362">
              <w:rPr>
                <w:rFonts w:ascii="Times New Roman" w:hAnsi="Times New Roman"/>
                <w:strike/>
                <w:noProof/>
                <w:sz w:val="24"/>
              </w:rPr>
              <w:t xml:space="preserve"> </w:t>
            </w:r>
          </w:p>
          <w:p w14:paraId="0E2FC9A0" w14:textId="2271C26E" w:rsidR="004B20E8" w:rsidRPr="004B5362" w:rsidRDefault="004B20E8" w:rsidP="004B20E8">
            <w:pPr>
              <w:spacing w:before="0" w:after="0"/>
              <w:ind w:left="1440" w:right="-18"/>
              <w:rPr>
                <w:rFonts w:ascii="Times New Roman" w:hAnsi="Times New Roman"/>
                <w:strike/>
                <w:noProof/>
                <w:sz w:val="24"/>
              </w:rPr>
            </w:pPr>
          </w:p>
        </w:tc>
        <w:tc>
          <w:tcPr>
            <w:tcW w:w="5103" w:type="dxa"/>
            <w:vMerge w:val="restart"/>
            <w:tcBorders>
              <w:top w:val="single" w:sz="4" w:space="0" w:color="auto"/>
              <w:left w:val="single" w:sz="4" w:space="0" w:color="auto"/>
              <w:bottom w:val="single" w:sz="4" w:space="0" w:color="auto"/>
              <w:right w:val="single" w:sz="4" w:space="0" w:color="auto"/>
            </w:tcBorders>
            <w:vAlign w:val="center"/>
            <w:hideMark/>
          </w:tcPr>
          <w:p w14:paraId="5A56C6C1" w14:textId="77777777" w:rsidR="004B20E8" w:rsidRPr="00FC5C7B" w:rsidRDefault="004B20E8" w:rsidP="004B20E8">
            <w:pPr>
              <w:spacing w:before="0" w:after="0"/>
              <w:ind w:right="-18"/>
              <w:jc w:val="both"/>
              <w:rPr>
                <w:rFonts w:ascii="Times New Roman" w:hAnsi="Times New Roman"/>
                <w:noProof/>
                <w:sz w:val="24"/>
              </w:rPr>
            </w:pPr>
            <w:r w:rsidRPr="00FC5C7B">
              <w:rPr>
                <w:rFonts w:ascii="Times New Roman" w:hAnsi="Times New Roman"/>
                <w:noProof/>
                <w:sz w:val="24"/>
              </w:rPr>
              <w:t>Serviciul asigură accesul bidirecțional, prin canalul de transport alocat, la un furnizor de servicii de internet, în baza unor protocoale standardizate, cu acces la conținutul de date.</w:t>
            </w:r>
          </w:p>
          <w:p w14:paraId="4E13CCD4" w14:textId="77777777" w:rsidR="004B20E8" w:rsidRPr="004B5362" w:rsidRDefault="004B20E8" w:rsidP="004B20E8">
            <w:pPr>
              <w:spacing w:before="0" w:after="0"/>
              <w:ind w:right="-18"/>
              <w:jc w:val="both"/>
              <w:rPr>
                <w:rFonts w:ascii="Times New Roman" w:hAnsi="Times New Roman"/>
                <w:strike/>
                <w:noProof/>
                <w:sz w:val="24"/>
              </w:rPr>
            </w:pPr>
          </w:p>
          <w:p w14:paraId="4A3A62AF" w14:textId="0B573DC2" w:rsidR="004B20E8" w:rsidRPr="00FC5C7B" w:rsidRDefault="004B20E8" w:rsidP="004B20E8">
            <w:pPr>
              <w:spacing w:before="0" w:after="0"/>
              <w:ind w:right="-18"/>
              <w:jc w:val="both"/>
              <w:rPr>
                <w:rFonts w:ascii="Times New Roman" w:hAnsi="Times New Roman"/>
                <w:noProof/>
                <w:sz w:val="24"/>
              </w:rPr>
            </w:pPr>
            <w:r w:rsidRPr="00FC5C7B">
              <w:rPr>
                <w:rFonts w:ascii="Times New Roman" w:hAnsi="Times New Roman"/>
                <w:noProof/>
                <w:sz w:val="24"/>
              </w:rPr>
              <w:t>Include, pe lângă acordul de acces la internet</w:t>
            </w:r>
            <w:r w:rsidR="00AD65AE">
              <w:rPr>
                <w:rFonts w:ascii="Times New Roman" w:hAnsi="Times New Roman"/>
                <w:noProof/>
                <w:sz w:val="24"/>
              </w:rPr>
              <w:t>,</w:t>
            </w:r>
            <w:r w:rsidRPr="00FC5C7B">
              <w:rPr>
                <w:rFonts w:ascii="Times New Roman" w:hAnsi="Times New Roman"/>
                <w:noProof/>
                <w:sz w:val="24"/>
              </w:rPr>
              <w:t xml:space="preserve"> toate operaţiunile asociate, de exemplu conectare şi deconectare, întreţinere precum şi garantarea unui nivel de calitate conform indicatorilor de performanţă stabiliți. </w:t>
            </w:r>
          </w:p>
          <w:p w14:paraId="3CE8B368" w14:textId="77777777" w:rsidR="004B20E8" w:rsidRPr="00FC5C7B" w:rsidRDefault="004B20E8" w:rsidP="004B20E8">
            <w:pPr>
              <w:spacing w:before="0" w:after="0"/>
              <w:ind w:right="-18"/>
              <w:jc w:val="both"/>
              <w:rPr>
                <w:rFonts w:ascii="Times New Roman" w:hAnsi="Times New Roman"/>
                <w:noProof/>
                <w:sz w:val="24"/>
              </w:rPr>
            </w:pPr>
          </w:p>
          <w:p w14:paraId="463782D5" w14:textId="77777777" w:rsidR="004B20E8" w:rsidRPr="00FC5C7B" w:rsidRDefault="004B20E8" w:rsidP="004B20E8">
            <w:pPr>
              <w:spacing w:before="0" w:after="0"/>
              <w:ind w:right="-18"/>
              <w:jc w:val="both"/>
              <w:rPr>
                <w:rFonts w:ascii="Times New Roman" w:hAnsi="Times New Roman"/>
                <w:noProof/>
                <w:sz w:val="24"/>
              </w:rPr>
            </w:pPr>
            <w:r w:rsidRPr="00FC5C7B">
              <w:rPr>
                <w:rFonts w:ascii="Times New Roman" w:hAnsi="Times New Roman"/>
                <w:noProof/>
                <w:sz w:val="24"/>
              </w:rPr>
              <w:t>Întrucât conectarea/deconectarea necesită asistenţă specială din partea solicitantului selectat, pentru acest serviciu se va percepe un tarif de instalare şi un tarif lunar de utilizare.</w:t>
            </w:r>
          </w:p>
          <w:p w14:paraId="5AA30E5A" w14:textId="77777777" w:rsidR="004B20E8" w:rsidRPr="00FC5C7B" w:rsidRDefault="004B20E8" w:rsidP="004B20E8">
            <w:pPr>
              <w:spacing w:before="0" w:after="0"/>
              <w:ind w:right="-14"/>
              <w:jc w:val="both"/>
              <w:rPr>
                <w:rFonts w:ascii="Times New Roman" w:hAnsi="Times New Roman"/>
                <w:noProof/>
                <w:sz w:val="24"/>
              </w:rPr>
            </w:pPr>
          </w:p>
          <w:p w14:paraId="3C6A7EE4" w14:textId="77777777" w:rsidR="004B20E8" w:rsidRPr="00FC5C7B" w:rsidRDefault="004B20E8" w:rsidP="004B20E8">
            <w:pPr>
              <w:spacing w:before="0" w:after="0"/>
              <w:ind w:right="-14"/>
              <w:jc w:val="both"/>
              <w:rPr>
                <w:rFonts w:ascii="Times New Roman" w:hAnsi="Times New Roman"/>
                <w:noProof/>
                <w:sz w:val="24"/>
              </w:rPr>
            </w:pPr>
            <w:r w:rsidRPr="00FC5C7B">
              <w:rPr>
                <w:rFonts w:ascii="Times New Roman" w:hAnsi="Times New Roman"/>
                <w:noProof/>
                <w:sz w:val="24"/>
              </w:rPr>
              <w:t>Serviciul poate avea benzi diferite de acces pentru cele două sensuri (viteze diferite de transmisie), în conformitate cu acordul încheiat între solicitantul selectat şi beneficiarul serviciului de acces.</w:t>
            </w:r>
          </w:p>
          <w:p w14:paraId="5C92D5C1" w14:textId="77777777" w:rsidR="004B20E8" w:rsidRPr="004B5362" w:rsidRDefault="004B20E8" w:rsidP="004B20E8">
            <w:pPr>
              <w:spacing w:before="0" w:after="0"/>
              <w:ind w:right="-14"/>
              <w:jc w:val="both"/>
              <w:rPr>
                <w:rFonts w:ascii="Times New Roman" w:hAnsi="Times New Roman"/>
                <w:strike/>
                <w:noProof/>
                <w:sz w:val="24"/>
              </w:rPr>
            </w:pPr>
          </w:p>
        </w:tc>
      </w:tr>
      <w:tr w:rsidR="004B20E8" w:rsidRPr="00FC5C7B" w14:paraId="0DCC0889" w14:textId="77777777" w:rsidTr="008F4C6A">
        <w:trPr>
          <w:cantSplit/>
          <w:trHeight w:val="687"/>
        </w:trPr>
        <w:tc>
          <w:tcPr>
            <w:tcW w:w="4082" w:type="dxa"/>
            <w:tcBorders>
              <w:top w:val="single" w:sz="4" w:space="0" w:color="auto"/>
              <w:left w:val="single" w:sz="4" w:space="0" w:color="auto"/>
              <w:bottom w:val="single" w:sz="4" w:space="0" w:color="auto"/>
              <w:right w:val="single" w:sz="4" w:space="0" w:color="auto"/>
            </w:tcBorders>
            <w:vAlign w:val="center"/>
            <w:hideMark/>
          </w:tcPr>
          <w:p w14:paraId="320023F4" w14:textId="2CE8E510" w:rsidR="004B20E8" w:rsidRPr="00FC5C7B" w:rsidRDefault="005402CE" w:rsidP="00AB5A31">
            <w:pPr>
              <w:numPr>
                <w:ilvl w:val="0"/>
                <w:numId w:val="15"/>
              </w:numPr>
              <w:spacing w:before="0" w:after="0"/>
              <w:ind w:right="-18"/>
              <w:rPr>
                <w:rFonts w:ascii="Times New Roman" w:hAnsi="Times New Roman"/>
                <w:noProof/>
                <w:sz w:val="24"/>
              </w:rPr>
            </w:pPr>
            <w:r>
              <w:rPr>
                <w:rFonts w:ascii="Times New Roman" w:hAnsi="Times New Roman"/>
                <w:noProof/>
                <w:sz w:val="24"/>
              </w:rPr>
              <w:t>capacitate</w:t>
            </w:r>
            <w:r w:rsidR="004B20E8" w:rsidRPr="00FC5C7B">
              <w:rPr>
                <w:rFonts w:ascii="Times New Roman" w:hAnsi="Times New Roman"/>
                <w:noProof/>
                <w:sz w:val="24"/>
              </w:rPr>
              <w:t xml:space="preserve"> </w:t>
            </w:r>
            <w:r w:rsidR="004B20E8" w:rsidRPr="00AB5A31">
              <w:rPr>
                <w:rFonts w:ascii="Times New Roman" w:hAnsi="Times New Roman"/>
                <w:noProof/>
                <w:sz w:val="24"/>
              </w:rPr>
              <w:t>100</w:t>
            </w:r>
            <w:r w:rsidR="004B20E8" w:rsidRPr="00FC5C7B">
              <w:rPr>
                <w:rFonts w:ascii="Times New Roman" w:hAnsi="Times New Roman"/>
                <w:noProof/>
                <w:sz w:val="24"/>
              </w:rPr>
              <w:t xml:space="preserve"> Mbps </w:t>
            </w:r>
          </w:p>
          <w:p w14:paraId="4B9313EA" w14:textId="77E04722" w:rsidR="00AB5A31" w:rsidRPr="00FC5C7B" w:rsidRDefault="005402CE" w:rsidP="00AB5A31">
            <w:pPr>
              <w:numPr>
                <w:ilvl w:val="0"/>
                <w:numId w:val="15"/>
              </w:numPr>
              <w:spacing w:before="0" w:after="0"/>
              <w:ind w:right="-18"/>
              <w:rPr>
                <w:rFonts w:ascii="Times New Roman" w:hAnsi="Times New Roman"/>
                <w:noProof/>
                <w:sz w:val="24"/>
              </w:rPr>
            </w:pPr>
            <w:r>
              <w:rPr>
                <w:rFonts w:ascii="Times New Roman" w:hAnsi="Times New Roman"/>
                <w:noProof/>
                <w:sz w:val="24"/>
              </w:rPr>
              <w:t xml:space="preserve">capacitate </w:t>
            </w:r>
            <w:r w:rsidR="00AB5A31" w:rsidRPr="00FC5C7B">
              <w:rPr>
                <w:rFonts w:ascii="Times New Roman" w:hAnsi="Times New Roman"/>
                <w:noProof/>
                <w:sz w:val="24"/>
              </w:rPr>
              <w:t xml:space="preserve">1 </w:t>
            </w:r>
            <w:r w:rsidR="00A52002">
              <w:rPr>
                <w:rFonts w:ascii="Times New Roman" w:hAnsi="Times New Roman"/>
                <w:noProof/>
                <w:sz w:val="24"/>
              </w:rPr>
              <w:t>G</w:t>
            </w:r>
            <w:r w:rsidR="00AB5A31" w:rsidRPr="00FC5C7B">
              <w:rPr>
                <w:rFonts w:ascii="Times New Roman" w:hAnsi="Times New Roman"/>
                <w:noProof/>
                <w:sz w:val="24"/>
              </w:rPr>
              <w:t xml:space="preserve">bps </w:t>
            </w:r>
          </w:p>
          <w:p w14:paraId="5C158B0D" w14:textId="0B982A60" w:rsidR="00AB5A31" w:rsidRPr="00FC5C7B" w:rsidRDefault="00AB5A31" w:rsidP="00AB5A31">
            <w:pPr>
              <w:spacing w:before="0" w:after="0"/>
              <w:ind w:left="1138" w:right="-18"/>
              <w:rPr>
                <w:rFonts w:ascii="Times New Roman" w:hAnsi="Times New Roman"/>
                <w:noProof/>
                <w:sz w:val="24"/>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41845C0C" w14:textId="77777777" w:rsidR="004B20E8" w:rsidRPr="00FC5C7B" w:rsidRDefault="004B20E8" w:rsidP="004B20E8">
            <w:pPr>
              <w:spacing w:before="0" w:after="0"/>
              <w:rPr>
                <w:rFonts w:ascii="Times New Roman" w:hAnsi="Times New Roman"/>
                <w:noProof/>
                <w:sz w:val="24"/>
              </w:rPr>
            </w:pPr>
          </w:p>
        </w:tc>
      </w:tr>
      <w:tr w:rsidR="004B20E8" w:rsidRPr="00FC5C7B" w14:paraId="43F60470" w14:textId="77777777" w:rsidTr="008F4C6A">
        <w:trPr>
          <w:cantSplit/>
          <w:trHeight w:val="687"/>
        </w:trPr>
        <w:tc>
          <w:tcPr>
            <w:tcW w:w="4082" w:type="dxa"/>
            <w:tcBorders>
              <w:top w:val="single" w:sz="4" w:space="0" w:color="auto"/>
              <w:left w:val="single" w:sz="4" w:space="0" w:color="auto"/>
              <w:bottom w:val="single" w:sz="4" w:space="0" w:color="auto"/>
              <w:right w:val="single" w:sz="4" w:space="0" w:color="auto"/>
            </w:tcBorders>
            <w:vAlign w:val="center"/>
            <w:hideMark/>
          </w:tcPr>
          <w:p w14:paraId="677030E1" w14:textId="1B0B9A8E" w:rsidR="004B20E8" w:rsidRPr="00FC5C7B" w:rsidRDefault="004B20E8" w:rsidP="00077487">
            <w:pPr>
              <w:numPr>
                <w:ilvl w:val="0"/>
                <w:numId w:val="13"/>
              </w:numPr>
              <w:spacing w:before="0" w:after="0"/>
              <w:ind w:right="-18"/>
              <w:rPr>
                <w:rFonts w:ascii="Times New Roman" w:hAnsi="Times New Roman"/>
                <w:b/>
                <w:noProof/>
                <w:sz w:val="24"/>
              </w:rPr>
            </w:pPr>
            <w:r w:rsidRPr="00FC5C7B">
              <w:rPr>
                <w:rFonts w:ascii="Times New Roman" w:hAnsi="Times New Roman"/>
                <w:b/>
                <w:noProof/>
                <w:sz w:val="24"/>
              </w:rPr>
              <w:t xml:space="preserve">Acces </w:t>
            </w:r>
            <w:r w:rsidR="001742A7">
              <w:rPr>
                <w:rFonts w:ascii="Times New Roman" w:hAnsi="Times New Roman"/>
                <w:b/>
                <w:noProof/>
                <w:sz w:val="24"/>
              </w:rPr>
              <w:t xml:space="preserve">la elemente </w:t>
            </w:r>
            <w:r w:rsidRPr="00FC5C7B">
              <w:rPr>
                <w:rFonts w:ascii="Times New Roman" w:hAnsi="Times New Roman"/>
                <w:b/>
                <w:noProof/>
                <w:sz w:val="24"/>
              </w:rPr>
              <w:t>pasiv</w:t>
            </w:r>
            <w:r w:rsidR="001742A7">
              <w:rPr>
                <w:rFonts w:ascii="Times New Roman" w:hAnsi="Times New Roman"/>
                <w:b/>
                <w:noProof/>
                <w:sz w:val="24"/>
              </w:rPr>
              <w:t>e</w:t>
            </w:r>
            <w:r w:rsidRPr="00FC5C7B">
              <w:rPr>
                <w:rFonts w:ascii="Times New Roman" w:hAnsi="Times New Roman"/>
                <w:b/>
                <w:noProof/>
                <w:sz w:val="24"/>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14:paraId="56102205" w14:textId="77777777" w:rsidR="004B20E8" w:rsidRPr="00FC5C7B" w:rsidRDefault="004B20E8" w:rsidP="004B20E8">
            <w:pPr>
              <w:spacing w:before="0" w:after="0"/>
              <w:ind w:right="-18"/>
              <w:rPr>
                <w:rFonts w:ascii="Times New Roman" w:hAnsi="Times New Roman"/>
                <w:b/>
                <w:noProof/>
                <w:sz w:val="24"/>
              </w:rPr>
            </w:pPr>
          </w:p>
        </w:tc>
      </w:tr>
      <w:tr w:rsidR="004B20E8" w:rsidRPr="00FC5C7B" w14:paraId="6BF999F5" w14:textId="77777777" w:rsidTr="008F4C6A">
        <w:trPr>
          <w:cantSplit/>
          <w:trHeight w:val="687"/>
        </w:trPr>
        <w:tc>
          <w:tcPr>
            <w:tcW w:w="4082" w:type="dxa"/>
            <w:tcBorders>
              <w:top w:val="single" w:sz="4" w:space="0" w:color="auto"/>
              <w:left w:val="single" w:sz="4" w:space="0" w:color="auto"/>
              <w:bottom w:val="single" w:sz="4" w:space="0" w:color="auto"/>
              <w:right w:val="single" w:sz="4" w:space="0" w:color="auto"/>
            </w:tcBorders>
            <w:vAlign w:val="center"/>
            <w:hideMark/>
          </w:tcPr>
          <w:p w14:paraId="646CF832" w14:textId="6C5419AD" w:rsidR="004B20E8" w:rsidRPr="00FC5C7B" w:rsidRDefault="00043A6A" w:rsidP="00FA2AC6">
            <w:pPr>
              <w:spacing w:before="0" w:after="0"/>
              <w:ind w:left="720" w:right="-18"/>
              <w:rPr>
                <w:rFonts w:ascii="Times New Roman" w:hAnsi="Times New Roman"/>
                <w:noProof/>
                <w:sz w:val="24"/>
              </w:rPr>
            </w:pPr>
            <w:r>
              <w:rPr>
                <w:rFonts w:ascii="Times New Roman" w:hAnsi="Times New Roman"/>
                <w:b/>
                <w:noProof/>
                <w:sz w:val="24"/>
              </w:rPr>
              <w:t xml:space="preserve">A. </w:t>
            </w:r>
            <w:r w:rsidR="004B20E8" w:rsidRPr="00FC5C7B">
              <w:rPr>
                <w:rFonts w:ascii="Times New Roman" w:hAnsi="Times New Roman"/>
                <w:b/>
                <w:noProof/>
                <w:sz w:val="24"/>
              </w:rPr>
              <w:t>Serviciu de acces la fibra optică neechipată (dark fibre)</w:t>
            </w:r>
          </w:p>
        </w:tc>
        <w:tc>
          <w:tcPr>
            <w:tcW w:w="5103" w:type="dxa"/>
            <w:tcBorders>
              <w:top w:val="single" w:sz="4" w:space="0" w:color="auto"/>
              <w:left w:val="single" w:sz="4" w:space="0" w:color="auto"/>
              <w:bottom w:val="single" w:sz="4" w:space="0" w:color="auto"/>
              <w:right w:val="single" w:sz="4" w:space="0" w:color="auto"/>
            </w:tcBorders>
            <w:vAlign w:val="center"/>
          </w:tcPr>
          <w:p w14:paraId="437A941E" w14:textId="77777777" w:rsidR="004B20E8" w:rsidRPr="00FC5C7B" w:rsidRDefault="004B20E8" w:rsidP="004B20E8">
            <w:pPr>
              <w:spacing w:before="0" w:after="0"/>
              <w:ind w:right="-18"/>
              <w:jc w:val="both"/>
              <w:rPr>
                <w:rFonts w:ascii="Times New Roman" w:hAnsi="Times New Roman"/>
                <w:noProof/>
                <w:sz w:val="24"/>
              </w:rPr>
            </w:pPr>
            <w:r w:rsidRPr="00FC5C7B">
              <w:rPr>
                <w:rFonts w:ascii="Times New Roman" w:hAnsi="Times New Roman"/>
                <w:noProof/>
                <w:sz w:val="24"/>
              </w:rPr>
              <w:t>Serviciul prin care se închiriază o pereche neechipată de fibre optice, din cele existente în cablul multi-fibră instalat pentru necesitățile rețelei și nefolosite pentru scopurile stricte ale furnizării de servicii de comunicații de bandă largă de mare viteză.</w:t>
            </w:r>
          </w:p>
          <w:p w14:paraId="509129B3" w14:textId="77777777" w:rsidR="004B20E8" w:rsidRPr="00FC5C7B" w:rsidRDefault="004B20E8" w:rsidP="004B20E8">
            <w:pPr>
              <w:spacing w:before="0" w:after="0"/>
              <w:ind w:right="-18"/>
              <w:jc w:val="both"/>
              <w:rPr>
                <w:rFonts w:ascii="Times New Roman" w:hAnsi="Times New Roman"/>
                <w:noProof/>
                <w:sz w:val="24"/>
              </w:rPr>
            </w:pPr>
          </w:p>
        </w:tc>
      </w:tr>
      <w:tr w:rsidR="004B20E8" w:rsidRPr="00FC5C7B" w14:paraId="53EC6692" w14:textId="77777777" w:rsidTr="008F4C6A">
        <w:trPr>
          <w:cantSplit/>
          <w:trHeight w:val="687"/>
        </w:trPr>
        <w:tc>
          <w:tcPr>
            <w:tcW w:w="4082" w:type="dxa"/>
            <w:tcBorders>
              <w:top w:val="single" w:sz="4" w:space="0" w:color="auto"/>
              <w:left w:val="single" w:sz="4" w:space="0" w:color="auto"/>
              <w:bottom w:val="single" w:sz="4" w:space="0" w:color="auto"/>
              <w:right w:val="single" w:sz="4" w:space="0" w:color="auto"/>
            </w:tcBorders>
            <w:vAlign w:val="center"/>
            <w:hideMark/>
          </w:tcPr>
          <w:p w14:paraId="6194355A" w14:textId="218FD80B" w:rsidR="004B20E8" w:rsidRPr="00FC5C7B" w:rsidRDefault="00043A6A" w:rsidP="00FA2AC6">
            <w:pPr>
              <w:spacing w:before="0" w:after="0"/>
              <w:ind w:left="720" w:right="-18"/>
              <w:rPr>
                <w:rFonts w:ascii="Times New Roman" w:hAnsi="Times New Roman"/>
                <w:noProof/>
                <w:sz w:val="24"/>
              </w:rPr>
            </w:pPr>
            <w:r>
              <w:rPr>
                <w:rFonts w:ascii="Times New Roman" w:hAnsi="Times New Roman"/>
                <w:b/>
                <w:noProof/>
                <w:sz w:val="24"/>
              </w:rPr>
              <w:lastRenderedPageBreak/>
              <w:t xml:space="preserve">B. </w:t>
            </w:r>
            <w:r w:rsidR="004B20E8" w:rsidRPr="00FC5C7B">
              <w:rPr>
                <w:rFonts w:ascii="Times New Roman" w:hAnsi="Times New Roman"/>
                <w:b/>
                <w:noProof/>
                <w:sz w:val="24"/>
              </w:rPr>
              <w:t xml:space="preserve">Serviciu de acces la stâlpi/piloni </w:t>
            </w:r>
            <w:r w:rsidR="004B20E8" w:rsidRPr="00FC5C7B">
              <w:rPr>
                <w:rFonts w:ascii="Times New Roman" w:hAnsi="Times New Roman"/>
                <w:noProof/>
                <w:sz w:val="24"/>
              </w:rPr>
              <w:t>(în vederea instalării de cabluri)</w:t>
            </w:r>
          </w:p>
        </w:tc>
        <w:tc>
          <w:tcPr>
            <w:tcW w:w="5103" w:type="dxa"/>
            <w:tcBorders>
              <w:top w:val="single" w:sz="4" w:space="0" w:color="auto"/>
              <w:left w:val="single" w:sz="4" w:space="0" w:color="auto"/>
              <w:bottom w:val="single" w:sz="4" w:space="0" w:color="auto"/>
              <w:right w:val="single" w:sz="4" w:space="0" w:color="auto"/>
            </w:tcBorders>
            <w:vAlign w:val="center"/>
          </w:tcPr>
          <w:p w14:paraId="0DCFA686" w14:textId="77777777" w:rsidR="004B20E8" w:rsidRPr="00FC5C7B" w:rsidRDefault="004B20E8" w:rsidP="004B20E8">
            <w:pPr>
              <w:spacing w:before="0" w:after="0"/>
              <w:ind w:right="-18"/>
              <w:jc w:val="both"/>
              <w:rPr>
                <w:rFonts w:ascii="Times New Roman" w:hAnsi="Times New Roman"/>
                <w:noProof/>
                <w:sz w:val="24"/>
              </w:rPr>
            </w:pPr>
            <w:r w:rsidRPr="00FC5C7B">
              <w:rPr>
                <w:rFonts w:ascii="Times New Roman" w:hAnsi="Times New Roman"/>
                <w:noProof/>
                <w:sz w:val="24"/>
              </w:rPr>
              <w:t>Serviciul prin care se închiriază stâlpi/piloni în vederea amplasării de cabluri utilizate pentru furnizarea de servicii de comunicații electronice în bandă largă de mare viteză.</w:t>
            </w:r>
          </w:p>
          <w:p w14:paraId="72341A93" w14:textId="77777777" w:rsidR="004B20E8" w:rsidRPr="00FC5C7B" w:rsidRDefault="004B20E8" w:rsidP="004B20E8">
            <w:pPr>
              <w:spacing w:before="0" w:after="0"/>
              <w:ind w:right="-18"/>
              <w:jc w:val="both"/>
              <w:rPr>
                <w:rFonts w:ascii="Times New Roman" w:hAnsi="Times New Roman"/>
                <w:noProof/>
                <w:sz w:val="24"/>
              </w:rPr>
            </w:pPr>
          </w:p>
        </w:tc>
      </w:tr>
      <w:tr w:rsidR="004B20E8" w:rsidRPr="00FC5C7B" w14:paraId="41E793B8" w14:textId="77777777" w:rsidTr="008F4C6A">
        <w:trPr>
          <w:cantSplit/>
          <w:trHeight w:val="687"/>
        </w:trPr>
        <w:tc>
          <w:tcPr>
            <w:tcW w:w="4082" w:type="dxa"/>
            <w:tcBorders>
              <w:top w:val="single" w:sz="4" w:space="0" w:color="auto"/>
              <w:left w:val="single" w:sz="4" w:space="0" w:color="auto"/>
              <w:bottom w:val="single" w:sz="4" w:space="0" w:color="auto"/>
              <w:right w:val="single" w:sz="4" w:space="0" w:color="auto"/>
            </w:tcBorders>
            <w:vAlign w:val="center"/>
            <w:hideMark/>
          </w:tcPr>
          <w:p w14:paraId="2F27E1E8" w14:textId="05620F1A" w:rsidR="004B20E8" w:rsidRPr="00FC5C7B" w:rsidRDefault="00043A6A" w:rsidP="00FA2AC6">
            <w:pPr>
              <w:spacing w:before="0" w:after="0"/>
              <w:ind w:left="720" w:right="-18"/>
              <w:rPr>
                <w:rFonts w:ascii="Times New Roman" w:hAnsi="Times New Roman"/>
                <w:noProof/>
                <w:sz w:val="24"/>
              </w:rPr>
            </w:pPr>
            <w:r>
              <w:rPr>
                <w:rFonts w:ascii="Times New Roman" w:hAnsi="Times New Roman"/>
                <w:b/>
                <w:noProof/>
                <w:sz w:val="24"/>
              </w:rPr>
              <w:t xml:space="preserve">C. </w:t>
            </w:r>
            <w:r w:rsidR="004B20E8" w:rsidRPr="00FC5C7B">
              <w:rPr>
                <w:rFonts w:ascii="Times New Roman" w:hAnsi="Times New Roman"/>
                <w:b/>
                <w:noProof/>
                <w:sz w:val="24"/>
              </w:rPr>
              <w:t>Serviciu de acces la canalizație</w:t>
            </w:r>
            <w:r w:rsidR="004B20E8" w:rsidRPr="00FC5C7B">
              <w:rPr>
                <w:rFonts w:ascii="Times New Roman" w:hAnsi="Times New Roman"/>
                <w:noProof/>
                <w:sz w:val="24"/>
              </w:rPr>
              <w:t xml:space="preserve"> (conducte/microconducte, camerete)</w:t>
            </w:r>
          </w:p>
        </w:tc>
        <w:tc>
          <w:tcPr>
            <w:tcW w:w="5103" w:type="dxa"/>
            <w:tcBorders>
              <w:top w:val="single" w:sz="4" w:space="0" w:color="auto"/>
              <w:left w:val="single" w:sz="4" w:space="0" w:color="auto"/>
              <w:bottom w:val="single" w:sz="4" w:space="0" w:color="auto"/>
              <w:right w:val="single" w:sz="4" w:space="0" w:color="auto"/>
            </w:tcBorders>
            <w:vAlign w:val="center"/>
          </w:tcPr>
          <w:p w14:paraId="28124638" w14:textId="77777777" w:rsidR="004B20E8" w:rsidRPr="00FC5C7B" w:rsidRDefault="004B20E8" w:rsidP="004B20E8">
            <w:pPr>
              <w:spacing w:before="0" w:after="0"/>
              <w:ind w:right="-18"/>
              <w:jc w:val="both"/>
              <w:rPr>
                <w:rFonts w:ascii="Times New Roman" w:hAnsi="Times New Roman"/>
                <w:noProof/>
                <w:sz w:val="24"/>
              </w:rPr>
            </w:pPr>
            <w:r w:rsidRPr="00FC5C7B">
              <w:rPr>
                <w:rFonts w:ascii="Times New Roman" w:hAnsi="Times New Roman"/>
                <w:noProof/>
                <w:sz w:val="24"/>
              </w:rPr>
              <w:t>Serviciul permite instalarea unui cablu în conducta sau microconducta instalată pentru necesitățile rețelei de acces sau ale rețelei de distribuție. Serviciul include accesul la cameretele amplasate pe traseul închiriat.</w:t>
            </w:r>
          </w:p>
          <w:p w14:paraId="601C8A04" w14:textId="77777777" w:rsidR="004B20E8" w:rsidRPr="00FC5C7B" w:rsidRDefault="004B20E8" w:rsidP="004B20E8">
            <w:pPr>
              <w:spacing w:before="0" w:after="0"/>
              <w:ind w:right="-18"/>
              <w:jc w:val="both"/>
              <w:rPr>
                <w:rFonts w:ascii="Times New Roman" w:hAnsi="Times New Roman"/>
                <w:noProof/>
                <w:sz w:val="24"/>
              </w:rPr>
            </w:pPr>
          </w:p>
        </w:tc>
      </w:tr>
      <w:tr w:rsidR="004B20E8" w:rsidRPr="00FC5C7B" w14:paraId="6724B32D" w14:textId="77777777" w:rsidTr="008F4C6A">
        <w:trPr>
          <w:cantSplit/>
          <w:trHeight w:val="687"/>
        </w:trPr>
        <w:tc>
          <w:tcPr>
            <w:tcW w:w="4082" w:type="dxa"/>
            <w:tcBorders>
              <w:top w:val="single" w:sz="4" w:space="0" w:color="auto"/>
              <w:left w:val="single" w:sz="4" w:space="0" w:color="auto"/>
              <w:bottom w:val="single" w:sz="4" w:space="0" w:color="auto"/>
              <w:right w:val="single" w:sz="4" w:space="0" w:color="auto"/>
            </w:tcBorders>
            <w:vAlign w:val="center"/>
            <w:hideMark/>
          </w:tcPr>
          <w:p w14:paraId="6C1AD2A2" w14:textId="679E4A30" w:rsidR="004B20E8" w:rsidRPr="00FC5C7B" w:rsidRDefault="00043A6A" w:rsidP="00FA2AC6">
            <w:pPr>
              <w:spacing w:before="0" w:after="0"/>
              <w:ind w:left="720" w:right="-18"/>
              <w:rPr>
                <w:rFonts w:ascii="Times New Roman" w:hAnsi="Times New Roman"/>
                <w:noProof/>
                <w:sz w:val="24"/>
              </w:rPr>
            </w:pPr>
            <w:r>
              <w:rPr>
                <w:rFonts w:ascii="Times New Roman" w:hAnsi="Times New Roman"/>
                <w:b/>
                <w:noProof/>
                <w:sz w:val="24"/>
              </w:rPr>
              <w:t xml:space="preserve">D. </w:t>
            </w:r>
            <w:r w:rsidR="004B20E8" w:rsidRPr="00FC5C7B">
              <w:rPr>
                <w:rFonts w:ascii="Times New Roman" w:hAnsi="Times New Roman"/>
                <w:b/>
                <w:noProof/>
                <w:sz w:val="24"/>
              </w:rPr>
              <w:t>Servicii de colocare</w:t>
            </w:r>
            <w:r w:rsidR="004B20E8" w:rsidRPr="00FC5C7B">
              <w:rPr>
                <w:rFonts w:ascii="Times New Roman" w:hAnsi="Times New Roman"/>
                <w:noProof/>
                <w:sz w:val="24"/>
              </w:rPr>
              <w:t xml:space="preserve"> (amplasare echipamente pe turn/pilon, în nod de rețea, în shelter/container/cabinet stradal)</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C0F740E" w14:textId="77777777" w:rsidR="004B20E8" w:rsidRPr="00FC5C7B" w:rsidRDefault="004B20E8" w:rsidP="004B20E8">
            <w:pPr>
              <w:spacing w:before="0" w:after="0"/>
              <w:ind w:right="-18"/>
              <w:jc w:val="both"/>
              <w:rPr>
                <w:rFonts w:ascii="Times New Roman" w:eastAsia="Calibri" w:hAnsi="Times New Roman"/>
                <w:bCs/>
                <w:noProof/>
                <w:sz w:val="24"/>
              </w:rPr>
            </w:pPr>
            <w:r w:rsidRPr="00FC5C7B">
              <w:rPr>
                <w:rFonts w:ascii="Times New Roman" w:hAnsi="Times New Roman"/>
                <w:noProof/>
                <w:sz w:val="24"/>
              </w:rPr>
              <w:t>Aceste servicii se vor oferi împreună cu serviciile asociate necesare, prezentate la secțiunea III, în cadrul acestui tabel.</w:t>
            </w:r>
            <w:r w:rsidRPr="00FC5C7B">
              <w:rPr>
                <w:rFonts w:ascii="Times New Roman" w:eastAsia="Calibri" w:hAnsi="Times New Roman"/>
                <w:bCs/>
                <w:noProof/>
                <w:sz w:val="24"/>
              </w:rPr>
              <w:t xml:space="preserve">  </w:t>
            </w:r>
          </w:p>
          <w:p w14:paraId="57E429CE" w14:textId="77777777" w:rsidR="004B20E8" w:rsidRPr="00FC5C7B" w:rsidRDefault="004B20E8" w:rsidP="004B20E8">
            <w:pPr>
              <w:spacing w:before="0" w:after="0"/>
              <w:ind w:right="-18"/>
              <w:jc w:val="both"/>
              <w:rPr>
                <w:rFonts w:ascii="Times New Roman" w:hAnsi="Times New Roman"/>
                <w:noProof/>
                <w:sz w:val="24"/>
              </w:rPr>
            </w:pPr>
          </w:p>
        </w:tc>
      </w:tr>
      <w:tr w:rsidR="004B20E8" w:rsidRPr="00FC5C7B" w14:paraId="43B852AC" w14:textId="77777777" w:rsidTr="008F4C6A">
        <w:trPr>
          <w:cantSplit/>
          <w:trHeight w:val="687"/>
        </w:trPr>
        <w:tc>
          <w:tcPr>
            <w:tcW w:w="4082" w:type="dxa"/>
            <w:tcBorders>
              <w:top w:val="single" w:sz="4" w:space="0" w:color="auto"/>
              <w:left w:val="single" w:sz="4" w:space="0" w:color="auto"/>
              <w:bottom w:val="single" w:sz="4" w:space="0" w:color="auto"/>
              <w:right w:val="single" w:sz="4" w:space="0" w:color="auto"/>
            </w:tcBorders>
            <w:vAlign w:val="center"/>
          </w:tcPr>
          <w:p w14:paraId="05FAC268" w14:textId="3E90FECF" w:rsidR="004B20E8" w:rsidRPr="00FC5C7B" w:rsidRDefault="00043A6A" w:rsidP="004B20E8">
            <w:pPr>
              <w:spacing w:before="0" w:after="0"/>
              <w:ind w:left="1080" w:right="-14"/>
              <w:rPr>
                <w:rFonts w:ascii="Times New Roman" w:hAnsi="Times New Roman"/>
                <w:b/>
                <w:noProof/>
                <w:sz w:val="24"/>
              </w:rPr>
            </w:pPr>
            <w:r>
              <w:rPr>
                <w:rFonts w:ascii="Times New Roman" w:hAnsi="Times New Roman"/>
                <w:noProof/>
                <w:sz w:val="24"/>
              </w:rPr>
              <w:t>D</w:t>
            </w:r>
            <w:r w:rsidR="004B20E8" w:rsidRPr="00FC5C7B">
              <w:rPr>
                <w:rFonts w:ascii="Times New Roman" w:hAnsi="Times New Roman"/>
                <w:noProof/>
                <w:sz w:val="24"/>
              </w:rPr>
              <w:t>1.</w:t>
            </w:r>
            <w:r w:rsidR="004B20E8" w:rsidRPr="00FC5C7B">
              <w:rPr>
                <w:rFonts w:ascii="Times New Roman" w:hAnsi="Times New Roman"/>
                <w:b/>
                <w:noProof/>
                <w:sz w:val="24"/>
              </w:rPr>
              <w:t xml:space="preserve"> Colocare pe turn/pilon de comunicații</w:t>
            </w:r>
          </w:p>
        </w:tc>
        <w:tc>
          <w:tcPr>
            <w:tcW w:w="5103" w:type="dxa"/>
            <w:tcBorders>
              <w:top w:val="single" w:sz="4" w:space="0" w:color="auto"/>
              <w:left w:val="single" w:sz="4" w:space="0" w:color="auto"/>
              <w:bottom w:val="single" w:sz="4" w:space="0" w:color="auto"/>
              <w:right w:val="single" w:sz="4" w:space="0" w:color="auto"/>
            </w:tcBorders>
            <w:vAlign w:val="center"/>
          </w:tcPr>
          <w:p w14:paraId="0000C955" w14:textId="77777777" w:rsidR="004B20E8" w:rsidRPr="00FC5C7B" w:rsidRDefault="004B20E8" w:rsidP="004B20E8">
            <w:pPr>
              <w:spacing w:before="0" w:after="160"/>
              <w:ind w:right="-14"/>
              <w:jc w:val="both"/>
              <w:rPr>
                <w:rFonts w:ascii="Times New Roman" w:hAnsi="Times New Roman"/>
                <w:noProof/>
                <w:sz w:val="24"/>
              </w:rPr>
            </w:pPr>
            <w:r w:rsidRPr="00FC5C7B">
              <w:rPr>
                <w:rFonts w:ascii="Times New Roman" w:hAnsi="Times New Roman"/>
                <w:noProof/>
                <w:sz w:val="24"/>
              </w:rPr>
              <w:t xml:space="preserve">Serviciul permite închirierea unui spaţiu adecvat pe suprafaţa exterioară a turnului/pilonului, într-o poziţie determinată de caracteristicile profilului radioelectric care urmează a fi implementat, pentru instalarea de antene, împreună cu echipamentele asociate acestora (de exemplu, amplificatoare de zgomot redus, convertoare de frecvenţă, cabluri etc.) şi a dispozitivelor de fixare pe turn/pilon. </w:t>
            </w:r>
          </w:p>
          <w:p w14:paraId="3938622C" w14:textId="77777777" w:rsidR="004B20E8" w:rsidRPr="00FC5C7B" w:rsidRDefault="004B20E8" w:rsidP="004B20E8">
            <w:pPr>
              <w:spacing w:before="0" w:after="160"/>
              <w:ind w:right="-14"/>
              <w:jc w:val="both"/>
              <w:rPr>
                <w:rFonts w:ascii="Times New Roman" w:hAnsi="Times New Roman"/>
                <w:noProof/>
                <w:sz w:val="24"/>
              </w:rPr>
            </w:pPr>
            <w:r w:rsidRPr="00FC5C7B">
              <w:rPr>
                <w:rFonts w:ascii="Times New Roman" w:hAnsi="Times New Roman"/>
                <w:noProof/>
                <w:sz w:val="24"/>
              </w:rPr>
              <w:t xml:space="preserve">Include accesul pentru instalare/dezinstalare, pentru inspecţii de întreţinere periodică sau pentru reparaţii ocazionate de eventuale disfuncţionalităţi ale antenelor şi echipamentelor asociate, inclusiv ale cablurilor de conectare. </w:t>
            </w:r>
          </w:p>
          <w:p w14:paraId="431B16D7" w14:textId="77777777" w:rsidR="004B20E8" w:rsidRPr="00FC5C7B" w:rsidRDefault="004B20E8" w:rsidP="004B20E8">
            <w:pPr>
              <w:spacing w:before="0" w:after="160"/>
              <w:ind w:right="-14"/>
              <w:jc w:val="both"/>
              <w:rPr>
                <w:rFonts w:ascii="Times New Roman" w:hAnsi="Times New Roman"/>
                <w:noProof/>
                <w:sz w:val="24"/>
              </w:rPr>
            </w:pPr>
            <w:r w:rsidRPr="00FC5C7B">
              <w:rPr>
                <w:rFonts w:ascii="Times New Roman" w:hAnsi="Times New Roman"/>
                <w:noProof/>
                <w:sz w:val="24"/>
              </w:rPr>
              <w:t xml:space="preserve">De asemenea, se include, atunci când este necesar, şi accesul la spaţiul rezervat pentru instalarea cablurilor de legătură dintre antene şi echipamente instalate în shelter/container/cabinet de stradă sau cabinet de interior. </w:t>
            </w:r>
          </w:p>
          <w:p w14:paraId="01480A1B" w14:textId="77777777" w:rsidR="004B20E8" w:rsidRPr="00FC5C7B" w:rsidRDefault="004B20E8" w:rsidP="004B20E8">
            <w:pPr>
              <w:spacing w:before="0" w:after="160"/>
              <w:ind w:right="-14"/>
              <w:jc w:val="both"/>
              <w:rPr>
                <w:rFonts w:ascii="Times New Roman" w:hAnsi="Times New Roman"/>
                <w:noProof/>
                <w:sz w:val="24"/>
              </w:rPr>
            </w:pPr>
            <w:r w:rsidRPr="00FC5C7B">
              <w:rPr>
                <w:rFonts w:ascii="Times New Roman" w:hAnsi="Times New Roman"/>
                <w:noProof/>
                <w:sz w:val="24"/>
              </w:rPr>
              <w:t>Întrucât instalarea/dezinstalarea antenelor necesită asistenţă specială atât în ceea ce priveşte proiectarea cât şi în ceea ce priveşte instalarea / dezinstalarea propriu-zisă, pentru acest serviciu se va percepe un tarif de instalare şi un tarif lunar de utilizare.</w:t>
            </w:r>
          </w:p>
        </w:tc>
      </w:tr>
      <w:tr w:rsidR="004B20E8" w:rsidRPr="00FC5C7B" w14:paraId="40B456D7" w14:textId="77777777" w:rsidTr="008F4C6A">
        <w:trPr>
          <w:cantSplit/>
          <w:trHeight w:val="687"/>
        </w:trPr>
        <w:tc>
          <w:tcPr>
            <w:tcW w:w="4082" w:type="dxa"/>
            <w:tcBorders>
              <w:top w:val="single" w:sz="4" w:space="0" w:color="auto"/>
              <w:left w:val="single" w:sz="4" w:space="0" w:color="auto"/>
              <w:bottom w:val="single" w:sz="4" w:space="0" w:color="auto"/>
              <w:right w:val="single" w:sz="4" w:space="0" w:color="auto"/>
            </w:tcBorders>
            <w:vAlign w:val="center"/>
          </w:tcPr>
          <w:p w14:paraId="1148786A" w14:textId="5B8C3034" w:rsidR="004B20E8" w:rsidRPr="00FC5C7B" w:rsidRDefault="00043A6A" w:rsidP="004B20E8">
            <w:pPr>
              <w:spacing w:before="0" w:after="0"/>
              <w:ind w:left="1080" w:right="-14"/>
              <w:rPr>
                <w:rFonts w:ascii="Times New Roman" w:hAnsi="Times New Roman"/>
                <w:b/>
                <w:noProof/>
                <w:sz w:val="24"/>
              </w:rPr>
            </w:pPr>
            <w:r>
              <w:rPr>
                <w:rFonts w:ascii="Times New Roman" w:hAnsi="Times New Roman"/>
                <w:noProof/>
                <w:sz w:val="24"/>
              </w:rPr>
              <w:lastRenderedPageBreak/>
              <w:t>D</w:t>
            </w:r>
            <w:r w:rsidR="004B20E8" w:rsidRPr="00FC5C7B">
              <w:rPr>
                <w:rFonts w:ascii="Times New Roman" w:hAnsi="Times New Roman"/>
                <w:noProof/>
                <w:sz w:val="24"/>
              </w:rPr>
              <w:t>2.</w:t>
            </w:r>
            <w:r w:rsidR="004B20E8" w:rsidRPr="00FC5C7B">
              <w:rPr>
                <w:rFonts w:ascii="Times New Roman" w:hAnsi="Times New Roman"/>
                <w:b/>
                <w:noProof/>
                <w:sz w:val="24"/>
              </w:rPr>
              <w:t xml:space="preserve"> Colocare în shelter/container/cabinet stradal (montat în mediul exterior) pentru echipamente</w:t>
            </w:r>
          </w:p>
        </w:tc>
        <w:tc>
          <w:tcPr>
            <w:tcW w:w="5103" w:type="dxa"/>
            <w:tcBorders>
              <w:top w:val="single" w:sz="4" w:space="0" w:color="auto"/>
              <w:left w:val="single" w:sz="4" w:space="0" w:color="auto"/>
              <w:bottom w:val="single" w:sz="4" w:space="0" w:color="auto"/>
              <w:right w:val="single" w:sz="4" w:space="0" w:color="auto"/>
            </w:tcBorders>
            <w:vAlign w:val="center"/>
          </w:tcPr>
          <w:p w14:paraId="244036FA" w14:textId="77777777" w:rsidR="004B20E8" w:rsidRPr="00FC5C7B" w:rsidRDefault="004B20E8" w:rsidP="004B20E8">
            <w:pPr>
              <w:tabs>
                <w:tab w:val="left" w:pos="1418"/>
              </w:tabs>
              <w:spacing w:before="0" w:after="0"/>
              <w:jc w:val="both"/>
              <w:rPr>
                <w:rFonts w:ascii="Times New Roman" w:eastAsia="Calibri" w:hAnsi="Times New Roman"/>
                <w:noProof/>
                <w:sz w:val="24"/>
              </w:rPr>
            </w:pPr>
            <w:r w:rsidRPr="00FC5C7B">
              <w:rPr>
                <w:rFonts w:ascii="Times New Roman" w:hAnsi="Times New Roman"/>
                <w:noProof/>
                <w:sz w:val="24"/>
              </w:rPr>
              <w:t xml:space="preserve">Serviciul permite închirierea unui spaţiu adecvat în interiorul shelter –ului/container –ului/cabinetului de stradă, pentru instalarea de echipamente într-un rack standardizat (19’) sau instalarea unui rack nou, eventual nestandardizat, urmată de instalarea de echipamente, împreună cu cablurile de conexiune asociate şi cu dispozitivele de fixare în rack. </w:t>
            </w:r>
            <w:r w:rsidRPr="00FC5C7B">
              <w:rPr>
                <w:rFonts w:ascii="Times New Roman" w:eastAsia="Calibri" w:hAnsi="Times New Roman"/>
                <w:noProof/>
                <w:sz w:val="24"/>
              </w:rPr>
              <w:t xml:space="preserve"> </w:t>
            </w:r>
          </w:p>
          <w:p w14:paraId="4E89DEB3" w14:textId="77777777" w:rsidR="004B20E8" w:rsidRPr="00FC5C7B" w:rsidRDefault="004B20E8" w:rsidP="004B20E8">
            <w:pPr>
              <w:tabs>
                <w:tab w:val="left" w:pos="1418"/>
              </w:tabs>
              <w:spacing w:before="0" w:after="0"/>
              <w:jc w:val="both"/>
              <w:rPr>
                <w:rFonts w:ascii="Times New Roman" w:eastAsia="Calibri" w:hAnsi="Times New Roman"/>
                <w:noProof/>
                <w:sz w:val="24"/>
              </w:rPr>
            </w:pPr>
          </w:p>
          <w:p w14:paraId="1A31569E" w14:textId="77777777" w:rsidR="004B20E8" w:rsidRPr="00FC5C7B" w:rsidRDefault="004B20E8" w:rsidP="004B20E8">
            <w:pPr>
              <w:tabs>
                <w:tab w:val="left" w:pos="1418"/>
              </w:tabs>
              <w:spacing w:before="0" w:after="0"/>
              <w:jc w:val="both"/>
              <w:rPr>
                <w:rFonts w:ascii="Times New Roman" w:hAnsi="Times New Roman"/>
                <w:noProof/>
                <w:sz w:val="24"/>
              </w:rPr>
            </w:pPr>
            <w:r w:rsidRPr="00FC5C7B">
              <w:rPr>
                <w:rFonts w:ascii="Times New Roman" w:hAnsi="Times New Roman"/>
                <w:noProof/>
                <w:sz w:val="24"/>
              </w:rPr>
              <w:t xml:space="preserve">Serviciul include accesul pentru instalare/dezinstalare, pentru inspecţii de întreţinere periodică sau pentru reparaţii ocazionate de eventuale disfuncţionalităţi ale echipamentelor, inclusiv ale cablurilor de conectare. </w:t>
            </w:r>
          </w:p>
          <w:p w14:paraId="71D499DA" w14:textId="77777777" w:rsidR="004B20E8" w:rsidRPr="00FC5C7B" w:rsidRDefault="004B20E8" w:rsidP="004B20E8">
            <w:pPr>
              <w:tabs>
                <w:tab w:val="left" w:pos="1418"/>
              </w:tabs>
              <w:spacing w:before="0" w:after="0"/>
              <w:jc w:val="both"/>
              <w:rPr>
                <w:rFonts w:ascii="Times New Roman" w:hAnsi="Times New Roman"/>
                <w:noProof/>
                <w:sz w:val="24"/>
              </w:rPr>
            </w:pPr>
          </w:p>
          <w:p w14:paraId="041F31B7" w14:textId="77777777" w:rsidR="004B20E8" w:rsidRPr="00FC5C7B" w:rsidRDefault="004B20E8" w:rsidP="004B20E8">
            <w:pPr>
              <w:tabs>
                <w:tab w:val="left" w:pos="1418"/>
              </w:tabs>
              <w:spacing w:before="0" w:after="0"/>
              <w:jc w:val="both"/>
              <w:rPr>
                <w:rFonts w:ascii="Times New Roman" w:hAnsi="Times New Roman"/>
                <w:noProof/>
                <w:sz w:val="24"/>
              </w:rPr>
            </w:pPr>
            <w:r w:rsidRPr="00FC5C7B">
              <w:rPr>
                <w:rFonts w:ascii="Times New Roman" w:hAnsi="Times New Roman"/>
                <w:noProof/>
                <w:sz w:val="24"/>
              </w:rPr>
              <w:t xml:space="preserve">Serviciul include şi acces la spaţiul rezervat pentru instalarea cablurilor de legătură dintre echipamente instalate în shelter/container/cabinet de stradă şi/sau dintre aceste echipamente şi antene instalate pe turn/pilon de comunicaţii situat în imediata vecinătate a incintei care face obiectul serviciului. </w:t>
            </w:r>
          </w:p>
          <w:p w14:paraId="3BC2F426" w14:textId="77777777" w:rsidR="004B20E8" w:rsidRPr="00FC5C7B" w:rsidRDefault="004B20E8" w:rsidP="004B20E8">
            <w:pPr>
              <w:tabs>
                <w:tab w:val="left" w:pos="1418"/>
              </w:tabs>
              <w:spacing w:before="0" w:after="0"/>
              <w:jc w:val="both"/>
              <w:rPr>
                <w:rFonts w:ascii="Times New Roman" w:hAnsi="Times New Roman"/>
                <w:noProof/>
                <w:sz w:val="24"/>
              </w:rPr>
            </w:pPr>
          </w:p>
          <w:p w14:paraId="411D3843" w14:textId="77777777" w:rsidR="004B20E8" w:rsidRPr="00FC5C7B" w:rsidRDefault="004B20E8" w:rsidP="004B20E8">
            <w:pPr>
              <w:tabs>
                <w:tab w:val="left" w:pos="1418"/>
              </w:tabs>
              <w:spacing w:before="0" w:after="0"/>
              <w:jc w:val="both"/>
              <w:rPr>
                <w:rFonts w:ascii="Times New Roman" w:hAnsi="Times New Roman"/>
                <w:noProof/>
                <w:sz w:val="24"/>
              </w:rPr>
            </w:pPr>
            <w:r w:rsidRPr="00FC5C7B">
              <w:rPr>
                <w:rFonts w:ascii="Times New Roman" w:hAnsi="Times New Roman"/>
                <w:noProof/>
                <w:sz w:val="24"/>
              </w:rPr>
              <w:t xml:space="preserve">De asemenea, serviciul include furnizarea aerului condiționat, baterii de back-up, alarmă de incendiu și sistem de securitate. </w:t>
            </w:r>
          </w:p>
          <w:p w14:paraId="19042FBE" w14:textId="77777777" w:rsidR="004B20E8" w:rsidRPr="00FC5C7B" w:rsidRDefault="004B20E8" w:rsidP="004B20E8">
            <w:pPr>
              <w:tabs>
                <w:tab w:val="left" w:pos="1418"/>
              </w:tabs>
              <w:spacing w:before="0" w:after="0"/>
              <w:jc w:val="both"/>
              <w:rPr>
                <w:rFonts w:ascii="Times New Roman" w:hAnsi="Times New Roman"/>
                <w:noProof/>
                <w:sz w:val="24"/>
              </w:rPr>
            </w:pPr>
          </w:p>
          <w:p w14:paraId="50A857DA" w14:textId="77777777" w:rsidR="004B20E8" w:rsidRPr="00FC5C7B" w:rsidRDefault="004B20E8" w:rsidP="004B20E8">
            <w:pPr>
              <w:tabs>
                <w:tab w:val="left" w:pos="1418"/>
              </w:tabs>
              <w:spacing w:before="0" w:after="0"/>
              <w:jc w:val="both"/>
              <w:rPr>
                <w:rFonts w:ascii="Times New Roman" w:hAnsi="Times New Roman"/>
                <w:noProof/>
                <w:sz w:val="24"/>
              </w:rPr>
            </w:pPr>
            <w:r w:rsidRPr="00FC5C7B">
              <w:rPr>
                <w:rFonts w:ascii="Times New Roman" w:hAnsi="Times New Roman"/>
                <w:noProof/>
                <w:sz w:val="24"/>
              </w:rPr>
              <w:t>Întrucât instalarea/dezinstalarea unui rack nou, eventual nestandardizat, necesită asistenţă specială atât în ceea ce priveşte proiectarea cât şi în ceea ce priveşte instalarea/dezinstalarea propriu-zisă, pentru această versiune de serviciu se va percepe un tarif de instalare şi un tarif lunar de utilizare.</w:t>
            </w:r>
          </w:p>
          <w:p w14:paraId="653F1924" w14:textId="77777777" w:rsidR="004B20E8" w:rsidRPr="00FC5C7B" w:rsidRDefault="004B20E8" w:rsidP="004B20E8">
            <w:pPr>
              <w:tabs>
                <w:tab w:val="left" w:pos="1418"/>
              </w:tabs>
              <w:spacing w:before="0" w:after="0"/>
              <w:jc w:val="both"/>
              <w:rPr>
                <w:rFonts w:ascii="Times New Roman" w:hAnsi="Times New Roman"/>
                <w:noProof/>
                <w:sz w:val="24"/>
              </w:rPr>
            </w:pPr>
          </w:p>
        </w:tc>
      </w:tr>
      <w:tr w:rsidR="004B20E8" w:rsidRPr="00FC5C7B" w14:paraId="46D9C373" w14:textId="77777777" w:rsidTr="008F4C6A">
        <w:trPr>
          <w:cantSplit/>
          <w:trHeight w:val="687"/>
        </w:trPr>
        <w:tc>
          <w:tcPr>
            <w:tcW w:w="4082" w:type="dxa"/>
            <w:tcBorders>
              <w:top w:val="single" w:sz="4" w:space="0" w:color="auto"/>
              <w:left w:val="single" w:sz="4" w:space="0" w:color="auto"/>
              <w:bottom w:val="single" w:sz="4" w:space="0" w:color="auto"/>
              <w:right w:val="single" w:sz="4" w:space="0" w:color="auto"/>
            </w:tcBorders>
            <w:vAlign w:val="center"/>
          </w:tcPr>
          <w:p w14:paraId="61744AFF" w14:textId="2C220F09" w:rsidR="004B20E8" w:rsidRPr="00FC5C7B" w:rsidRDefault="00043A6A" w:rsidP="004B20E8">
            <w:pPr>
              <w:spacing w:before="0" w:after="0"/>
              <w:ind w:left="1080" w:right="-14"/>
              <w:rPr>
                <w:rFonts w:ascii="Times New Roman" w:hAnsi="Times New Roman"/>
                <w:b/>
                <w:noProof/>
                <w:sz w:val="24"/>
              </w:rPr>
            </w:pPr>
            <w:r>
              <w:rPr>
                <w:rFonts w:ascii="Times New Roman" w:hAnsi="Times New Roman"/>
                <w:noProof/>
                <w:sz w:val="24"/>
              </w:rPr>
              <w:lastRenderedPageBreak/>
              <w:t>D</w:t>
            </w:r>
            <w:r w:rsidR="004B20E8" w:rsidRPr="00FC5C7B">
              <w:rPr>
                <w:rFonts w:ascii="Times New Roman" w:hAnsi="Times New Roman"/>
                <w:noProof/>
                <w:sz w:val="24"/>
              </w:rPr>
              <w:t>3.</w:t>
            </w:r>
            <w:r w:rsidR="004B20E8" w:rsidRPr="00FC5C7B">
              <w:rPr>
                <w:rFonts w:ascii="Times New Roman" w:hAnsi="Times New Roman"/>
                <w:b/>
                <w:noProof/>
                <w:sz w:val="24"/>
              </w:rPr>
              <w:t xml:space="preserve"> Colocare în cabinet de interior pentru echipamente</w:t>
            </w:r>
          </w:p>
        </w:tc>
        <w:tc>
          <w:tcPr>
            <w:tcW w:w="5103" w:type="dxa"/>
            <w:tcBorders>
              <w:top w:val="single" w:sz="4" w:space="0" w:color="auto"/>
              <w:left w:val="single" w:sz="4" w:space="0" w:color="auto"/>
              <w:bottom w:val="single" w:sz="4" w:space="0" w:color="auto"/>
              <w:right w:val="single" w:sz="4" w:space="0" w:color="auto"/>
            </w:tcBorders>
            <w:vAlign w:val="center"/>
          </w:tcPr>
          <w:p w14:paraId="456E111F" w14:textId="77777777" w:rsidR="004B20E8" w:rsidRPr="00FC5C7B" w:rsidRDefault="004B20E8" w:rsidP="004B20E8">
            <w:pPr>
              <w:tabs>
                <w:tab w:val="left" w:pos="1418"/>
              </w:tabs>
              <w:spacing w:before="0" w:after="0"/>
              <w:jc w:val="both"/>
              <w:rPr>
                <w:rFonts w:ascii="Times New Roman" w:hAnsi="Times New Roman"/>
                <w:noProof/>
                <w:sz w:val="24"/>
              </w:rPr>
            </w:pPr>
            <w:r w:rsidRPr="00FC5C7B">
              <w:rPr>
                <w:rFonts w:ascii="Times New Roman" w:hAnsi="Times New Roman"/>
                <w:noProof/>
                <w:sz w:val="24"/>
              </w:rPr>
              <w:t xml:space="preserve">Serviciul colocare echipamente permite închirierea unui spaţiu adecvat în interiorul unui cabinet de interior, pentru instalarea de echipamente într-un rack standardizat (19’) sau instalarea unui rack nou, eventual nestandardizat, urmată de instalarea de echipamente, împreună cu cablurile de conexiune asociate şi cu dispozitivele de fixare în rack, în limita capacităţii disponibile. </w:t>
            </w:r>
          </w:p>
          <w:p w14:paraId="2A93AF19" w14:textId="77777777" w:rsidR="004B20E8" w:rsidRPr="00FC5C7B" w:rsidRDefault="004B20E8" w:rsidP="004B20E8">
            <w:pPr>
              <w:tabs>
                <w:tab w:val="left" w:pos="1418"/>
              </w:tabs>
              <w:spacing w:before="0" w:after="0"/>
              <w:jc w:val="both"/>
              <w:rPr>
                <w:rFonts w:ascii="Times New Roman" w:hAnsi="Times New Roman"/>
                <w:noProof/>
                <w:sz w:val="24"/>
              </w:rPr>
            </w:pPr>
          </w:p>
          <w:p w14:paraId="7EB12DF1" w14:textId="77777777" w:rsidR="004B20E8" w:rsidRPr="00FC5C7B" w:rsidRDefault="004B20E8" w:rsidP="004B20E8">
            <w:pPr>
              <w:tabs>
                <w:tab w:val="left" w:pos="1418"/>
              </w:tabs>
              <w:spacing w:before="0" w:after="0"/>
              <w:jc w:val="both"/>
              <w:rPr>
                <w:rFonts w:ascii="Times New Roman" w:hAnsi="Times New Roman"/>
                <w:noProof/>
                <w:sz w:val="24"/>
              </w:rPr>
            </w:pPr>
            <w:r w:rsidRPr="00FC5C7B">
              <w:rPr>
                <w:rFonts w:ascii="Times New Roman" w:hAnsi="Times New Roman"/>
                <w:noProof/>
                <w:sz w:val="24"/>
              </w:rPr>
              <w:t xml:space="preserve">Serviciul include accesul pentru instalare/dezinstalare, pentru inspecţii de întreţinere periodică sau pentru reparaţii ocazionate de eventuale disfuncţionalităţi ale echipamentelor, inclusiv ale cablurilor de conectare. </w:t>
            </w:r>
          </w:p>
          <w:p w14:paraId="6E3C6AE9" w14:textId="77777777" w:rsidR="004B20E8" w:rsidRPr="00FC5C7B" w:rsidRDefault="004B20E8" w:rsidP="004B20E8">
            <w:pPr>
              <w:tabs>
                <w:tab w:val="left" w:pos="1418"/>
              </w:tabs>
              <w:spacing w:before="0" w:after="0"/>
              <w:jc w:val="both"/>
              <w:rPr>
                <w:rFonts w:ascii="Times New Roman" w:hAnsi="Times New Roman"/>
                <w:noProof/>
                <w:sz w:val="24"/>
              </w:rPr>
            </w:pPr>
          </w:p>
          <w:p w14:paraId="1EDE704C" w14:textId="77777777" w:rsidR="004B20E8" w:rsidRPr="00FC5C7B" w:rsidRDefault="004B20E8" w:rsidP="004B20E8">
            <w:pPr>
              <w:tabs>
                <w:tab w:val="left" w:pos="1418"/>
              </w:tabs>
              <w:spacing w:before="0" w:after="0"/>
              <w:jc w:val="both"/>
              <w:rPr>
                <w:rFonts w:ascii="Times New Roman" w:hAnsi="Times New Roman"/>
                <w:noProof/>
                <w:sz w:val="24"/>
              </w:rPr>
            </w:pPr>
            <w:r w:rsidRPr="00FC5C7B">
              <w:rPr>
                <w:rFonts w:ascii="Times New Roman" w:hAnsi="Times New Roman"/>
                <w:noProof/>
                <w:sz w:val="24"/>
              </w:rPr>
              <w:t xml:space="preserve">Serviciul include şi acces la spaţiul rezervat pentru instalarea cablurilor de legătură dintre echipamente instalate în cabinetul de interior şi/sau dintre aceste echipamente şi antene instalate pe turn/pilon de comunicaţii situat în imediata vecinătate a incintei care face obiectul serviciului. </w:t>
            </w:r>
          </w:p>
          <w:p w14:paraId="5686CCA1" w14:textId="77777777" w:rsidR="004B20E8" w:rsidRPr="00FC5C7B" w:rsidRDefault="004B20E8" w:rsidP="004B20E8">
            <w:pPr>
              <w:tabs>
                <w:tab w:val="left" w:pos="1418"/>
              </w:tabs>
              <w:spacing w:before="0" w:after="0"/>
              <w:jc w:val="both"/>
              <w:rPr>
                <w:rFonts w:ascii="Times New Roman" w:hAnsi="Times New Roman"/>
                <w:noProof/>
                <w:sz w:val="24"/>
              </w:rPr>
            </w:pPr>
          </w:p>
          <w:p w14:paraId="0C651F19" w14:textId="77777777" w:rsidR="004B20E8" w:rsidRPr="00FC5C7B" w:rsidRDefault="004B20E8" w:rsidP="004B20E8">
            <w:pPr>
              <w:tabs>
                <w:tab w:val="left" w:pos="1418"/>
              </w:tabs>
              <w:spacing w:before="0" w:after="0"/>
              <w:jc w:val="both"/>
              <w:rPr>
                <w:rFonts w:ascii="Times New Roman" w:hAnsi="Times New Roman"/>
                <w:noProof/>
                <w:sz w:val="24"/>
              </w:rPr>
            </w:pPr>
            <w:r w:rsidRPr="00FC5C7B">
              <w:rPr>
                <w:rFonts w:ascii="Times New Roman" w:hAnsi="Times New Roman"/>
                <w:noProof/>
                <w:sz w:val="24"/>
              </w:rPr>
              <w:t xml:space="preserve">De asemenea, serviciul include furnizarea aerului condiționat, baterii de back-up, alarmă de incendiu și sistem de securitate. </w:t>
            </w:r>
          </w:p>
          <w:p w14:paraId="1E66B70F" w14:textId="77777777" w:rsidR="004B20E8" w:rsidRPr="00FC5C7B" w:rsidRDefault="004B20E8" w:rsidP="004B20E8">
            <w:pPr>
              <w:tabs>
                <w:tab w:val="left" w:pos="1418"/>
              </w:tabs>
              <w:spacing w:before="0" w:after="0"/>
              <w:jc w:val="both"/>
              <w:rPr>
                <w:rFonts w:ascii="Times New Roman" w:hAnsi="Times New Roman"/>
                <w:noProof/>
                <w:sz w:val="24"/>
              </w:rPr>
            </w:pPr>
          </w:p>
          <w:p w14:paraId="65897E08" w14:textId="77777777" w:rsidR="004B20E8" w:rsidRPr="00FC5C7B" w:rsidRDefault="004B20E8" w:rsidP="004B20E8">
            <w:pPr>
              <w:tabs>
                <w:tab w:val="left" w:pos="1418"/>
              </w:tabs>
              <w:spacing w:before="0" w:after="0"/>
              <w:jc w:val="both"/>
              <w:rPr>
                <w:rFonts w:ascii="Times New Roman" w:hAnsi="Times New Roman"/>
                <w:noProof/>
                <w:sz w:val="24"/>
              </w:rPr>
            </w:pPr>
            <w:r w:rsidRPr="00FC5C7B">
              <w:rPr>
                <w:rFonts w:ascii="Times New Roman" w:hAnsi="Times New Roman"/>
                <w:noProof/>
                <w:sz w:val="24"/>
              </w:rPr>
              <w:t>Întrucât instalarea/dezinstalarea unui rack nou, eventual nestandardizat, necesită asistenţă specială atât în ceea ce priveşte proiectarea cât şi în ceea ce priveşte instalarea/dezinstalarea propriu-zisă, pentru această versiune de serviciu se va percepe un tarif de instalare şi un tarif lunar de utilizare.</w:t>
            </w:r>
          </w:p>
          <w:p w14:paraId="66B4F2F6" w14:textId="77777777" w:rsidR="004B20E8" w:rsidRPr="00FC5C7B" w:rsidRDefault="004B20E8" w:rsidP="004B20E8">
            <w:pPr>
              <w:tabs>
                <w:tab w:val="left" w:pos="1418"/>
              </w:tabs>
              <w:spacing w:before="0" w:after="0"/>
              <w:jc w:val="both"/>
              <w:rPr>
                <w:rFonts w:ascii="Times New Roman" w:hAnsi="Times New Roman"/>
                <w:noProof/>
                <w:sz w:val="24"/>
              </w:rPr>
            </w:pPr>
          </w:p>
        </w:tc>
      </w:tr>
      <w:tr w:rsidR="004B20E8" w:rsidRPr="00FC5C7B" w14:paraId="7C48F64C" w14:textId="77777777" w:rsidTr="008F4C6A">
        <w:trPr>
          <w:cantSplit/>
          <w:trHeight w:val="687"/>
        </w:trPr>
        <w:tc>
          <w:tcPr>
            <w:tcW w:w="4082" w:type="dxa"/>
            <w:tcBorders>
              <w:top w:val="single" w:sz="4" w:space="0" w:color="auto"/>
              <w:left w:val="single" w:sz="4" w:space="0" w:color="auto"/>
              <w:bottom w:val="single" w:sz="4" w:space="0" w:color="auto"/>
              <w:right w:val="single" w:sz="4" w:space="0" w:color="auto"/>
            </w:tcBorders>
            <w:vAlign w:val="center"/>
          </w:tcPr>
          <w:p w14:paraId="2B2BE4D3" w14:textId="77777777" w:rsidR="004B20E8" w:rsidRPr="00FC5C7B" w:rsidRDefault="004B20E8" w:rsidP="00077487">
            <w:pPr>
              <w:numPr>
                <w:ilvl w:val="0"/>
                <w:numId w:val="13"/>
              </w:numPr>
              <w:spacing w:before="0" w:after="0"/>
              <w:ind w:right="-14"/>
              <w:rPr>
                <w:rFonts w:ascii="Times New Roman" w:hAnsi="Times New Roman"/>
                <w:b/>
                <w:noProof/>
                <w:sz w:val="24"/>
              </w:rPr>
            </w:pPr>
            <w:r w:rsidRPr="00FC5C7B">
              <w:rPr>
                <w:rFonts w:ascii="Times New Roman" w:hAnsi="Times New Roman"/>
                <w:b/>
                <w:noProof/>
                <w:sz w:val="24"/>
              </w:rPr>
              <w:t>Servicii asociate serviciilor de acces</w:t>
            </w:r>
          </w:p>
        </w:tc>
        <w:tc>
          <w:tcPr>
            <w:tcW w:w="5103" w:type="dxa"/>
            <w:tcBorders>
              <w:top w:val="single" w:sz="4" w:space="0" w:color="auto"/>
              <w:left w:val="single" w:sz="4" w:space="0" w:color="auto"/>
              <w:bottom w:val="single" w:sz="4" w:space="0" w:color="auto"/>
              <w:right w:val="single" w:sz="4" w:space="0" w:color="auto"/>
            </w:tcBorders>
            <w:vAlign w:val="center"/>
          </w:tcPr>
          <w:p w14:paraId="4DF64885" w14:textId="77777777" w:rsidR="004B20E8" w:rsidRPr="00FC5C7B" w:rsidRDefault="004B20E8" w:rsidP="004B20E8">
            <w:pPr>
              <w:spacing w:before="0" w:after="0"/>
              <w:ind w:right="-14"/>
              <w:jc w:val="both"/>
              <w:rPr>
                <w:rFonts w:ascii="Times New Roman" w:hAnsi="Times New Roman"/>
                <w:noProof/>
                <w:sz w:val="24"/>
              </w:rPr>
            </w:pPr>
            <w:r w:rsidRPr="00FC5C7B">
              <w:rPr>
                <w:rFonts w:ascii="Times New Roman" w:hAnsi="Times New Roman"/>
                <w:noProof/>
                <w:sz w:val="24"/>
              </w:rPr>
              <w:t>Pot fi furnizate, la cerere, de solicitantul selectat.</w:t>
            </w:r>
          </w:p>
        </w:tc>
      </w:tr>
      <w:tr w:rsidR="004B20E8" w:rsidRPr="00FC5C7B" w14:paraId="46352901" w14:textId="77777777" w:rsidTr="008F4C6A">
        <w:trPr>
          <w:cantSplit/>
          <w:trHeight w:val="687"/>
        </w:trPr>
        <w:tc>
          <w:tcPr>
            <w:tcW w:w="4082" w:type="dxa"/>
            <w:tcBorders>
              <w:top w:val="single" w:sz="4" w:space="0" w:color="auto"/>
              <w:left w:val="single" w:sz="4" w:space="0" w:color="auto"/>
              <w:bottom w:val="single" w:sz="4" w:space="0" w:color="auto"/>
              <w:right w:val="single" w:sz="4" w:space="0" w:color="auto"/>
            </w:tcBorders>
            <w:vAlign w:val="center"/>
            <w:hideMark/>
          </w:tcPr>
          <w:p w14:paraId="161DB59A" w14:textId="77777777" w:rsidR="004B20E8" w:rsidRPr="00FC5C7B" w:rsidRDefault="004B20E8" w:rsidP="00077487">
            <w:pPr>
              <w:numPr>
                <w:ilvl w:val="0"/>
                <w:numId w:val="22"/>
              </w:numPr>
              <w:spacing w:before="0" w:after="0"/>
              <w:ind w:right="-14"/>
              <w:rPr>
                <w:rFonts w:ascii="Times New Roman" w:hAnsi="Times New Roman"/>
                <w:b/>
                <w:noProof/>
                <w:sz w:val="24"/>
              </w:rPr>
            </w:pPr>
            <w:r w:rsidRPr="00FC5C7B">
              <w:rPr>
                <w:rFonts w:ascii="Times New Roman" w:hAnsi="Times New Roman"/>
                <w:b/>
                <w:noProof/>
                <w:sz w:val="24"/>
              </w:rPr>
              <w:lastRenderedPageBreak/>
              <w:t xml:space="preserve">Monitorizare echipamente de reţea aflate în funcţiune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CCC8F51" w14:textId="07827303" w:rsidR="004B20E8" w:rsidRPr="00FC5C7B" w:rsidRDefault="004B20E8" w:rsidP="004B20E8">
            <w:pPr>
              <w:spacing w:before="0" w:after="0"/>
              <w:ind w:right="-14"/>
              <w:jc w:val="both"/>
              <w:rPr>
                <w:rFonts w:ascii="Times New Roman" w:hAnsi="Times New Roman"/>
                <w:noProof/>
                <w:sz w:val="24"/>
              </w:rPr>
            </w:pPr>
            <w:r w:rsidRPr="00FC5C7B">
              <w:rPr>
                <w:rFonts w:ascii="Times New Roman" w:hAnsi="Times New Roman"/>
                <w:noProof/>
                <w:sz w:val="24"/>
              </w:rPr>
              <w:t xml:space="preserve">Serviciul permite monitorizarea echipamentelor beneficiarilor serviciilor de colocare echipamente (serviciile prevăzute la secțiunea II, pct. </w:t>
            </w:r>
            <w:r w:rsidR="00864972">
              <w:rPr>
                <w:rFonts w:ascii="Times New Roman" w:hAnsi="Times New Roman"/>
                <w:noProof/>
                <w:sz w:val="24"/>
              </w:rPr>
              <w:t>D</w:t>
            </w:r>
            <w:r w:rsidRPr="00FC5C7B">
              <w:rPr>
                <w:rFonts w:ascii="Times New Roman" w:hAnsi="Times New Roman"/>
                <w:noProof/>
                <w:sz w:val="24"/>
              </w:rPr>
              <w:t xml:space="preserve">2. și </w:t>
            </w:r>
            <w:r w:rsidR="00864972">
              <w:rPr>
                <w:rFonts w:ascii="Times New Roman" w:hAnsi="Times New Roman"/>
                <w:noProof/>
                <w:sz w:val="24"/>
              </w:rPr>
              <w:t>D</w:t>
            </w:r>
            <w:r w:rsidRPr="00FC5C7B">
              <w:rPr>
                <w:rFonts w:ascii="Times New Roman" w:hAnsi="Times New Roman"/>
                <w:noProof/>
                <w:sz w:val="24"/>
              </w:rPr>
              <w:t xml:space="preserve">3.), supravegherea funcţionării acestora, potrivit capabilităţilor lor şi accesul la rapoarte de funcţionare periodică, pe baza parametrilor posibil a fi supravegheaţi. </w:t>
            </w:r>
          </w:p>
          <w:p w14:paraId="1EA2DD03" w14:textId="77777777" w:rsidR="004B20E8" w:rsidRPr="00FC5C7B" w:rsidRDefault="004B20E8" w:rsidP="004B20E8">
            <w:pPr>
              <w:spacing w:before="0" w:after="0"/>
              <w:ind w:right="-14"/>
              <w:jc w:val="both"/>
              <w:rPr>
                <w:rFonts w:ascii="Times New Roman" w:hAnsi="Times New Roman"/>
                <w:noProof/>
                <w:sz w:val="24"/>
              </w:rPr>
            </w:pPr>
          </w:p>
          <w:p w14:paraId="6905739C" w14:textId="639E8852" w:rsidR="004B20E8" w:rsidRPr="00FC5C7B" w:rsidRDefault="004B20E8" w:rsidP="004B20E8">
            <w:pPr>
              <w:spacing w:before="0" w:after="0"/>
              <w:ind w:right="-14"/>
              <w:jc w:val="both"/>
              <w:rPr>
                <w:rFonts w:ascii="Times New Roman" w:hAnsi="Times New Roman"/>
                <w:noProof/>
                <w:sz w:val="24"/>
              </w:rPr>
            </w:pPr>
            <w:r w:rsidRPr="00FC5C7B">
              <w:rPr>
                <w:rFonts w:ascii="Times New Roman" w:hAnsi="Times New Roman"/>
                <w:noProof/>
                <w:sz w:val="24"/>
              </w:rPr>
              <w:t xml:space="preserve">Sistemului de monitorizare propriu al reţelei, care va fi implementat de solicitantul selectat, va trebui să aibă capacitatea de a prelua supravegherea unor echipamente de telecomunicaţii standardizate, colocate în punctul de furnizare (serviciile prevăzute la secțiunea II, pct. </w:t>
            </w:r>
            <w:r w:rsidR="00864972">
              <w:rPr>
                <w:rFonts w:ascii="Times New Roman" w:hAnsi="Times New Roman"/>
                <w:noProof/>
                <w:sz w:val="24"/>
              </w:rPr>
              <w:t>D</w:t>
            </w:r>
            <w:r w:rsidRPr="00FC5C7B">
              <w:rPr>
                <w:rFonts w:ascii="Times New Roman" w:hAnsi="Times New Roman"/>
                <w:noProof/>
                <w:sz w:val="24"/>
              </w:rPr>
              <w:t xml:space="preserve">2. şi </w:t>
            </w:r>
            <w:r w:rsidR="00864972">
              <w:rPr>
                <w:rFonts w:ascii="Times New Roman" w:hAnsi="Times New Roman"/>
                <w:noProof/>
                <w:sz w:val="24"/>
              </w:rPr>
              <w:t>D</w:t>
            </w:r>
            <w:r w:rsidRPr="00FC5C7B">
              <w:rPr>
                <w:rFonts w:ascii="Times New Roman" w:hAnsi="Times New Roman"/>
                <w:noProof/>
                <w:sz w:val="24"/>
              </w:rPr>
              <w:t xml:space="preserve">3.), în măsura în care acestea prezintă interfeţe standardizate de măsură şi monitorizare. </w:t>
            </w:r>
          </w:p>
          <w:p w14:paraId="1131185E" w14:textId="77777777" w:rsidR="004B20E8" w:rsidRPr="00FC5C7B" w:rsidRDefault="004B20E8" w:rsidP="004B20E8">
            <w:pPr>
              <w:spacing w:before="0" w:after="0"/>
              <w:ind w:right="-14"/>
              <w:jc w:val="both"/>
              <w:rPr>
                <w:rFonts w:ascii="Times New Roman" w:hAnsi="Times New Roman"/>
                <w:noProof/>
                <w:sz w:val="24"/>
              </w:rPr>
            </w:pPr>
          </w:p>
          <w:p w14:paraId="238088D2" w14:textId="77777777" w:rsidR="004B20E8" w:rsidRPr="00FC5C7B" w:rsidRDefault="004B20E8" w:rsidP="004B20E8">
            <w:pPr>
              <w:spacing w:before="0" w:after="0"/>
              <w:ind w:right="-14"/>
              <w:jc w:val="both"/>
              <w:rPr>
                <w:rFonts w:ascii="Times New Roman" w:hAnsi="Times New Roman"/>
                <w:noProof/>
                <w:sz w:val="24"/>
              </w:rPr>
            </w:pPr>
            <w:r w:rsidRPr="00FC5C7B">
              <w:rPr>
                <w:rFonts w:ascii="Times New Roman" w:hAnsi="Times New Roman"/>
                <w:noProof/>
                <w:sz w:val="24"/>
              </w:rPr>
              <w:t>Parametrii monitorizați, precum și rapoartele furnizate, vor fi stabiliți de către părțile implicate.</w:t>
            </w:r>
          </w:p>
          <w:p w14:paraId="150D9C62" w14:textId="77777777" w:rsidR="004B20E8" w:rsidRPr="00FC5C7B" w:rsidRDefault="004B20E8" w:rsidP="004B20E8">
            <w:pPr>
              <w:spacing w:before="0" w:after="0"/>
              <w:ind w:right="-14"/>
              <w:jc w:val="both"/>
              <w:rPr>
                <w:rFonts w:ascii="Times New Roman" w:hAnsi="Times New Roman"/>
                <w:noProof/>
                <w:sz w:val="24"/>
              </w:rPr>
            </w:pPr>
          </w:p>
        </w:tc>
      </w:tr>
      <w:tr w:rsidR="004B20E8" w:rsidRPr="00FC5C7B" w14:paraId="6E5E24EA" w14:textId="77777777" w:rsidTr="008F4C6A">
        <w:trPr>
          <w:cantSplit/>
          <w:trHeight w:val="687"/>
        </w:trPr>
        <w:tc>
          <w:tcPr>
            <w:tcW w:w="4082" w:type="dxa"/>
            <w:tcBorders>
              <w:top w:val="single" w:sz="4" w:space="0" w:color="auto"/>
              <w:left w:val="single" w:sz="4" w:space="0" w:color="auto"/>
              <w:bottom w:val="single" w:sz="4" w:space="0" w:color="auto"/>
              <w:right w:val="single" w:sz="4" w:space="0" w:color="auto"/>
            </w:tcBorders>
            <w:vAlign w:val="center"/>
            <w:hideMark/>
          </w:tcPr>
          <w:p w14:paraId="0072D732" w14:textId="77777777" w:rsidR="004B20E8" w:rsidRPr="00FC5C7B" w:rsidRDefault="004B20E8" w:rsidP="00077487">
            <w:pPr>
              <w:numPr>
                <w:ilvl w:val="0"/>
                <w:numId w:val="22"/>
              </w:numPr>
              <w:spacing w:before="0" w:after="0"/>
              <w:ind w:right="-14"/>
              <w:rPr>
                <w:rFonts w:ascii="Times New Roman" w:hAnsi="Times New Roman"/>
                <w:b/>
                <w:noProof/>
                <w:sz w:val="24"/>
              </w:rPr>
            </w:pPr>
            <w:r w:rsidRPr="00FC5C7B">
              <w:rPr>
                <w:rFonts w:ascii="Times New Roman" w:hAnsi="Times New Roman"/>
                <w:b/>
                <w:noProof/>
                <w:sz w:val="24"/>
              </w:rPr>
              <w:t xml:space="preserve">Alarme de funcţionare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0B645BF" w14:textId="6AFCF2C4" w:rsidR="004B20E8" w:rsidRPr="00FC5C7B" w:rsidRDefault="004B20E8" w:rsidP="004B20E8">
            <w:pPr>
              <w:spacing w:before="0" w:after="0"/>
              <w:ind w:right="-14"/>
              <w:jc w:val="both"/>
              <w:rPr>
                <w:rFonts w:ascii="Times New Roman" w:hAnsi="Times New Roman"/>
                <w:noProof/>
                <w:sz w:val="24"/>
              </w:rPr>
            </w:pPr>
            <w:r w:rsidRPr="00FC5C7B">
              <w:rPr>
                <w:rFonts w:ascii="Times New Roman" w:hAnsi="Times New Roman"/>
                <w:noProof/>
                <w:sz w:val="24"/>
              </w:rPr>
              <w:t xml:space="preserve">Serviciul permite transmiterea unor alarme, în timp real, pentru echipamentele beneficiarilor serviciilor de colocare echipamente (serviciile prevăzute la secțiunea II, pct. </w:t>
            </w:r>
            <w:r w:rsidR="00864972">
              <w:rPr>
                <w:rFonts w:ascii="Times New Roman" w:hAnsi="Times New Roman"/>
                <w:noProof/>
                <w:sz w:val="24"/>
              </w:rPr>
              <w:t>D</w:t>
            </w:r>
            <w:r w:rsidRPr="00FC5C7B">
              <w:rPr>
                <w:rFonts w:ascii="Times New Roman" w:hAnsi="Times New Roman"/>
                <w:noProof/>
                <w:sz w:val="24"/>
              </w:rPr>
              <w:t xml:space="preserve">2. și </w:t>
            </w:r>
            <w:r w:rsidR="00864972">
              <w:rPr>
                <w:rFonts w:ascii="Times New Roman" w:hAnsi="Times New Roman"/>
                <w:noProof/>
                <w:sz w:val="24"/>
              </w:rPr>
              <w:t>D</w:t>
            </w:r>
            <w:r w:rsidRPr="00FC5C7B">
              <w:rPr>
                <w:rFonts w:ascii="Times New Roman" w:hAnsi="Times New Roman"/>
                <w:noProof/>
                <w:sz w:val="24"/>
              </w:rPr>
              <w:t xml:space="preserve">3.), potrivit capabilităţilor lor, pe baza parametrilor posibil a fi supravegheaţi și alarmați. </w:t>
            </w:r>
          </w:p>
          <w:p w14:paraId="7B9E8D25" w14:textId="77777777" w:rsidR="004B20E8" w:rsidRPr="00FC5C7B" w:rsidRDefault="004B20E8" w:rsidP="004B20E8">
            <w:pPr>
              <w:spacing w:before="0" w:after="0"/>
              <w:ind w:right="-14"/>
              <w:jc w:val="both"/>
              <w:rPr>
                <w:rFonts w:ascii="Times New Roman" w:hAnsi="Times New Roman"/>
                <w:noProof/>
                <w:sz w:val="24"/>
              </w:rPr>
            </w:pPr>
          </w:p>
          <w:p w14:paraId="0C99CB2A" w14:textId="0F665D66" w:rsidR="004B20E8" w:rsidRPr="00FC5C7B" w:rsidRDefault="004B20E8" w:rsidP="004B20E8">
            <w:pPr>
              <w:spacing w:before="0" w:after="0"/>
              <w:ind w:right="-14"/>
              <w:jc w:val="both"/>
              <w:rPr>
                <w:rFonts w:ascii="Times New Roman" w:hAnsi="Times New Roman"/>
                <w:noProof/>
                <w:sz w:val="24"/>
              </w:rPr>
            </w:pPr>
            <w:r w:rsidRPr="00FC5C7B">
              <w:rPr>
                <w:rFonts w:ascii="Times New Roman" w:hAnsi="Times New Roman"/>
                <w:noProof/>
                <w:sz w:val="24"/>
              </w:rPr>
              <w:t xml:space="preserve">Sistemului de monitorizare propriu al reţelei, care va fi implementat de solicitantul selectat, va trebui să aibă capacitatea de a prelua şi transmite, în timp real, alarme de funcţionare ale unor echipamente de telecomunicaţii standardizate, colocate în punctul de furnizare (serviciile prevăzute la secțiunea II, pct. </w:t>
            </w:r>
            <w:r w:rsidR="00864972">
              <w:rPr>
                <w:rFonts w:ascii="Times New Roman" w:hAnsi="Times New Roman"/>
                <w:noProof/>
                <w:sz w:val="24"/>
              </w:rPr>
              <w:t>D</w:t>
            </w:r>
            <w:r w:rsidRPr="00FC5C7B">
              <w:rPr>
                <w:rFonts w:ascii="Times New Roman" w:hAnsi="Times New Roman"/>
                <w:noProof/>
                <w:sz w:val="24"/>
              </w:rPr>
              <w:t xml:space="preserve">2. şi </w:t>
            </w:r>
            <w:r w:rsidR="00864972">
              <w:rPr>
                <w:rFonts w:ascii="Times New Roman" w:hAnsi="Times New Roman"/>
                <w:noProof/>
                <w:sz w:val="24"/>
              </w:rPr>
              <w:t>D</w:t>
            </w:r>
            <w:r w:rsidRPr="00FC5C7B">
              <w:rPr>
                <w:rFonts w:ascii="Times New Roman" w:hAnsi="Times New Roman"/>
                <w:noProof/>
                <w:sz w:val="24"/>
              </w:rPr>
              <w:t xml:space="preserve">3.), în măsura în care acestea prezintă interfeţe standardizate de măsură şi alarmare. </w:t>
            </w:r>
          </w:p>
          <w:p w14:paraId="0313D484" w14:textId="77777777" w:rsidR="004B20E8" w:rsidRPr="00FC5C7B" w:rsidRDefault="004B20E8" w:rsidP="004B20E8">
            <w:pPr>
              <w:spacing w:before="0" w:after="0"/>
              <w:ind w:right="-14"/>
              <w:jc w:val="both"/>
              <w:rPr>
                <w:rFonts w:ascii="Times New Roman" w:hAnsi="Times New Roman"/>
                <w:noProof/>
                <w:sz w:val="24"/>
              </w:rPr>
            </w:pPr>
          </w:p>
          <w:p w14:paraId="2ACC7FA8" w14:textId="77777777" w:rsidR="004B20E8" w:rsidRPr="00FC5C7B" w:rsidRDefault="004B20E8" w:rsidP="004B20E8">
            <w:pPr>
              <w:spacing w:before="0" w:after="0"/>
              <w:ind w:right="-14"/>
              <w:jc w:val="both"/>
              <w:rPr>
                <w:rFonts w:ascii="Times New Roman" w:hAnsi="Times New Roman"/>
                <w:noProof/>
                <w:sz w:val="24"/>
              </w:rPr>
            </w:pPr>
            <w:r w:rsidRPr="00FC5C7B">
              <w:rPr>
                <w:rFonts w:ascii="Times New Roman" w:hAnsi="Times New Roman"/>
                <w:noProof/>
                <w:sz w:val="24"/>
              </w:rPr>
              <w:t>Parametrii urmăriţi, alarmaţi, în caz de necesitate, şi transmişi beneficiarului serviciilor de colocare, precum şi formatul de alarmare vor fi stabiliţi de către părţile implicate.</w:t>
            </w:r>
          </w:p>
          <w:p w14:paraId="024A1040" w14:textId="77777777" w:rsidR="004B20E8" w:rsidRPr="00FC5C7B" w:rsidRDefault="004B20E8" w:rsidP="004B20E8">
            <w:pPr>
              <w:spacing w:before="0" w:after="0"/>
              <w:ind w:right="-14"/>
              <w:jc w:val="both"/>
              <w:rPr>
                <w:rFonts w:ascii="Times New Roman" w:hAnsi="Times New Roman"/>
                <w:noProof/>
                <w:sz w:val="24"/>
              </w:rPr>
            </w:pPr>
          </w:p>
        </w:tc>
      </w:tr>
      <w:tr w:rsidR="004B20E8" w:rsidRPr="00FC5C7B" w14:paraId="5FE5F737" w14:textId="77777777" w:rsidTr="008F4C6A">
        <w:trPr>
          <w:cantSplit/>
          <w:trHeight w:val="687"/>
        </w:trPr>
        <w:tc>
          <w:tcPr>
            <w:tcW w:w="4082" w:type="dxa"/>
            <w:tcBorders>
              <w:top w:val="single" w:sz="4" w:space="0" w:color="auto"/>
              <w:left w:val="single" w:sz="4" w:space="0" w:color="auto"/>
              <w:bottom w:val="single" w:sz="4" w:space="0" w:color="auto"/>
              <w:right w:val="single" w:sz="4" w:space="0" w:color="auto"/>
            </w:tcBorders>
            <w:vAlign w:val="center"/>
            <w:hideMark/>
          </w:tcPr>
          <w:p w14:paraId="2CBB11A8" w14:textId="77777777" w:rsidR="004B20E8" w:rsidRPr="00FC5C7B" w:rsidRDefault="004B20E8" w:rsidP="00077487">
            <w:pPr>
              <w:numPr>
                <w:ilvl w:val="0"/>
                <w:numId w:val="22"/>
              </w:numPr>
              <w:spacing w:before="0" w:after="0"/>
              <w:ind w:right="-14"/>
              <w:rPr>
                <w:rFonts w:ascii="Times New Roman" w:hAnsi="Times New Roman"/>
                <w:b/>
                <w:noProof/>
                <w:sz w:val="24"/>
              </w:rPr>
            </w:pPr>
            <w:r w:rsidRPr="00FC5C7B">
              <w:rPr>
                <w:rFonts w:ascii="Times New Roman" w:hAnsi="Times New Roman"/>
                <w:b/>
                <w:noProof/>
                <w:sz w:val="24"/>
              </w:rPr>
              <w:lastRenderedPageBreak/>
              <w:t>Serviciu de pază şi securitate fizică pentru echipamente de reţea la punctul de furnizare servicii, contractat de la firme de pază şi intervenţie</w:t>
            </w:r>
            <w:r w:rsidRPr="00FC5C7B" w:rsidDel="008951E1">
              <w:rPr>
                <w:rFonts w:ascii="Times New Roman" w:hAnsi="Times New Roman"/>
                <w:b/>
                <w:noProof/>
                <w:sz w:val="24"/>
              </w:rPr>
              <w:t xml:space="preserve"> </w:t>
            </w:r>
            <w:r w:rsidRPr="00FC5C7B">
              <w:rPr>
                <w:rFonts w:ascii="Times New Roman" w:hAnsi="Times New Roman"/>
                <w:b/>
                <w:noProof/>
                <w:sz w:val="24"/>
              </w:rPr>
              <w:t>de solicitantul selectat (bunurile beneficiarului serviciilor de colocare sunt asigurate)</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FA13320" w14:textId="77777777" w:rsidR="004B20E8" w:rsidRPr="00FC5C7B" w:rsidRDefault="004B20E8" w:rsidP="004B20E8">
            <w:pPr>
              <w:spacing w:before="0" w:after="0"/>
              <w:ind w:right="-14"/>
              <w:jc w:val="both"/>
              <w:rPr>
                <w:rFonts w:ascii="Times New Roman" w:hAnsi="Times New Roman"/>
                <w:noProof/>
                <w:sz w:val="24"/>
              </w:rPr>
            </w:pPr>
            <w:r w:rsidRPr="00FC5C7B">
              <w:rPr>
                <w:rFonts w:ascii="Times New Roman" w:hAnsi="Times New Roman"/>
                <w:noProof/>
                <w:sz w:val="24"/>
              </w:rPr>
              <w:t xml:space="preserve">Serviciul permite asigurarea intervenţiei unei firme de pază, angajată de solicitantul selectat, pentru prevenirea vandalizării sau furtului bunurilor de pe raza amplasamentului. </w:t>
            </w:r>
          </w:p>
          <w:p w14:paraId="063304FB" w14:textId="77777777" w:rsidR="004B20E8" w:rsidRPr="00FC5C7B" w:rsidRDefault="004B20E8" w:rsidP="004B20E8">
            <w:pPr>
              <w:spacing w:before="0" w:after="0"/>
              <w:ind w:right="-14"/>
              <w:jc w:val="both"/>
              <w:rPr>
                <w:rFonts w:ascii="Times New Roman" w:hAnsi="Times New Roman"/>
                <w:noProof/>
                <w:sz w:val="24"/>
              </w:rPr>
            </w:pPr>
          </w:p>
          <w:p w14:paraId="6E52C70E" w14:textId="77777777" w:rsidR="004B20E8" w:rsidRPr="00FC5C7B" w:rsidRDefault="004B20E8" w:rsidP="004B20E8">
            <w:pPr>
              <w:spacing w:before="0" w:after="0"/>
              <w:ind w:right="-14"/>
              <w:jc w:val="both"/>
              <w:rPr>
                <w:rFonts w:ascii="Times New Roman" w:hAnsi="Times New Roman"/>
                <w:noProof/>
                <w:sz w:val="24"/>
              </w:rPr>
            </w:pPr>
            <w:r w:rsidRPr="00FC5C7B">
              <w:rPr>
                <w:rFonts w:ascii="Times New Roman" w:hAnsi="Times New Roman"/>
                <w:noProof/>
                <w:sz w:val="24"/>
              </w:rPr>
              <w:t>Contribuţia beneficiarului serviciilor de colocare la valoarea totală a contractului cu firma de pază şi securitate trebuie să fie proporţională cu ponderea valorii bunurilor proprii, aflate în colocare, asigurate, faţă de valoarea totală a bunurilor asigurate de solicitantul selectat.</w:t>
            </w:r>
          </w:p>
          <w:p w14:paraId="78AB54ED" w14:textId="77777777" w:rsidR="004B20E8" w:rsidRPr="00FC5C7B" w:rsidRDefault="004B20E8" w:rsidP="004B20E8">
            <w:pPr>
              <w:spacing w:before="0" w:after="0"/>
              <w:ind w:right="-14"/>
              <w:jc w:val="both"/>
              <w:rPr>
                <w:rFonts w:ascii="Times New Roman" w:hAnsi="Times New Roman"/>
                <w:noProof/>
                <w:sz w:val="24"/>
              </w:rPr>
            </w:pPr>
          </w:p>
        </w:tc>
      </w:tr>
      <w:tr w:rsidR="004B20E8" w:rsidRPr="00FC5C7B" w14:paraId="5449AC9C" w14:textId="77777777" w:rsidTr="008F4C6A">
        <w:trPr>
          <w:cantSplit/>
          <w:trHeight w:val="687"/>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9E135" w14:textId="77777777" w:rsidR="004B20E8" w:rsidRPr="00FC5C7B" w:rsidRDefault="004B20E8" w:rsidP="00077487">
            <w:pPr>
              <w:numPr>
                <w:ilvl w:val="0"/>
                <w:numId w:val="22"/>
              </w:numPr>
              <w:spacing w:before="0" w:after="0"/>
              <w:ind w:right="-14"/>
              <w:rPr>
                <w:rFonts w:ascii="Times New Roman" w:hAnsi="Times New Roman"/>
                <w:b/>
                <w:noProof/>
                <w:sz w:val="24"/>
              </w:rPr>
            </w:pPr>
            <w:r w:rsidRPr="00FC5C7B">
              <w:rPr>
                <w:rFonts w:ascii="Times New Roman" w:hAnsi="Times New Roman"/>
                <w:b/>
                <w:noProof/>
                <w:sz w:val="24"/>
              </w:rPr>
              <w:t>Serviciu de pază şi securitate fizică pentru echipamente de reţea la punctul de furnizare servicii, contractat de la firme de pază şi intervenţie de solicitantul selectat  (bunurile beneficiarului serviciilor de colocare nu sunt asigurate)</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1517B21" w14:textId="77777777" w:rsidR="004B20E8" w:rsidRPr="00FC5C7B" w:rsidRDefault="004B20E8" w:rsidP="004B20E8">
            <w:pPr>
              <w:spacing w:before="0" w:after="0"/>
              <w:ind w:right="-14"/>
              <w:jc w:val="both"/>
              <w:rPr>
                <w:rFonts w:ascii="Times New Roman" w:hAnsi="Times New Roman"/>
                <w:noProof/>
                <w:sz w:val="24"/>
              </w:rPr>
            </w:pPr>
            <w:r w:rsidRPr="00FC5C7B">
              <w:rPr>
                <w:rFonts w:ascii="Times New Roman" w:hAnsi="Times New Roman"/>
                <w:noProof/>
                <w:sz w:val="24"/>
              </w:rPr>
              <w:t xml:space="preserve">Serviciul permite asigurarea intervenţiei unei firme de pază, angajată de solicitantul selectat, pentru prevenirea vandalizării sau furtului bunurilor de pe raza amplasamentului. </w:t>
            </w:r>
          </w:p>
          <w:p w14:paraId="5DED88C3" w14:textId="77777777" w:rsidR="004B20E8" w:rsidRPr="00FC5C7B" w:rsidRDefault="004B20E8" w:rsidP="004B20E8">
            <w:pPr>
              <w:spacing w:before="0" w:after="0"/>
              <w:ind w:right="-14"/>
              <w:jc w:val="both"/>
              <w:rPr>
                <w:rFonts w:ascii="Times New Roman" w:hAnsi="Times New Roman"/>
                <w:noProof/>
                <w:sz w:val="24"/>
              </w:rPr>
            </w:pPr>
          </w:p>
          <w:p w14:paraId="7CA490B4" w14:textId="77777777" w:rsidR="004B20E8" w:rsidRPr="00FC5C7B" w:rsidRDefault="004B20E8" w:rsidP="004B20E8">
            <w:pPr>
              <w:spacing w:before="0" w:after="0"/>
              <w:ind w:right="-14"/>
              <w:jc w:val="both"/>
              <w:rPr>
                <w:rFonts w:ascii="Times New Roman" w:hAnsi="Times New Roman"/>
                <w:noProof/>
                <w:sz w:val="24"/>
              </w:rPr>
            </w:pPr>
            <w:r w:rsidRPr="00FC5C7B">
              <w:rPr>
                <w:rFonts w:ascii="Times New Roman" w:hAnsi="Times New Roman"/>
                <w:noProof/>
                <w:sz w:val="24"/>
              </w:rPr>
              <w:t>Contribuţia beneficiarului serviciilor de colocare la valoarea totală a contractului cu firma de pază şi securitate trebuie să fie proporţională cu ponderea valorii bunurilor proprii, aflate în colocare, asigurate, faţă de valoarea totală a bunurilor asigurate de solicitantul selectat.</w:t>
            </w:r>
          </w:p>
          <w:p w14:paraId="505050DC" w14:textId="77777777" w:rsidR="004B20E8" w:rsidRPr="00FC5C7B" w:rsidRDefault="004B20E8" w:rsidP="004B20E8">
            <w:pPr>
              <w:spacing w:before="0" w:after="0"/>
              <w:ind w:right="-14"/>
              <w:jc w:val="both"/>
              <w:rPr>
                <w:rFonts w:ascii="Times New Roman" w:hAnsi="Times New Roman"/>
                <w:noProof/>
                <w:sz w:val="24"/>
              </w:rPr>
            </w:pPr>
          </w:p>
          <w:p w14:paraId="343AF159" w14:textId="77777777" w:rsidR="004B20E8" w:rsidRPr="00FC5C7B" w:rsidRDefault="004B20E8" w:rsidP="004B20E8">
            <w:pPr>
              <w:spacing w:before="0" w:after="0"/>
              <w:ind w:right="-14"/>
              <w:jc w:val="both"/>
              <w:rPr>
                <w:rFonts w:ascii="Times New Roman" w:hAnsi="Times New Roman"/>
                <w:noProof/>
                <w:sz w:val="24"/>
              </w:rPr>
            </w:pPr>
            <w:r w:rsidRPr="00FC5C7B">
              <w:rPr>
                <w:rFonts w:ascii="Times New Roman" w:hAnsi="Times New Roman"/>
                <w:noProof/>
                <w:sz w:val="24"/>
              </w:rPr>
              <w:t>În plus, beneficiarul serviciilor de colocare datorează furnizorului de servicii plata primei de asigurare corespunzătoare valorii de asigurare a echipamentelor colocate, trimestrial, la care se adaugă un procent de maxim 20% pentru efectuarea operaţiunilor de asigurare de către furnizorul de servicii, în numele beneficiarului serviciilor de colocare.</w:t>
            </w:r>
          </w:p>
        </w:tc>
      </w:tr>
      <w:tr w:rsidR="004B20E8" w:rsidRPr="00FC5C7B" w14:paraId="4C2CA46A" w14:textId="77777777" w:rsidTr="008F4C6A">
        <w:trPr>
          <w:cantSplit/>
          <w:trHeight w:val="687"/>
        </w:trPr>
        <w:tc>
          <w:tcPr>
            <w:tcW w:w="4082" w:type="dxa"/>
            <w:tcBorders>
              <w:top w:val="single" w:sz="4" w:space="0" w:color="auto"/>
              <w:left w:val="single" w:sz="4" w:space="0" w:color="auto"/>
              <w:bottom w:val="single" w:sz="4" w:space="0" w:color="auto"/>
              <w:right w:val="single" w:sz="4" w:space="0" w:color="auto"/>
            </w:tcBorders>
            <w:vAlign w:val="center"/>
            <w:hideMark/>
          </w:tcPr>
          <w:p w14:paraId="296FCF3D" w14:textId="77777777" w:rsidR="004B20E8" w:rsidRPr="00FC5C7B" w:rsidRDefault="004B20E8" w:rsidP="00077487">
            <w:pPr>
              <w:numPr>
                <w:ilvl w:val="0"/>
                <w:numId w:val="22"/>
              </w:numPr>
              <w:spacing w:before="0" w:after="0"/>
              <w:ind w:right="-14"/>
              <w:rPr>
                <w:rFonts w:ascii="Times New Roman" w:hAnsi="Times New Roman"/>
                <w:b/>
                <w:noProof/>
                <w:sz w:val="24"/>
              </w:rPr>
            </w:pPr>
            <w:r w:rsidRPr="00FC5C7B">
              <w:rPr>
                <w:rFonts w:ascii="Times New Roman" w:hAnsi="Times New Roman"/>
                <w:b/>
                <w:noProof/>
                <w:sz w:val="24"/>
              </w:rPr>
              <w:t>Alimentare cu energie electrică pentru echipamentele aflate în regim de colocare</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16E2696" w14:textId="77777777" w:rsidR="004B20E8" w:rsidRPr="00FC5C7B" w:rsidRDefault="004B20E8" w:rsidP="004B20E8">
            <w:pPr>
              <w:spacing w:before="0" w:after="0"/>
              <w:ind w:right="-14"/>
              <w:jc w:val="both"/>
              <w:rPr>
                <w:rFonts w:ascii="Times New Roman" w:hAnsi="Times New Roman"/>
                <w:noProof/>
                <w:sz w:val="24"/>
              </w:rPr>
            </w:pPr>
            <w:r w:rsidRPr="00FC5C7B">
              <w:rPr>
                <w:rFonts w:ascii="Times New Roman" w:hAnsi="Times New Roman"/>
                <w:noProof/>
                <w:sz w:val="24"/>
              </w:rPr>
              <w:t xml:space="preserve">Serviciul permite alimentarea cu energie electrică a echipamentelor beneficiarilor de servicii de colocare, în limita puterii instalate pentru amplasamentul în cauză. </w:t>
            </w:r>
          </w:p>
          <w:p w14:paraId="39CB10A6" w14:textId="77777777" w:rsidR="004B20E8" w:rsidRPr="00FC5C7B" w:rsidRDefault="004B20E8" w:rsidP="004B20E8">
            <w:pPr>
              <w:spacing w:before="0" w:after="0"/>
              <w:ind w:right="-14"/>
              <w:jc w:val="both"/>
              <w:rPr>
                <w:rFonts w:ascii="Times New Roman" w:hAnsi="Times New Roman"/>
                <w:noProof/>
                <w:sz w:val="24"/>
              </w:rPr>
            </w:pPr>
          </w:p>
          <w:p w14:paraId="3E4A8712" w14:textId="6519C7DA" w:rsidR="004B20E8" w:rsidRPr="00FC5C7B" w:rsidRDefault="004B20E8" w:rsidP="004B20E8">
            <w:pPr>
              <w:spacing w:before="0" w:after="0"/>
              <w:ind w:right="-14"/>
              <w:jc w:val="both"/>
              <w:rPr>
                <w:rFonts w:ascii="Times New Roman" w:hAnsi="Times New Roman"/>
                <w:noProof/>
                <w:sz w:val="24"/>
              </w:rPr>
            </w:pPr>
            <w:r w:rsidRPr="00FC5C7B">
              <w:rPr>
                <w:rFonts w:ascii="Times New Roman" w:hAnsi="Times New Roman"/>
                <w:noProof/>
                <w:sz w:val="24"/>
              </w:rPr>
              <w:t>În cazul echipamentelor care necesită alimentare locală, beneficiarul serviciilor de colocare va datora solicitantului selecta</w:t>
            </w:r>
            <w:r w:rsidR="00047937">
              <w:rPr>
                <w:rFonts w:ascii="Times New Roman" w:hAnsi="Times New Roman"/>
                <w:noProof/>
                <w:sz w:val="24"/>
              </w:rPr>
              <w:t>t</w:t>
            </w:r>
            <w:r w:rsidRPr="00FC5C7B">
              <w:rPr>
                <w:rFonts w:ascii="Times New Roman" w:hAnsi="Times New Roman"/>
                <w:noProof/>
                <w:sz w:val="24"/>
              </w:rPr>
              <w:t xml:space="preserve"> plata unei energii consumate, calculate conform datelor de catalog privind puterea electrică necesară pentru echipamentul în cauză, la care se adaugă un mark-up pentru efectuarea operaţiunilor de plată a serviciilor în numele beneficiarului serviciilor, conform celor convenite între părţi.</w:t>
            </w:r>
          </w:p>
        </w:tc>
      </w:tr>
    </w:tbl>
    <w:p w14:paraId="67AC5F68" w14:textId="77777777" w:rsidR="004B20E8" w:rsidRPr="00FC5C7B" w:rsidRDefault="004B20E8" w:rsidP="004B20E8">
      <w:pPr>
        <w:tabs>
          <w:tab w:val="left" w:pos="10260"/>
        </w:tabs>
        <w:autoSpaceDE w:val="0"/>
        <w:autoSpaceDN w:val="0"/>
        <w:adjustRightInd w:val="0"/>
        <w:spacing w:before="0" w:after="0"/>
        <w:ind w:firstLine="720"/>
        <w:jc w:val="both"/>
        <w:rPr>
          <w:rFonts w:ascii="Times New Roman" w:hAnsi="Times New Roman"/>
          <w:noProof/>
          <w:sz w:val="24"/>
        </w:rPr>
      </w:pPr>
    </w:p>
    <w:p w14:paraId="5AD4FE02" w14:textId="77777777" w:rsidR="004B20E8" w:rsidRPr="00FC5C7B" w:rsidRDefault="004B20E8" w:rsidP="004B20E8">
      <w:pPr>
        <w:tabs>
          <w:tab w:val="left" w:pos="10260"/>
        </w:tabs>
        <w:autoSpaceDE w:val="0"/>
        <w:autoSpaceDN w:val="0"/>
        <w:adjustRightInd w:val="0"/>
        <w:spacing w:before="0" w:after="0"/>
        <w:jc w:val="both"/>
        <w:rPr>
          <w:rFonts w:ascii="Times New Roman" w:hAnsi="Times New Roman"/>
          <w:b/>
          <w:noProof/>
          <w:sz w:val="24"/>
        </w:rPr>
      </w:pPr>
    </w:p>
    <w:p w14:paraId="38217BC7" w14:textId="77777777" w:rsidR="004B20E8" w:rsidRPr="00FC5C7B" w:rsidRDefault="004B20E8" w:rsidP="004B20E8">
      <w:pPr>
        <w:tabs>
          <w:tab w:val="left" w:pos="10260"/>
        </w:tabs>
        <w:autoSpaceDE w:val="0"/>
        <w:autoSpaceDN w:val="0"/>
        <w:adjustRightInd w:val="0"/>
        <w:spacing w:before="0" w:after="0"/>
        <w:jc w:val="both"/>
        <w:rPr>
          <w:rFonts w:ascii="Times New Roman" w:hAnsi="Times New Roman"/>
          <w:b/>
          <w:noProof/>
          <w:sz w:val="24"/>
        </w:rPr>
      </w:pPr>
    </w:p>
    <w:p w14:paraId="77964E17" w14:textId="77777777" w:rsidR="004B20E8" w:rsidRPr="00FC5C7B" w:rsidRDefault="004B20E8" w:rsidP="004B20E8">
      <w:pPr>
        <w:tabs>
          <w:tab w:val="left" w:pos="10260"/>
        </w:tabs>
        <w:autoSpaceDE w:val="0"/>
        <w:autoSpaceDN w:val="0"/>
        <w:adjustRightInd w:val="0"/>
        <w:spacing w:before="0" w:after="0"/>
        <w:jc w:val="both"/>
        <w:rPr>
          <w:rFonts w:ascii="Times New Roman" w:hAnsi="Times New Roman"/>
          <w:b/>
          <w:noProof/>
          <w:sz w:val="24"/>
        </w:rPr>
      </w:pPr>
    </w:p>
    <w:p w14:paraId="5C3ECF86" w14:textId="77777777" w:rsidR="004B20E8" w:rsidRPr="00F679D2" w:rsidRDefault="004B20E8" w:rsidP="004B20E8">
      <w:pPr>
        <w:tabs>
          <w:tab w:val="left" w:pos="10260"/>
        </w:tabs>
        <w:autoSpaceDE w:val="0"/>
        <w:autoSpaceDN w:val="0"/>
        <w:adjustRightInd w:val="0"/>
        <w:spacing w:before="0" w:after="0"/>
        <w:jc w:val="both"/>
        <w:rPr>
          <w:rFonts w:ascii="Times New Roman" w:hAnsi="Times New Roman"/>
          <w:b/>
          <w:noProof/>
          <w:sz w:val="24"/>
        </w:rPr>
      </w:pPr>
      <w:r w:rsidRPr="00F679D2">
        <w:rPr>
          <w:rFonts w:ascii="Times New Roman" w:hAnsi="Times New Roman"/>
          <w:b/>
          <w:noProof/>
          <w:sz w:val="24"/>
        </w:rPr>
        <w:lastRenderedPageBreak/>
        <w:t xml:space="preserve">Mențiuni: </w:t>
      </w:r>
    </w:p>
    <w:p w14:paraId="70AC3B97" w14:textId="77777777" w:rsidR="004B20E8" w:rsidRPr="00F679D2" w:rsidRDefault="004B20E8" w:rsidP="004B20E8">
      <w:pPr>
        <w:tabs>
          <w:tab w:val="left" w:pos="10260"/>
        </w:tabs>
        <w:autoSpaceDE w:val="0"/>
        <w:autoSpaceDN w:val="0"/>
        <w:adjustRightInd w:val="0"/>
        <w:spacing w:before="0" w:after="0"/>
        <w:jc w:val="both"/>
        <w:rPr>
          <w:rFonts w:ascii="Times New Roman" w:hAnsi="Times New Roman"/>
          <w:noProof/>
          <w:sz w:val="24"/>
        </w:rPr>
      </w:pPr>
    </w:p>
    <w:p w14:paraId="60028F5E"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Solicitanții selectați vor avea obligația să organizeze un serviciu de preluare a reclamaţiilor de funcţionare şi sesizări deranjamente, de tip „call center”, care trebuie să fie disponibil utilizatorilor permanent (24 ore pe zi, 7 zile pe săptămână, 365 zile pe an) şi care trebuie să funcţioneze ca facilitate distinctă. Acest serviciu trebuie să elibereze automat un tichet de sesizare deranjament/reclamaţie, al cărui număr să fie comunicat şi celui care reclamă/sesizează. Orice tratament ulterior al acestei sesizări/reclamaţii trebuie să se bazeze pe numărul iniţial (de identificare) al tichetului de sesizare/reclamaţie.</w:t>
      </w:r>
    </w:p>
    <w:p w14:paraId="5D42F305"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Unii parametri se vor documenta sub formă de valori medii (ex. media timpului între defectări, timpul mediu de ridicare deranjamente), alţii se vor documenta sub formă de valori cumulate (disponibilitatea, minute eronate) iar alţii sub formă de deviaţii maxime pe o perioadă de timp (jitter, rata erorilor, pachete pierdute), cum ar fi de exemplu o săptămână, şi se vor reprezenta pe o histogramă care va cuprinde valorile ultimelor şase (6) luni. Rata efectivă de transfer se va reprezenta ca valoare maximă şi minimă, pe o perioadă de o săptămână, reprezentată ca o histogramă pe ultimele şase (6) luni.</w:t>
      </w:r>
    </w:p>
    <w:p w14:paraId="6B8D131E"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Furnizarea serviciilor de acces va putea fi refuzată de solicitanții selectați numai în următoarele situații:</w:t>
      </w:r>
    </w:p>
    <w:p w14:paraId="1E235E03"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a) imposibilitatea tehnică;</w:t>
      </w:r>
    </w:p>
    <w:p w14:paraId="4DDA5329"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b) lipsa spaţiului disponibil;</w:t>
      </w:r>
    </w:p>
    <w:p w14:paraId="4BB51CF7"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c) afectarea integrităţii şi securităţii reţelelor de comunicații electronice deja instalate;</w:t>
      </w:r>
    </w:p>
    <w:p w14:paraId="7E251E19" w14:textId="51834FEF" w:rsidR="00826A5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d) riscul de interferenţe semnificative cauzate de furnizarea serviciilor pe elementele de reţea care ar urma să fie instalate</w:t>
      </w:r>
      <w:r w:rsidR="00F01BC8">
        <w:rPr>
          <w:rFonts w:ascii="Times New Roman" w:hAnsi="Times New Roman"/>
          <w:bCs/>
          <w:sz w:val="24"/>
        </w:rPr>
        <w:t>;</w:t>
      </w:r>
    </w:p>
    <w:p w14:paraId="71009446" w14:textId="77777777" w:rsidR="00F01BC8" w:rsidRPr="00FA2AC6" w:rsidRDefault="00F01BC8" w:rsidP="004E4F40">
      <w:pPr>
        <w:spacing w:after="0" w:line="276" w:lineRule="auto"/>
        <w:jc w:val="both"/>
        <w:outlineLvl w:val="0"/>
        <w:rPr>
          <w:rFonts w:ascii="Times New Roman" w:hAnsi="Times New Roman"/>
          <w:bCs/>
          <w:sz w:val="24"/>
        </w:rPr>
      </w:pPr>
      <w:r w:rsidRPr="00FA2AC6">
        <w:rPr>
          <w:rFonts w:ascii="Times New Roman" w:hAnsi="Times New Roman"/>
          <w:bCs/>
          <w:sz w:val="24"/>
        </w:rPr>
        <w:t>e) respectarea unor cerințe privind securitatea și sănătatea publica.</w:t>
      </w:r>
    </w:p>
    <w:p w14:paraId="3E45308C"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Sarcina probei privind existența a cel puțin unei situații dintre cele prevăzute mai sus va incumba solicitanților selectați.</w:t>
      </w:r>
    </w:p>
    <w:p w14:paraId="7F645315"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Solicitanții selectați vor avea obligația să comunice în scris terților furnizori motivele de refuz ale furnizării serviciilor de acces și să prezinte justificările temeinice în acest sens. </w:t>
      </w:r>
    </w:p>
    <w:p w14:paraId="46D43FDE"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Solicitanții selectați nu vor putea interzice terților furnizori revânzarea serviciilor de acces pe care aceștia le-au achiziționat. </w:t>
      </w:r>
    </w:p>
    <w:p w14:paraId="57A30F93" w14:textId="77777777" w:rsidR="00826A5B" w:rsidRPr="00FC5C7B" w:rsidRDefault="00826A5B" w:rsidP="004E4F40">
      <w:pPr>
        <w:spacing w:after="0" w:line="276" w:lineRule="auto"/>
        <w:jc w:val="both"/>
        <w:outlineLvl w:val="0"/>
        <w:rPr>
          <w:rFonts w:ascii="Times New Roman" w:hAnsi="Times New Roman"/>
          <w:bCs/>
          <w:sz w:val="24"/>
        </w:rPr>
      </w:pPr>
    </w:p>
    <w:p w14:paraId="259951C5" w14:textId="77777777" w:rsidR="00826A5B" w:rsidRPr="00FC5C7B" w:rsidRDefault="00826A5B" w:rsidP="004E4F40">
      <w:pPr>
        <w:spacing w:after="0" w:line="276" w:lineRule="auto"/>
        <w:jc w:val="both"/>
        <w:outlineLvl w:val="0"/>
        <w:rPr>
          <w:rFonts w:ascii="Times New Roman" w:hAnsi="Times New Roman"/>
          <w:b/>
          <w:bCs/>
          <w:sz w:val="24"/>
        </w:rPr>
      </w:pPr>
      <w:r w:rsidRPr="00FC5C7B">
        <w:rPr>
          <w:rFonts w:ascii="Times New Roman" w:hAnsi="Times New Roman"/>
          <w:b/>
          <w:bCs/>
          <w:sz w:val="24"/>
        </w:rPr>
        <w:t xml:space="preserve">6. CONDIȚII SPECIFICE DE FURNIZARE A SERVICIILOR DE ACCES ÎN LOCALITĂȚILE CU MAI PUȚIN DE 50 GOSPODĂRII  </w:t>
      </w:r>
    </w:p>
    <w:p w14:paraId="6797D129" w14:textId="1A7E71C6"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Solicitanții selectați vor avea posibilitatea ca în localitățile cu mai puțin de 50 gospodării să ofere acele </w:t>
      </w:r>
      <w:r w:rsidR="008824E2" w:rsidRPr="00FC5C7B">
        <w:rPr>
          <w:rFonts w:ascii="Times New Roman" w:hAnsi="Times New Roman"/>
          <w:bCs/>
          <w:sz w:val="24"/>
        </w:rPr>
        <w:t>produse de acces care presupun intervenții costisitoare la infrastructura subvenționată, neprevăzute</w:t>
      </w:r>
      <w:r w:rsidR="00FA09EE">
        <w:rPr>
          <w:rFonts w:ascii="Times New Roman" w:hAnsi="Times New Roman"/>
          <w:bCs/>
          <w:sz w:val="24"/>
        </w:rPr>
        <w:t>,</w:t>
      </w:r>
      <w:r w:rsidR="008824E2" w:rsidRPr="00FC5C7B">
        <w:rPr>
          <w:rFonts w:ascii="Times New Roman" w:hAnsi="Times New Roman"/>
          <w:bCs/>
          <w:sz w:val="24"/>
        </w:rPr>
        <w:t xml:space="preserve"> </w:t>
      </w:r>
      <w:r w:rsidRPr="00FC5C7B">
        <w:rPr>
          <w:rFonts w:ascii="Times New Roman" w:hAnsi="Times New Roman"/>
          <w:bCs/>
          <w:sz w:val="24"/>
        </w:rPr>
        <w:t>numai în condițiile unor cereri ferme și rezonabile din partea terților furnizori.</w:t>
      </w:r>
    </w:p>
    <w:p w14:paraId="463FFA1F"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În acest sens o cerere poate fi considerată fermă și rezonabilă dacă îndeplinește, în mod cumulativ, următoarele condiții: </w:t>
      </w:r>
    </w:p>
    <w:p w14:paraId="1F6B4424"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lastRenderedPageBreak/>
        <w:t xml:space="preserve">a) terții furnizori prezintă un plan de afaceri coerent care justifică economic furnizarea serviciilor de comunicații electronice pe piața cu amănuntul prin intermediul accesului; </w:t>
      </w:r>
    </w:p>
    <w:p w14:paraId="7121DA7D"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b) în zonă nu există un alt operator care să ofere </w:t>
      </w:r>
      <w:r w:rsidR="008824E2" w:rsidRPr="00FC5C7B">
        <w:rPr>
          <w:rFonts w:ascii="Times New Roman" w:hAnsi="Times New Roman"/>
          <w:bCs/>
          <w:sz w:val="24"/>
        </w:rPr>
        <w:t xml:space="preserve">produse </w:t>
      </w:r>
      <w:r w:rsidRPr="00FC5C7B">
        <w:rPr>
          <w:rFonts w:ascii="Times New Roman" w:hAnsi="Times New Roman"/>
          <w:bCs/>
          <w:sz w:val="24"/>
        </w:rPr>
        <w:t xml:space="preserve">comparabile de acces, la tarife echivalente cu cele aplicabile în localități cu un număr mai mare de gospodării.    </w:t>
      </w:r>
    </w:p>
    <w:p w14:paraId="3AC7DD34"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Sarcina probei privind existența unor costuri semnificative pentru furnizarea unor servicii de acces la rețelele de comunicații electronice incumbă solicitanților selectați. </w:t>
      </w:r>
    </w:p>
    <w:p w14:paraId="207DEE08"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În eventualitatea în care solicitanții selectați intenționează să apeleze la această posibilitate vor avea obligația să facă precizările necesare în oferta de acces deschis.  </w:t>
      </w:r>
    </w:p>
    <w:p w14:paraId="1A217017" w14:textId="77777777" w:rsidR="00826A5B" w:rsidRPr="00FC5C7B" w:rsidRDefault="00826A5B" w:rsidP="004E4F40">
      <w:pPr>
        <w:spacing w:after="0" w:line="276" w:lineRule="auto"/>
        <w:jc w:val="both"/>
        <w:outlineLvl w:val="0"/>
        <w:rPr>
          <w:rFonts w:ascii="Times New Roman" w:hAnsi="Times New Roman"/>
          <w:bCs/>
          <w:sz w:val="24"/>
        </w:rPr>
      </w:pPr>
    </w:p>
    <w:p w14:paraId="0FD5EB44" w14:textId="26EC4D8F" w:rsidR="00826A5B" w:rsidRPr="00FC5C7B" w:rsidRDefault="00826A5B" w:rsidP="004E4F40">
      <w:pPr>
        <w:spacing w:after="0" w:line="276" w:lineRule="auto"/>
        <w:jc w:val="both"/>
        <w:outlineLvl w:val="0"/>
        <w:rPr>
          <w:rFonts w:ascii="Times New Roman" w:hAnsi="Times New Roman"/>
          <w:b/>
          <w:bCs/>
          <w:sz w:val="24"/>
        </w:rPr>
      </w:pPr>
      <w:r w:rsidRPr="00FC5C7B">
        <w:rPr>
          <w:rFonts w:ascii="Times New Roman" w:hAnsi="Times New Roman"/>
          <w:b/>
          <w:bCs/>
          <w:sz w:val="24"/>
        </w:rPr>
        <w:t xml:space="preserve">7. CONDIȚII SPECIFICE DE FURNIZARE A SERVICIILOR DE ACCES DE CĂTRE ÎNTREPRINDERILE </w:t>
      </w:r>
    </w:p>
    <w:p w14:paraId="1CAF3911" w14:textId="063F3CD7" w:rsidR="00826A5B" w:rsidRPr="00FC5C7B" w:rsidRDefault="00826A5B" w:rsidP="008824E2">
      <w:pPr>
        <w:spacing w:after="0" w:line="276" w:lineRule="auto"/>
        <w:jc w:val="both"/>
        <w:outlineLvl w:val="0"/>
        <w:rPr>
          <w:rFonts w:ascii="Times New Roman" w:hAnsi="Times New Roman"/>
          <w:bCs/>
          <w:sz w:val="24"/>
        </w:rPr>
      </w:pPr>
      <w:r w:rsidRPr="00FC5C7B">
        <w:rPr>
          <w:rFonts w:ascii="Times New Roman" w:hAnsi="Times New Roman"/>
          <w:bCs/>
          <w:sz w:val="24"/>
        </w:rPr>
        <w:t xml:space="preserve">Solicitanții selectați vor avea posibilitatea să ofere acele </w:t>
      </w:r>
      <w:r w:rsidR="008824E2" w:rsidRPr="00FC5C7B">
        <w:rPr>
          <w:rFonts w:ascii="Times New Roman" w:hAnsi="Times New Roman"/>
          <w:sz w:val="24"/>
        </w:rPr>
        <w:t>produse de acces care presupun intervenții costisitoare la infrastructura subvenționată, neprevăzute, numai în cazul în care există o cerere rezonabilă din partea unui operator terț. Se consideră că cererea este rezonabilă dacă: (i) solicitantul accesului prezintă un plan de afaceri coerent care justifică dezvoltarea produsului în rețeaua subvenționată; și (ii) în aceeași zonă geografică niciun alt operator nu oferă deja produse de acces comparabile, la prețuri echivalente cu cele din zonele mai dens populate.</w:t>
      </w:r>
      <w:r w:rsidR="008824E2" w:rsidRPr="00FC5C7B" w:rsidDel="008824E2">
        <w:rPr>
          <w:rFonts w:ascii="Times New Roman" w:hAnsi="Times New Roman"/>
          <w:bCs/>
          <w:sz w:val="24"/>
        </w:rPr>
        <w:t xml:space="preserve"> </w:t>
      </w:r>
      <w:r w:rsidR="008824E2" w:rsidRPr="00FC5C7B">
        <w:rPr>
          <w:rFonts w:ascii="Times New Roman" w:hAnsi="Times New Roman"/>
          <w:bCs/>
          <w:sz w:val="24"/>
        </w:rPr>
        <w:t>Restul precizărilor de la pct. 6. se vor aplica și în această situație.</w:t>
      </w:r>
    </w:p>
    <w:p w14:paraId="092CFED8" w14:textId="77777777" w:rsidR="00826A5B" w:rsidRPr="00FC5C7B" w:rsidRDefault="00826A5B" w:rsidP="008824E2">
      <w:pPr>
        <w:spacing w:after="0" w:line="276" w:lineRule="auto"/>
        <w:jc w:val="both"/>
        <w:outlineLvl w:val="0"/>
        <w:rPr>
          <w:rFonts w:ascii="Times New Roman" w:hAnsi="Times New Roman"/>
          <w:bCs/>
          <w:sz w:val="24"/>
        </w:rPr>
      </w:pPr>
    </w:p>
    <w:p w14:paraId="1E396AC1" w14:textId="77777777" w:rsidR="00826A5B" w:rsidRPr="00FC5C7B" w:rsidRDefault="00826A5B" w:rsidP="008824E2">
      <w:pPr>
        <w:spacing w:after="0" w:line="276" w:lineRule="auto"/>
        <w:jc w:val="both"/>
        <w:outlineLvl w:val="0"/>
        <w:rPr>
          <w:rFonts w:ascii="Times New Roman" w:hAnsi="Times New Roman"/>
          <w:b/>
          <w:bCs/>
          <w:sz w:val="24"/>
        </w:rPr>
      </w:pPr>
      <w:r w:rsidRPr="00FC5C7B">
        <w:rPr>
          <w:rFonts w:ascii="Times New Roman" w:hAnsi="Times New Roman"/>
          <w:b/>
          <w:bCs/>
          <w:sz w:val="24"/>
        </w:rPr>
        <w:t xml:space="preserve">8. TERMENE MAXIME DE NEGOCIERE </w:t>
      </w:r>
    </w:p>
    <w:p w14:paraId="1BC13021" w14:textId="77777777" w:rsidR="00826A5B" w:rsidRPr="00FC5C7B" w:rsidRDefault="00826A5B" w:rsidP="008824E2">
      <w:pPr>
        <w:spacing w:after="0" w:line="276" w:lineRule="auto"/>
        <w:jc w:val="both"/>
        <w:outlineLvl w:val="0"/>
        <w:rPr>
          <w:rFonts w:ascii="Times New Roman" w:hAnsi="Times New Roman"/>
          <w:bCs/>
          <w:sz w:val="24"/>
        </w:rPr>
      </w:pPr>
      <w:r w:rsidRPr="00FC5C7B">
        <w:rPr>
          <w:rFonts w:ascii="Times New Roman" w:hAnsi="Times New Roman"/>
          <w:bCs/>
          <w:sz w:val="24"/>
        </w:rPr>
        <w:t xml:space="preserve">Termenul maxim de negociere pentru încheierea unui contract în vederea furnizării serviciilor de acces va fi de 45 de zile lucrătoare </w:t>
      </w:r>
      <w:r w:rsidR="009C70A0" w:rsidRPr="00FC5C7B">
        <w:rPr>
          <w:rFonts w:ascii="Times New Roman" w:hAnsi="Times New Roman"/>
          <w:bCs/>
          <w:sz w:val="24"/>
        </w:rPr>
        <w:t xml:space="preserve">de </w:t>
      </w:r>
      <w:r w:rsidRPr="00FC5C7B">
        <w:rPr>
          <w:rFonts w:ascii="Times New Roman" w:hAnsi="Times New Roman"/>
          <w:bCs/>
          <w:sz w:val="24"/>
        </w:rPr>
        <w:t xml:space="preserve">la data primirii de către solicitanții selectați a unei cereri în acest sens. Acest termen se reduce la 25 de zile lucrătoare de la data primirii cererii în cazul modificării sau completării unui contract deja existent. </w:t>
      </w:r>
    </w:p>
    <w:p w14:paraId="5D601670" w14:textId="0605B0EE" w:rsidR="00826A5B" w:rsidRPr="00FC5C7B" w:rsidRDefault="00826A5B" w:rsidP="008824E2">
      <w:pPr>
        <w:spacing w:after="0" w:line="276" w:lineRule="auto"/>
        <w:jc w:val="both"/>
        <w:outlineLvl w:val="0"/>
        <w:rPr>
          <w:rFonts w:ascii="Times New Roman" w:hAnsi="Times New Roman"/>
          <w:bCs/>
          <w:sz w:val="24"/>
        </w:rPr>
      </w:pPr>
      <w:r w:rsidRPr="00FC5C7B">
        <w:rPr>
          <w:rFonts w:ascii="Times New Roman" w:hAnsi="Times New Roman"/>
          <w:bCs/>
          <w:sz w:val="24"/>
        </w:rPr>
        <w:t>Solicitanții selectați vor avea obligația să analizeze cererile de acces și să elaboreze soluțiile tehnice pentru implementarea accesului, pe care le va comunica terțului furnizor în termen de cel mult 15 zile</w:t>
      </w:r>
      <w:r w:rsidR="000A7358">
        <w:rPr>
          <w:rFonts w:ascii="Times New Roman" w:hAnsi="Times New Roman"/>
          <w:bCs/>
          <w:sz w:val="24"/>
        </w:rPr>
        <w:t xml:space="preserve"> lucrătoare</w:t>
      </w:r>
      <w:r w:rsidRPr="00FC5C7B">
        <w:rPr>
          <w:rFonts w:ascii="Times New Roman" w:hAnsi="Times New Roman"/>
          <w:bCs/>
          <w:sz w:val="24"/>
        </w:rPr>
        <w:t xml:space="preserve"> de la data primirii cererii de acces.   </w:t>
      </w:r>
    </w:p>
    <w:p w14:paraId="4A49A639"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Solicitanții selectați vor avea obligația să asigure implementarea prevederilor contractului de acces astfel încât furnizarea serviciilor de acces să poată începe în termen de cel mult 65 de zile lucrătoare la data încheierii contractului sau de la data modificării ori completării acestuia, după caz. </w:t>
      </w:r>
    </w:p>
    <w:p w14:paraId="067AA2E4" w14:textId="4E6E85A5"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Durata contractului de acces se va stabili prin negociere între părți. În toate cazurile, contractul nu va putea fi încheiat pe o durată mai mică de 3 ani, dacă terțul furnizor solicită încheierea pe o durată de cel puțin 3 ani</w:t>
      </w:r>
      <w:r w:rsidR="00143F9B">
        <w:rPr>
          <w:rFonts w:ascii="Times New Roman" w:hAnsi="Times New Roman"/>
          <w:bCs/>
          <w:sz w:val="24"/>
        </w:rPr>
        <w:t>.</w:t>
      </w:r>
    </w:p>
    <w:p w14:paraId="29C7B190" w14:textId="77777777" w:rsidR="00826A5B" w:rsidRPr="00FC5C7B" w:rsidRDefault="00826A5B" w:rsidP="004E4F40">
      <w:pPr>
        <w:spacing w:after="0" w:line="276" w:lineRule="auto"/>
        <w:jc w:val="both"/>
        <w:outlineLvl w:val="0"/>
        <w:rPr>
          <w:rFonts w:ascii="Times New Roman" w:hAnsi="Times New Roman"/>
          <w:bCs/>
          <w:sz w:val="24"/>
        </w:rPr>
      </w:pPr>
    </w:p>
    <w:p w14:paraId="6CF3A5A5" w14:textId="77777777" w:rsidR="00826A5B" w:rsidRPr="00FC5C7B" w:rsidRDefault="00826A5B" w:rsidP="004E4F40">
      <w:pPr>
        <w:spacing w:after="0" w:line="276" w:lineRule="auto"/>
        <w:jc w:val="both"/>
        <w:outlineLvl w:val="0"/>
        <w:rPr>
          <w:rFonts w:ascii="Times New Roman" w:hAnsi="Times New Roman"/>
          <w:b/>
          <w:bCs/>
          <w:sz w:val="24"/>
        </w:rPr>
      </w:pPr>
      <w:r w:rsidRPr="00FC5C7B">
        <w:rPr>
          <w:rFonts w:ascii="Times New Roman" w:hAnsi="Times New Roman"/>
          <w:b/>
          <w:bCs/>
          <w:sz w:val="24"/>
        </w:rPr>
        <w:t xml:space="preserve">9. OBLIGAȚII PRIVIND TARIFELE DE FURNIZARE A SERVICIILOR DE ACCES </w:t>
      </w:r>
    </w:p>
    <w:p w14:paraId="5A269DF4"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Solicitanții selectați vor avea obligația ca tarifele corespunzătoare serviciilor de acces pe care efectiv le vor aplica să nu depășească, în nicio situație, valorile maxime indicate în tabelul nr. 3, iar, în plus, să îndeplinească, cumulativ, următoarele condiţii:</w:t>
      </w:r>
    </w:p>
    <w:p w14:paraId="168692F4"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lastRenderedPageBreak/>
        <w:t>a) să permită existenţa unui spaţiu economic suficient pentru furnizarea de servicii cu amănuntul, la preţuri şi condiţii de calitate competitive;</w:t>
      </w:r>
    </w:p>
    <w:p w14:paraId="43C0510A"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b) să fie nediscriminatorii şi proporţionale cu costurile furnizării eficiente a serviciilor de acces, ţinând cont și de cuantumul ajutorului de stat primit;  </w:t>
      </w:r>
    </w:p>
    <w:p w14:paraId="43F1C187"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c) să poată fi justificate în mod obiectiv de solicitanții selectați; în cazul în care tariful nu poate fi justificat prin raportare la alte tarife publicate sau reglementate pentru produse similare de acces la nivel de gros, atunci acesta să fie orientat în funcţie de costuri.</w:t>
      </w:r>
    </w:p>
    <w:p w14:paraId="2C9A2A2A" w14:textId="77777777" w:rsidR="00826A5B" w:rsidRPr="004B5362" w:rsidRDefault="00826A5B" w:rsidP="004E4F40">
      <w:pPr>
        <w:spacing w:after="0" w:line="276" w:lineRule="auto"/>
        <w:jc w:val="both"/>
        <w:outlineLvl w:val="0"/>
        <w:rPr>
          <w:rFonts w:ascii="Times New Roman" w:hAnsi="Times New Roman"/>
          <w:bCs/>
          <w:color w:val="FF0000"/>
          <w:sz w:val="24"/>
        </w:rPr>
      </w:pPr>
      <w:r w:rsidRPr="004B5362">
        <w:rPr>
          <w:rFonts w:ascii="Times New Roman" w:hAnsi="Times New Roman"/>
          <w:bCs/>
          <w:color w:val="FF0000"/>
          <w:sz w:val="24"/>
        </w:rPr>
        <w:t xml:space="preserve">Orice tarife stabilite de ANCOM, inclusiv dacă acestea au caracter orientativ, care corespund unor servicii de acces </w:t>
      </w:r>
      <w:r w:rsidR="005706BF">
        <w:rPr>
          <w:rFonts w:ascii="Times New Roman" w:hAnsi="Times New Roman"/>
          <w:bCs/>
          <w:color w:val="FF0000"/>
          <w:sz w:val="24"/>
        </w:rPr>
        <w:t xml:space="preserve">de gros </w:t>
      </w:r>
      <w:r w:rsidRPr="004B5362">
        <w:rPr>
          <w:rFonts w:ascii="Times New Roman" w:hAnsi="Times New Roman"/>
          <w:bCs/>
          <w:color w:val="FF0000"/>
          <w:sz w:val="24"/>
        </w:rPr>
        <w:t xml:space="preserve">vor fi considerate de către solicitanții selectați, de la data publicării acestora, ca fiind valorile maxime ce nu pot fi depășite în nicio situație.  </w:t>
      </w:r>
    </w:p>
    <w:p w14:paraId="31506A18" w14:textId="77777777" w:rsidR="008F4C6A" w:rsidRPr="00FC5C7B" w:rsidRDefault="008F4C6A" w:rsidP="008F4C6A">
      <w:pPr>
        <w:spacing w:after="0" w:line="276" w:lineRule="auto"/>
        <w:jc w:val="both"/>
        <w:outlineLvl w:val="0"/>
        <w:rPr>
          <w:rFonts w:ascii="Times New Roman" w:hAnsi="Times New Roman"/>
          <w:bCs/>
          <w:sz w:val="24"/>
        </w:rPr>
      </w:pPr>
    </w:p>
    <w:p w14:paraId="7502F694" w14:textId="77777777" w:rsidR="008F4C6A" w:rsidRPr="00FC5C7B" w:rsidRDefault="008F4C6A" w:rsidP="008F4C6A">
      <w:pPr>
        <w:spacing w:after="0" w:line="276" w:lineRule="auto"/>
        <w:jc w:val="both"/>
        <w:outlineLvl w:val="0"/>
        <w:rPr>
          <w:rFonts w:ascii="Times New Roman" w:hAnsi="Times New Roman"/>
          <w:bCs/>
          <w:sz w:val="24"/>
        </w:rPr>
      </w:pPr>
      <w:r w:rsidRPr="00FC5C7B">
        <w:rPr>
          <w:rFonts w:ascii="Times New Roman" w:hAnsi="Times New Roman"/>
          <w:bCs/>
          <w:sz w:val="24"/>
        </w:rPr>
        <w:t xml:space="preserve">Tabelul nr. 3. Lista tarifelor maxime corespunzătoare serviciilor de acces.  </w:t>
      </w:r>
    </w:p>
    <w:p w14:paraId="0D380FBE" w14:textId="77777777" w:rsidR="00F679D2" w:rsidRPr="00FC5C7B" w:rsidRDefault="00F679D2" w:rsidP="008F4C6A">
      <w:pPr>
        <w:spacing w:after="0" w:line="276" w:lineRule="auto"/>
        <w:jc w:val="both"/>
        <w:outlineLvl w:val="0"/>
        <w:rPr>
          <w:rFonts w:ascii="Times New Roman" w:hAnsi="Times New Roman"/>
          <w:bCs/>
          <w:sz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124"/>
      </w:tblGrid>
      <w:tr w:rsidR="00AD65AE" w:rsidRPr="00FC5C7B" w14:paraId="66D7370D" w14:textId="77777777" w:rsidTr="00FA2AC6">
        <w:trPr>
          <w:cantSplit/>
          <w:tblHeader/>
        </w:trPr>
        <w:tc>
          <w:tcPr>
            <w:tcW w:w="3374" w:type="dxa"/>
            <w:tcBorders>
              <w:top w:val="single" w:sz="4" w:space="0" w:color="auto"/>
              <w:left w:val="single" w:sz="4" w:space="0" w:color="auto"/>
              <w:bottom w:val="single" w:sz="4" w:space="0" w:color="auto"/>
              <w:right w:val="single" w:sz="4" w:space="0" w:color="auto"/>
            </w:tcBorders>
            <w:vAlign w:val="center"/>
            <w:hideMark/>
          </w:tcPr>
          <w:p w14:paraId="3AC0A14C" w14:textId="77777777" w:rsidR="00AD65AE" w:rsidRPr="00FC5C7B" w:rsidRDefault="00AD65AE" w:rsidP="008F4C6A">
            <w:pPr>
              <w:spacing w:after="0" w:line="276" w:lineRule="auto"/>
              <w:jc w:val="center"/>
              <w:outlineLvl w:val="0"/>
              <w:rPr>
                <w:rFonts w:ascii="Times New Roman" w:hAnsi="Times New Roman"/>
                <w:b/>
                <w:bCs/>
                <w:sz w:val="24"/>
              </w:rPr>
            </w:pPr>
            <w:r w:rsidRPr="00FC5C7B">
              <w:rPr>
                <w:rFonts w:ascii="Times New Roman" w:hAnsi="Times New Roman"/>
                <w:b/>
                <w:bCs/>
                <w:sz w:val="24"/>
              </w:rPr>
              <w:t>Denumire servicii</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AF8C012" w14:textId="77777777" w:rsidR="00AD65AE" w:rsidRPr="00FC5C7B" w:rsidRDefault="00AD65AE" w:rsidP="008F4C6A">
            <w:pPr>
              <w:spacing w:after="0" w:line="276" w:lineRule="auto"/>
              <w:jc w:val="center"/>
              <w:outlineLvl w:val="0"/>
              <w:rPr>
                <w:rFonts w:ascii="Times New Roman" w:hAnsi="Times New Roman"/>
                <w:b/>
                <w:bCs/>
                <w:sz w:val="24"/>
              </w:rPr>
            </w:pPr>
            <w:r w:rsidRPr="00FC5C7B">
              <w:rPr>
                <w:rFonts w:ascii="Times New Roman" w:hAnsi="Times New Roman"/>
                <w:b/>
                <w:bCs/>
                <w:sz w:val="24"/>
              </w:rPr>
              <w:t>Tarife maxime (fără TVA)</w:t>
            </w:r>
          </w:p>
        </w:tc>
      </w:tr>
      <w:tr w:rsidR="00AD65AE" w:rsidRPr="00FC5C7B" w14:paraId="23F89F13" w14:textId="77777777" w:rsidTr="00FA2AC6">
        <w:trPr>
          <w:cantSplit/>
          <w:trHeight w:val="797"/>
        </w:trPr>
        <w:tc>
          <w:tcPr>
            <w:tcW w:w="3374" w:type="dxa"/>
            <w:tcBorders>
              <w:top w:val="single" w:sz="4" w:space="0" w:color="auto"/>
              <w:left w:val="single" w:sz="4" w:space="0" w:color="auto"/>
              <w:bottom w:val="single" w:sz="4" w:space="0" w:color="auto"/>
              <w:right w:val="single" w:sz="4" w:space="0" w:color="auto"/>
            </w:tcBorders>
            <w:vAlign w:val="center"/>
            <w:hideMark/>
          </w:tcPr>
          <w:p w14:paraId="6967E442" w14:textId="6C5B8E50" w:rsidR="00AD65AE" w:rsidRPr="00FC5C7B" w:rsidRDefault="00AD65AE" w:rsidP="00077487">
            <w:pPr>
              <w:numPr>
                <w:ilvl w:val="0"/>
                <w:numId w:val="23"/>
              </w:numPr>
              <w:spacing w:after="0" w:line="276" w:lineRule="auto"/>
              <w:jc w:val="both"/>
              <w:outlineLvl w:val="0"/>
              <w:rPr>
                <w:rFonts w:ascii="Times New Roman" w:hAnsi="Times New Roman"/>
                <w:b/>
                <w:bCs/>
                <w:sz w:val="24"/>
              </w:rPr>
            </w:pPr>
            <w:r w:rsidRPr="00FC5C7B">
              <w:rPr>
                <w:rFonts w:ascii="Times New Roman" w:hAnsi="Times New Roman"/>
                <w:b/>
                <w:bCs/>
                <w:sz w:val="24"/>
              </w:rPr>
              <w:t>Acces</w:t>
            </w:r>
            <w:r>
              <w:rPr>
                <w:rFonts w:ascii="Times New Roman" w:hAnsi="Times New Roman"/>
                <w:b/>
                <w:bCs/>
                <w:sz w:val="24"/>
              </w:rPr>
              <w:t xml:space="preserve"> la elemente de rețea active</w:t>
            </w:r>
            <w:r w:rsidRPr="00FC5C7B">
              <w:rPr>
                <w:rFonts w:ascii="Times New Roman" w:hAnsi="Times New Roman"/>
                <w:b/>
                <w:bCs/>
                <w:sz w:val="24"/>
              </w:rPr>
              <w:t xml:space="preserve"> </w:t>
            </w:r>
          </w:p>
        </w:tc>
        <w:tc>
          <w:tcPr>
            <w:tcW w:w="6124" w:type="dxa"/>
            <w:tcBorders>
              <w:top w:val="single" w:sz="4" w:space="0" w:color="auto"/>
              <w:left w:val="single" w:sz="4" w:space="0" w:color="auto"/>
              <w:bottom w:val="single" w:sz="4" w:space="0" w:color="auto"/>
              <w:right w:val="single" w:sz="4" w:space="0" w:color="auto"/>
            </w:tcBorders>
            <w:vAlign w:val="center"/>
          </w:tcPr>
          <w:p w14:paraId="51AC9F74" w14:textId="77777777" w:rsidR="00AD65AE" w:rsidRPr="00FC5C7B" w:rsidRDefault="00AD65AE" w:rsidP="008F4C6A">
            <w:pPr>
              <w:spacing w:after="0" w:line="276" w:lineRule="auto"/>
              <w:jc w:val="both"/>
              <w:outlineLvl w:val="0"/>
              <w:rPr>
                <w:rFonts w:ascii="Times New Roman" w:hAnsi="Times New Roman"/>
                <w:b/>
                <w:bCs/>
                <w:sz w:val="24"/>
              </w:rPr>
            </w:pPr>
          </w:p>
        </w:tc>
      </w:tr>
      <w:tr w:rsidR="00AD65AE" w:rsidRPr="00FC5C7B" w14:paraId="2DF3FE41" w14:textId="77777777" w:rsidTr="00FA2AC6">
        <w:trPr>
          <w:cantSplit/>
          <w:trHeight w:val="797"/>
        </w:trPr>
        <w:tc>
          <w:tcPr>
            <w:tcW w:w="3374" w:type="dxa"/>
            <w:tcBorders>
              <w:top w:val="single" w:sz="4" w:space="0" w:color="auto"/>
              <w:left w:val="single" w:sz="4" w:space="0" w:color="auto"/>
              <w:bottom w:val="single" w:sz="4" w:space="0" w:color="auto"/>
              <w:right w:val="single" w:sz="4" w:space="0" w:color="auto"/>
            </w:tcBorders>
            <w:vAlign w:val="center"/>
            <w:hideMark/>
          </w:tcPr>
          <w:p w14:paraId="13FB6197" w14:textId="77777777" w:rsidR="00AD65AE" w:rsidRPr="00FC5C7B" w:rsidRDefault="00AD65AE" w:rsidP="00077487">
            <w:pPr>
              <w:numPr>
                <w:ilvl w:val="0"/>
                <w:numId w:val="24"/>
              </w:numPr>
              <w:spacing w:after="0" w:line="276" w:lineRule="auto"/>
              <w:jc w:val="both"/>
              <w:outlineLvl w:val="0"/>
              <w:rPr>
                <w:rFonts w:ascii="Times New Roman" w:hAnsi="Times New Roman"/>
                <w:bCs/>
                <w:sz w:val="24"/>
              </w:rPr>
            </w:pPr>
            <w:r w:rsidRPr="00FC5C7B">
              <w:rPr>
                <w:rFonts w:ascii="Times New Roman" w:hAnsi="Times New Roman"/>
                <w:b/>
                <w:bCs/>
                <w:sz w:val="24"/>
              </w:rPr>
              <w:t>Serviciu de acces virtual la buclă locală</w:t>
            </w:r>
            <w:r w:rsidRPr="00FC5C7B">
              <w:rPr>
                <w:rFonts w:ascii="Times New Roman" w:hAnsi="Times New Roman"/>
                <w:bCs/>
                <w:sz w:val="24"/>
              </w:rPr>
              <w:t xml:space="preserve">  (punct de livrare la nivel local)</w:t>
            </w:r>
          </w:p>
        </w:tc>
        <w:tc>
          <w:tcPr>
            <w:tcW w:w="6124" w:type="dxa"/>
            <w:tcBorders>
              <w:top w:val="single" w:sz="4" w:space="0" w:color="auto"/>
              <w:left w:val="single" w:sz="4" w:space="0" w:color="auto"/>
              <w:bottom w:val="single" w:sz="4" w:space="0" w:color="auto"/>
              <w:right w:val="single" w:sz="4" w:space="0" w:color="auto"/>
            </w:tcBorders>
            <w:vAlign w:val="center"/>
            <w:hideMark/>
          </w:tcPr>
          <w:p w14:paraId="2DDB8E7C" w14:textId="0F6F773F" w:rsidR="00AD65AE" w:rsidRPr="00FC5C7B" w:rsidRDefault="00AD65AE" w:rsidP="008F4C6A">
            <w:pPr>
              <w:spacing w:after="0" w:line="276" w:lineRule="auto"/>
              <w:jc w:val="both"/>
              <w:outlineLvl w:val="0"/>
              <w:rPr>
                <w:rFonts w:ascii="Times New Roman" w:hAnsi="Times New Roman"/>
                <w:bCs/>
                <w:sz w:val="24"/>
              </w:rPr>
            </w:pPr>
            <w:r w:rsidRPr="000D2F76">
              <w:rPr>
                <w:rFonts w:ascii="Times New Roman" w:hAnsi="Times New Roman"/>
                <w:bCs/>
                <w:sz w:val="24"/>
              </w:rPr>
              <w:t>Tarif inițial</w:t>
            </w:r>
            <w:r w:rsidRPr="00FA2AC6">
              <w:rPr>
                <w:rFonts w:ascii="Times New Roman" w:hAnsi="Times New Roman"/>
                <w:bCs/>
                <w:sz w:val="24"/>
              </w:rPr>
              <w:t>*</w:t>
            </w:r>
            <w:r w:rsidRPr="000D2F76">
              <w:rPr>
                <w:rFonts w:ascii="Times New Roman" w:hAnsi="Times New Roman"/>
                <w:bCs/>
                <w:sz w:val="24"/>
              </w:rPr>
              <w:t xml:space="preserve">; </w:t>
            </w:r>
          </w:p>
          <w:p w14:paraId="5AF60077" w14:textId="77777777" w:rsidR="00AD65AE" w:rsidRPr="00FC5C7B" w:rsidRDefault="00AD65AE" w:rsidP="008F4C6A">
            <w:pPr>
              <w:spacing w:after="0" w:line="276" w:lineRule="auto"/>
              <w:jc w:val="both"/>
              <w:outlineLvl w:val="0"/>
              <w:rPr>
                <w:rFonts w:ascii="Times New Roman" w:hAnsi="Times New Roman"/>
                <w:b/>
                <w:bCs/>
                <w:sz w:val="24"/>
              </w:rPr>
            </w:pPr>
          </w:p>
          <w:p w14:paraId="2A7CB1C5" w14:textId="77777777" w:rsidR="00AD65AE" w:rsidRPr="00FC5C7B" w:rsidRDefault="00AD65AE" w:rsidP="008F4C6A">
            <w:pPr>
              <w:spacing w:after="0" w:line="276" w:lineRule="auto"/>
              <w:jc w:val="both"/>
              <w:outlineLvl w:val="0"/>
              <w:rPr>
                <w:rFonts w:ascii="Times New Roman" w:hAnsi="Times New Roman"/>
                <w:bCs/>
                <w:sz w:val="24"/>
              </w:rPr>
            </w:pPr>
            <w:r w:rsidRPr="00FC5C7B">
              <w:rPr>
                <w:rFonts w:ascii="Times New Roman" w:hAnsi="Times New Roman"/>
                <w:b/>
                <w:bCs/>
                <w:sz w:val="24"/>
              </w:rPr>
              <w:t>Tarif lunar/conexiune=Tariful oferit pe piața cu amănuntul</w:t>
            </w:r>
            <w:r w:rsidRPr="00FC5C7B">
              <w:rPr>
                <w:rFonts w:ascii="Times New Roman" w:hAnsi="Times New Roman"/>
                <w:bCs/>
                <w:sz w:val="24"/>
              </w:rPr>
              <w:t xml:space="preserve"> (de solicitantul selectat) pentru </w:t>
            </w:r>
            <w:r w:rsidRPr="00424F34">
              <w:rPr>
                <w:rFonts w:ascii="Times New Roman" w:hAnsi="Times New Roman"/>
                <w:bCs/>
                <w:sz w:val="24"/>
              </w:rPr>
              <w:t>serviciul de acces la internet</w:t>
            </w:r>
            <w:r w:rsidRPr="00FC5C7B">
              <w:rPr>
                <w:rFonts w:ascii="Times New Roman" w:hAnsi="Times New Roman"/>
                <w:bCs/>
                <w:sz w:val="24"/>
              </w:rPr>
              <w:t xml:space="preserve">, </w:t>
            </w:r>
            <w:r w:rsidRPr="00FC5C7B">
              <w:rPr>
                <w:rFonts w:ascii="Times New Roman" w:hAnsi="Times New Roman"/>
                <w:b/>
                <w:bCs/>
                <w:sz w:val="24"/>
              </w:rPr>
              <w:t>din care se scade un procent</w:t>
            </w:r>
            <w:r w:rsidRPr="00FC5C7B">
              <w:rPr>
                <w:rFonts w:ascii="Times New Roman" w:hAnsi="Times New Roman"/>
                <w:bCs/>
                <w:sz w:val="24"/>
                <w:vertAlign w:val="superscript"/>
              </w:rPr>
              <w:footnoteReference w:id="4"/>
            </w:r>
            <w:r w:rsidRPr="00FC5C7B">
              <w:rPr>
                <w:rFonts w:ascii="Times New Roman" w:hAnsi="Times New Roman"/>
                <w:bCs/>
                <w:sz w:val="24"/>
              </w:rPr>
              <w:t xml:space="preserve"> </w:t>
            </w:r>
            <w:r w:rsidRPr="00FC5C7B">
              <w:rPr>
                <w:rFonts w:ascii="Times New Roman" w:hAnsi="Times New Roman"/>
                <w:b/>
                <w:bCs/>
                <w:sz w:val="24"/>
              </w:rPr>
              <w:t>de 25%,</w:t>
            </w:r>
            <w:r w:rsidRPr="00FC5C7B">
              <w:rPr>
                <w:rFonts w:ascii="Times New Roman" w:hAnsi="Times New Roman"/>
                <w:bCs/>
                <w:sz w:val="24"/>
              </w:rPr>
              <w:t xml:space="preserve"> (în funcție de capacitate).</w:t>
            </w:r>
          </w:p>
          <w:p w14:paraId="0CBC928F" w14:textId="77777777" w:rsidR="00AD65AE" w:rsidRPr="00FC5C7B" w:rsidRDefault="00AD65AE" w:rsidP="008F4C6A">
            <w:pPr>
              <w:spacing w:after="0" w:line="276" w:lineRule="auto"/>
              <w:jc w:val="both"/>
              <w:outlineLvl w:val="0"/>
              <w:rPr>
                <w:rFonts w:ascii="Times New Roman" w:hAnsi="Times New Roman"/>
                <w:bCs/>
                <w:sz w:val="24"/>
              </w:rPr>
            </w:pPr>
          </w:p>
        </w:tc>
      </w:tr>
      <w:tr w:rsidR="00AD65AE" w:rsidRPr="00FC5C7B" w14:paraId="364EAFE0" w14:textId="77777777" w:rsidTr="00FA2AC6">
        <w:trPr>
          <w:cantSplit/>
          <w:trHeight w:val="797"/>
        </w:trPr>
        <w:tc>
          <w:tcPr>
            <w:tcW w:w="3374" w:type="dxa"/>
            <w:tcBorders>
              <w:top w:val="single" w:sz="4" w:space="0" w:color="auto"/>
              <w:left w:val="single" w:sz="4" w:space="0" w:color="auto"/>
              <w:bottom w:val="single" w:sz="4" w:space="0" w:color="auto"/>
              <w:right w:val="single" w:sz="4" w:space="0" w:color="auto"/>
            </w:tcBorders>
            <w:vAlign w:val="center"/>
            <w:hideMark/>
          </w:tcPr>
          <w:p w14:paraId="046DC3AE" w14:textId="77777777" w:rsidR="00AD65AE" w:rsidRPr="00FC5C7B" w:rsidRDefault="00AD65AE" w:rsidP="00077487">
            <w:pPr>
              <w:numPr>
                <w:ilvl w:val="0"/>
                <w:numId w:val="24"/>
              </w:numPr>
              <w:spacing w:after="0" w:line="276" w:lineRule="auto"/>
              <w:jc w:val="both"/>
              <w:outlineLvl w:val="0"/>
              <w:rPr>
                <w:rFonts w:ascii="Times New Roman" w:hAnsi="Times New Roman"/>
                <w:bCs/>
                <w:sz w:val="24"/>
              </w:rPr>
            </w:pPr>
            <w:r w:rsidRPr="00FC5C7B">
              <w:rPr>
                <w:rFonts w:ascii="Times New Roman" w:hAnsi="Times New Roman"/>
                <w:b/>
                <w:bCs/>
                <w:sz w:val="24"/>
              </w:rPr>
              <w:t>Serviciu de acces de tip „bitstream”</w:t>
            </w:r>
            <w:r w:rsidRPr="00FC5C7B">
              <w:rPr>
                <w:rFonts w:ascii="Times New Roman" w:hAnsi="Times New Roman"/>
                <w:bCs/>
                <w:sz w:val="24"/>
              </w:rPr>
              <w:t xml:space="preserve"> (punct de livrare la nivel central)</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1F8A94E" w14:textId="423E59D1" w:rsidR="00AD65AE" w:rsidRPr="00FC5C7B" w:rsidRDefault="00AD65AE" w:rsidP="008F4C6A">
            <w:pPr>
              <w:spacing w:after="0" w:line="276" w:lineRule="auto"/>
              <w:jc w:val="both"/>
              <w:outlineLvl w:val="0"/>
              <w:rPr>
                <w:rFonts w:ascii="Times New Roman" w:hAnsi="Times New Roman"/>
                <w:bCs/>
                <w:sz w:val="24"/>
              </w:rPr>
            </w:pPr>
            <w:r w:rsidRPr="00FC5C7B">
              <w:rPr>
                <w:rFonts w:ascii="Times New Roman" w:hAnsi="Times New Roman"/>
                <w:bCs/>
                <w:sz w:val="24"/>
              </w:rPr>
              <w:t>Tarif inițial</w:t>
            </w:r>
            <w:r>
              <w:rPr>
                <w:rFonts w:ascii="Times New Roman" w:hAnsi="Times New Roman"/>
                <w:bCs/>
                <w:sz w:val="24"/>
              </w:rPr>
              <w:t>*</w:t>
            </w:r>
            <w:r w:rsidRPr="00FC5C7B">
              <w:rPr>
                <w:rFonts w:ascii="Times New Roman" w:hAnsi="Times New Roman"/>
                <w:bCs/>
                <w:sz w:val="24"/>
              </w:rPr>
              <w:t xml:space="preserve">; </w:t>
            </w:r>
          </w:p>
          <w:p w14:paraId="3B83C690" w14:textId="77777777" w:rsidR="00AD65AE" w:rsidRPr="00FC5C7B" w:rsidRDefault="00AD65AE" w:rsidP="008F4C6A">
            <w:pPr>
              <w:spacing w:after="0" w:line="276" w:lineRule="auto"/>
              <w:jc w:val="both"/>
              <w:outlineLvl w:val="0"/>
              <w:rPr>
                <w:rFonts w:ascii="Times New Roman" w:hAnsi="Times New Roman"/>
                <w:b/>
                <w:bCs/>
                <w:sz w:val="24"/>
              </w:rPr>
            </w:pPr>
          </w:p>
          <w:p w14:paraId="4965691E" w14:textId="77777777" w:rsidR="00AD65AE" w:rsidRPr="00FC5C7B" w:rsidRDefault="00AD65AE" w:rsidP="008F4C6A">
            <w:pPr>
              <w:spacing w:after="0" w:line="276" w:lineRule="auto"/>
              <w:jc w:val="both"/>
              <w:outlineLvl w:val="0"/>
              <w:rPr>
                <w:rFonts w:ascii="Times New Roman" w:hAnsi="Times New Roman"/>
                <w:bCs/>
                <w:sz w:val="24"/>
              </w:rPr>
            </w:pPr>
            <w:r w:rsidRPr="00FC5C7B">
              <w:rPr>
                <w:rFonts w:ascii="Times New Roman" w:hAnsi="Times New Roman"/>
                <w:b/>
                <w:bCs/>
                <w:sz w:val="24"/>
              </w:rPr>
              <w:t xml:space="preserve">Tarif lunar/conexiune=Tariful oferit pe piața cu amănuntul </w:t>
            </w:r>
            <w:r w:rsidRPr="00FC5C7B">
              <w:rPr>
                <w:rFonts w:ascii="Times New Roman" w:hAnsi="Times New Roman"/>
                <w:bCs/>
                <w:sz w:val="24"/>
              </w:rPr>
              <w:t xml:space="preserve">(de solicitantul selectat) pentru </w:t>
            </w:r>
            <w:r w:rsidRPr="00424F34">
              <w:rPr>
                <w:rFonts w:ascii="Times New Roman" w:hAnsi="Times New Roman"/>
                <w:bCs/>
                <w:sz w:val="24"/>
              </w:rPr>
              <w:t>serviciul de acces la internet</w:t>
            </w:r>
            <w:r w:rsidRPr="00FC5C7B">
              <w:rPr>
                <w:rFonts w:ascii="Times New Roman" w:hAnsi="Times New Roman"/>
                <w:bCs/>
                <w:sz w:val="24"/>
              </w:rPr>
              <w:t xml:space="preserve">, </w:t>
            </w:r>
            <w:r w:rsidRPr="00FC5C7B">
              <w:rPr>
                <w:rFonts w:ascii="Times New Roman" w:hAnsi="Times New Roman"/>
                <w:b/>
                <w:bCs/>
                <w:sz w:val="24"/>
              </w:rPr>
              <w:t>din care se scade un procent</w:t>
            </w:r>
            <w:r w:rsidRPr="00FC5C7B">
              <w:rPr>
                <w:rFonts w:ascii="Times New Roman" w:hAnsi="Times New Roman"/>
                <w:bCs/>
                <w:sz w:val="24"/>
                <w:vertAlign w:val="superscript"/>
              </w:rPr>
              <w:footnoteReference w:id="5"/>
            </w:r>
            <w:r w:rsidRPr="00FC5C7B">
              <w:rPr>
                <w:rFonts w:ascii="Times New Roman" w:hAnsi="Times New Roman"/>
                <w:b/>
                <w:bCs/>
                <w:sz w:val="24"/>
              </w:rPr>
              <w:t xml:space="preserve"> de 20%</w:t>
            </w:r>
            <w:r w:rsidRPr="00FC5C7B">
              <w:rPr>
                <w:rFonts w:ascii="Times New Roman" w:hAnsi="Times New Roman"/>
                <w:bCs/>
                <w:sz w:val="24"/>
              </w:rPr>
              <w:t>, (în funcție de capacitate).</w:t>
            </w:r>
          </w:p>
          <w:p w14:paraId="527E7678" w14:textId="77777777" w:rsidR="00AD65AE" w:rsidRPr="00FC5C7B" w:rsidRDefault="00AD65AE" w:rsidP="008F4C6A">
            <w:pPr>
              <w:spacing w:after="0" w:line="276" w:lineRule="auto"/>
              <w:jc w:val="both"/>
              <w:outlineLvl w:val="0"/>
              <w:rPr>
                <w:rFonts w:ascii="Times New Roman" w:hAnsi="Times New Roman"/>
                <w:bCs/>
                <w:sz w:val="24"/>
              </w:rPr>
            </w:pPr>
          </w:p>
        </w:tc>
      </w:tr>
      <w:tr w:rsidR="00AD65AE" w:rsidRPr="00FC5C7B" w14:paraId="68313DE5" w14:textId="77777777" w:rsidTr="00FA2AC6">
        <w:trPr>
          <w:cantSplit/>
          <w:trHeight w:val="797"/>
        </w:trPr>
        <w:tc>
          <w:tcPr>
            <w:tcW w:w="3374" w:type="dxa"/>
            <w:tcBorders>
              <w:top w:val="single" w:sz="4" w:space="0" w:color="auto"/>
              <w:left w:val="single" w:sz="4" w:space="0" w:color="auto"/>
              <w:bottom w:val="single" w:sz="4" w:space="0" w:color="auto"/>
              <w:right w:val="single" w:sz="4" w:space="0" w:color="auto"/>
            </w:tcBorders>
            <w:vAlign w:val="center"/>
            <w:hideMark/>
          </w:tcPr>
          <w:p w14:paraId="03BDF4A1" w14:textId="77777777" w:rsidR="00AD65AE" w:rsidRPr="00FC5C7B" w:rsidRDefault="00AD65AE" w:rsidP="00077487">
            <w:pPr>
              <w:numPr>
                <w:ilvl w:val="0"/>
                <w:numId w:val="24"/>
              </w:numPr>
              <w:spacing w:after="0" w:line="276" w:lineRule="auto"/>
              <w:jc w:val="both"/>
              <w:outlineLvl w:val="0"/>
              <w:rPr>
                <w:rFonts w:ascii="Times New Roman" w:hAnsi="Times New Roman"/>
                <w:bCs/>
                <w:sz w:val="24"/>
              </w:rPr>
            </w:pPr>
            <w:r w:rsidRPr="00FC5C7B">
              <w:rPr>
                <w:rFonts w:ascii="Times New Roman" w:hAnsi="Times New Roman"/>
                <w:b/>
                <w:bCs/>
                <w:sz w:val="24"/>
              </w:rPr>
              <w:lastRenderedPageBreak/>
              <w:t>Servicii de linii închiriate</w:t>
            </w:r>
            <w:r w:rsidRPr="00FC5C7B">
              <w:rPr>
                <w:rFonts w:ascii="Times New Roman" w:hAnsi="Times New Roman"/>
                <w:bCs/>
                <w:sz w:val="24"/>
              </w:rPr>
              <w:t xml:space="preserve"> – Serviciu suport de linii închiriate, </w:t>
            </w:r>
            <w:r w:rsidRPr="00FC5C7B">
              <w:rPr>
                <w:rFonts w:ascii="Times New Roman" w:hAnsi="Times New Roman"/>
                <w:b/>
                <w:bCs/>
                <w:sz w:val="24"/>
              </w:rPr>
              <w:t>segmente de trunchi</w:t>
            </w:r>
            <w:r w:rsidRPr="00FC5C7B">
              <w:rPr>
                <w:rFonts w:ascii="Times New Roman" w:hAnsi="Times New Roman"/>
                <w:bCs/>
                <w:sz w:val="24"/>
              </w:rPr>
              <w:t xml:space="preserve">: </w:t>
            </w:r>
          </w:p>
          <w:p w14:paraId="295E6635" w14:textId="7C3D79FB" w:rsidR="00AD65AE" w:rsidRPr="004B5362" w:rsidRDefault="00AD65AE" w:rsidP="00077487">
            <w:pPr>
              <w:numPr>
                <w:ilvl w:val="0"/>
                <w:numId w:val="18"/>
              </w:numPr>
              <w:spacing w:after="0" w:line="276" w:lineRule="auto"/>
              <w:jc w:val="both"/>
              <w:outlineLvl w:val="0"/>
              <w:rPr>
                <w:rFonts w:ascii="Times New Roman" w:hAnsi="Times New Roman"/>
                <w:bCs/>
                <w:strike/>
                <w:sz w:val="24"/>
              </w:rPr>
            </w:pPr>
          </w:p>
        </w:tc>
        <w:tc>
          <w:tcPr>
            <w:tcW w:w="6124" w:type="dxa"/>
            <w:tcBorders>
              <w:top w:val="single" w:sz="4" w:space="0" w:color="auto"/>
              <w:left w:val="single" w:sz="4" w:space="0" w:color="auto"/>
              <w:bottom w:val="single" w:sz="4" w:space="0" w:color="auto"/>
              <w:right w:val="single" w:sz="4" w:space="0" w:color="auto"/>
            </w:tcBorders>
            <w:vAlign w:val="center"/>
            <w:hideMark/>
          </w:tcPr>
          <w:p w14:paraId="4CAB10B8" w14:textId="35433344" w:rsidR="00AD65AE" w:rsidRPr="00FC5C7B" w:rsidRDefault="00AD65AE" w:rsidP="008F4C6A">
            <w:pPr>
              <w:spacing w:after="0" w:line="276" w:lineRule="auto"/>
              <w:jc w:val="both"/>
              <w:outlineLvl w:val="0"/>
              <w:rPr>
                <w:rFonts w:ascii="Times New Roman" w:hAnsi="Times New Roman"/>
                <w:bCs/>
                <w:sz w:val="24"/>
              </w:rPr>
            </w:pPr>
          </w:p>
        </w:tc>
      </w:tr>
      <w:tr w:rsidR="00AD65AE" w:rsidRPr="00FC5C7B" w14:paraId="01664D6F" w14:textId="77777777" w:rsidTr="00FA2AC6">
        <w:trPr>
          <w:cantSplit/>
          <w:trHeight w:val="796"/>
        </w:trPr>
        <w:tc>
          <w:tcPr>
            <w:tcW w:w="3374" w:type="dxa"/>
            <w:tcBorders>
              <w:top w:val="single" w:sz="4" w:space="0" w:color="auto"/>
              <w:left w:val="single" w:sz="4" w:space="0" w:color="auto"/>
              <w:bottom w:val="single" w:sz="4" w:space="0" w:color="auto"/>
              <w:right w:val="single" w:sz="4" w:space="0" w:color="auto"/>
            </w:tcBorders>
            <w:vAlign w:val="center"/>
            <w:hideMark/>
          </w:tcPr>
          <w:p w14:paraId="442077D9" w14:textId="6E127CC9" w:rsidR="00AD65AE" w:rsidRPr="00FC5C7B" w:rsidRDefault="00AD65AE" w:rsidP="00077487">
            <w:pPr>
              <w:numPr>
                <w:ilvl w:val="0"/>
                <w:numId w:val="18"/>
              </w:numPr>
              <w:spacing w:after="0" w:line="276" w:lineRule="auto"/>
              <w:jc w:val="both"/>
              <w:outlineLvl w:val="0"/>
              <w:rPr>
                <w:rFonts w:ascii="Times New Roman" w:hAnsi="Times New Roman"/>
                <w:bCs/>
                <w:sz w:val="24"/>
              </w:rPr>
            </w:pPr>
            <w:r>
              <w:rPr>
                <w:rFonts w:ascii="Times New Roman" w:hAnsi="Times New Roman"/>
                <w:bCs/>
                <w:sz w:val="24"/>
              </w:rPr>
              <w:t>capacitate</w:t>
            </w:r>
            <w:r w:rsidRPr="00FC5C7B">
              <w:rPr>
                <w:rFonts w:ascii="Times New Roman" w:hAnsi="Times New Roman"/>
                <w:bCs/>
                <w:sz w:val="24"/>
              </w:rPr>
              <w:t xml:space="preserve"> </w:t>
            </w:r>
            <w:r w:rsidRPr="00FA2AC6">
              <w:rPr>
                <w:rFonts w:ascii="Times New Roman" w:hAnsi="Times New Roman"/>
                <w:bCs/>
                <w:sz w:val="24"/>
              </w:rPr>
              <w:t>100</w:t>
            </w:r>
            <w:r w:rsidRPr="00FC5C7B">
              <w:rPr>
                <w:rFonts w:ascii="Times New Roman" w:hAnsi="Times New Roman"/>
                <w:bCs/>
                <w:sz w:val="24"/>
              </w:rPr>
              <w:t xml:space="preserve"> Mbps </w:t>
            </w:r>
          </w:p>
          <w:p w14:paraId="2CA28AC3" w14:textId="564A16FD" w:rsidR="00AD65AE" w:rsidRPr="00FC5C7B" w:rsidRDefault="00AD65AE" w:rsidP="008F4C6A">
            <w:pPr>
              <w:spacing w:after="0" w:line="276" w:lineRule="auto"/>
              <w:jc w:val="both"/>
              <w:outlineLvl w:val="0"/>
              <w:rPr>
                <w:rFonts w:ascii="Times New Roman" w:hAnsi="Times New Roman"/>
                <w:bCs/>
                <w:sz w:val="24"/>
              </w:rPr>
            </w:pPr>
            <w:r w:rsidRPr="00FC5C7B">
              <w:rPr>
                <w:rFonts w:ascii="Times New Roman" w:hAnsi="Times New Roman"/>
                <w:bCs/>
                <w:sz w:val="24"/>
              </w:rPr>
              <w:t xml:space="preserve">       </w:t>
            </w:r>
          </w:p>
        </w:tc>
        <w:tc>
          <w:tcPr>
            <w:tcW w:w="6124" w:type="dxa"/>
            <w:tcBorders>
              <w:top w:val="single" w:sz="4" w:space="0" w:color="auto"/>
              <w:left w:val="single" w:sz="4" w:space="0" w:color="auto"/>
              <w:bottom w:val="single" w:sz="4" w:space="0" w:color="auto"/>
              <w:right w:val="single" w:sz="4" w:space="0" w:color="auto"/>
            </w:tcBorders>
            <w:vAlign w:val="center"/>
            <w:hideMark/>
          </w:tcPr>
          <w:p w14:paraId="72B226E4" w14:textId="7360DE5E" w:rsidR="00AD65AE" w:rsidRPr="00FC5C7B" w:rsidRDefault="00AD65AE" w:rsidP="008F4C6A">
            <w:pPr>
              <w:spacing w:after="0" w:line="276" w:lineRule="auto"/>
              <w:jc w:val="both"/>
              <w:outlineLvl w:val="0"/>
              <w:rPr>
                <w:rFonts w:ascii="Times New Roman" w:hAnsi="Times New Roman"/>
                <w:bCs/>
                <w:sz w:val="24"/>
              </w:rPr>
            </w:pPr>
            <w:r w:rsidRPr="000D2F76">
              <w:rPr>
                <w:rFonts w:ascii="Times New Roman" w:hAnsi="Times New Roman"/>
                <w:bCs/>
                <w:sz w:val="24"/>
              </w:rPr>
              <w:t>- tarif iniţial</w:t>
            </w:r>
            <w:r>
              <w:rPr>
                <w:rFonts w:ascii="Times New Roman" w:hAnsi="Times New Roman"/>
                <w:bCs/>
                <w:sz w:val="24"/>
              </w:rPr>
              <w:t>*</w:t>
            </w:r>
            <w:r w:rsidRPr="000D2F76">
              <w:rPr>
                <w:rFonts w:ascii="Times New Roman" w:hAnsi="Times New Roman"/>
                <w:bCs/>
                <w:sz w:val="24"/>
              </w:rPr>
              <w:t>;</w:t>
            </w:r>
          </w:p>
          <w:p w14:paraId="378AE0AE" w14:textId="663FC304" w:rsidR="00AD65AE" w:rsidRPr="00FC5C7B" w:rsidRDefault="00AD65AE" w:rsidP="008F4C6A">
            <w:pPr>
              <w:spacing w:after="0" w:line="276" w:lineRule="auto"/>
              <w:jc w:val="both"/>
              <w:outlineLvl w:val="0"/>
              <w:rPr>
                <w:rFonts w:ascii="Times New Roman" w:hAnsi="Times New Roman"/>
                <w:bCs/>
                <w:sz w:val="24"/>
              </w:rPr>
            </w:pPr>
            <w:r w:rsidRPr="00FC5C7B">
              <w:rPr>
                <w:rFonts w:ascii="Times New Roman" w:hAnsi="Times New Roman"/>
                <w:bCs/>
                <w:sz w:val="24"/>
              </w:rPr>
              <w:t xml:space="preserve">- tarif lunar: </w:t>
            </w:r>
            <w:r>
              <w:rPr>
                <w:rFonts w:ascii="Times New Roman" w:hAnsi="Times New Roman"/>
                <w:bCs/>
                <w:sz w:val="24"/>
              </w:rPr>
              <w:t>83,7</w:t>
            </w:r>
            <w:r w:rsidRPr="00FC5C7B">
              <w:rPr>
                <w:rFonts w:ascii="Times New Roman" w:hAnsi="Times New Roman"/>
                <w:bCs/>
                <w:sz w:val="24"/>
              </w:rPr>
              <w:t xml:space="preserve"> euro.</w:t>
            </w:r>
          </w:p>
        </w:tc>
      </w:tr>
      <w:tr w:rsidR="00AD65AE" w:rsidRPr="00FC5C7B" w14:paraId="0AE63C2D" w14:textId="77777777" w:rsidTr="00FA2AC6">
        <w:trPr>
          <w:cantSplit/>
          <w:trHeight w:val="796"/>
        </w:trPr>
        <w:tc>
          <w:tcPr>
            <w:tcW w:w="3374" w:type="dxa"/>
            <w:tcBorders>
              <w:top w:val="single" w:sz="4" w:space="0" w:color="auto"/>
              <w:left w:val="single" w:sz="4" w:space="0" w:color="auto"/>
              <w:bottom w:val="single" w:sz="4" w:space="0" w:color="auto"/>
              <w:right w:val="single" w:sz="4" w:space="0" w:color="auto"/>
            </w:tcBorders>
            <w:vAlign w:val="center"/>
          </w:tcPr>
          <w:p w14:paraId="345D5E98" w14:textId="08A93038" w:rsidR="00AD65AE" w:rsidRPr="00FC5C7B" w:rsidRDefault="00AD65AE" w:rsidP="00077487">
            <w:pPr>
              <w:numPr>
                <w:ilvl w:val="0"/>
                <w:numId w:val="18"/>
              </w:numPr>
              <w:spacing w:after="0" w:line="276" w:lineRule="auto"/>
              <w:jc w:val="both"/>
              <w:outlineLvl w:val="0"/>
              <w:rPr>
                <w:rFonts w:ascii="Times New Roman" w:hAnsi="Times New Roman"/>
                <w:bCs/>
                <w:sz w:val="24"/>
              </w:rPr>
            </w:pPr>
            <w:r>
              <w:rPr>
                <w:rFonts w:ascii="Times New Roman" w:hAnsi="Times New Roman"/>
                <w:bCs/>
                <w:sz w:val="24"/>
              </w:rPr>
              <w:t>capacitate 1 Gbps</w:t>
            </w:r>
          </w:p>
        </w:tc>
        <w:tc>
          <w:tcPr>
            <w:tcW w:w="6124" w:type="dxa"/>
            <w:tcBorders>
              <w:top w:val="single" w:sz="4" w:space="0" w:color="auto"/>
              <w:left w:val="single" w:sz="4" w:space="0" w:color="auto"/>
              <w:bottom w:val="single" w:sz="4" w:space="0" w:color="auto"/>
              <w:right w:val="single" w:sz="4" w:space="0" w:color="auto"/>
            </w:tcBorders>
            <w:vAlign w:val="center"/>
          </w:tcPr>
          <w:p w14:paraId="1D57D90B" w14:textId="3E4C4D50" w:rsidR="00AD65AE" w:rsidRPr="00FC5C7B" w:rsidRDefault="00AD65AE" w:rsidP="00E4404B">
            <w:pPr>
              <w:spacing w:after="0" w:line="276" w:lineRule="auto"/>
              <w:jc w:val="both"/>
              <w:outlineLvl w:val="0"/>
              <w:rPr>
                <w:rFonts w:ascii="Times New Roman" w:hAnsi="Times New Roman"/>
                <w:bCs/>
                <w:sz w:val="24"/>
              </w:rPr>
            </w:pPr>
            <w:r w:rsidRPr="00FA2AC6">
              <w:rPr>
                <w:rFonts w:ascii="Times New Roman" w:hAnsi="Times New Roman"/>
                <w:bCs/>
                <w:sz w:val="24"/>
              </w:rPr>
              <w:t>- tarif inițial</w:t>
            </w:r>
            <w:r w:rsidRPr="000D2F76">
              <w:rPr>
                <w:rFonts w:ascii="Times New Roman" w:hAnsi="Times New Roman"/>
                <w:bCs/>
                <w:sz w:val="24"/>
              </w:rPr>
              <w:t>*</w:t>
            </w:r>
            <w:r>
              <w:rPr>
                <w:rFonts w:ascii="Times New Roman" w:hAnsi="Times New Roman"/>
                <w:bCs/>
                <w:sz w:val="24"/>
              </w:rPr>
              <w:t>;</w:t>
            </w:r>
          </w:p>
          <w:p w14:paraId="7D02B2D3" w14:textId="4E2E4E2A" w:rsidR="00AD65AE" w:rsidRPr="00E4404B" w:rsidRDefault="00AD65AE" w:rsidP="00E4404B">
            <w:pPr>
              <w:spacing w:after="0" w:line="276" w:lineRule="auto"/>
              <w:jc w:val="both"/>
              <w:outlineLvl w:val="0"/>
              <w:rPr>
                <w:rFonts w:ascii="Times New Roman" w:hAnsi="Times New Roman"/>
                <w:bCs/>
                <w:sz w:val="24"/>
                <w:highlight w:val="red"/>
              </w:rPr>
            </w:pPr>
            <w:r w:rsidRPr="00FC5C7B">
              <w:rPr>
                <w:rFonts w:ascii="Times New Roman" w:hAnsi="Times New Roman"/>
                <w:bCs/>
                <w:sz w:val="24"/>
              </w:rPr>
              <w:t xml:space="preserve">- tarif lunar: </w:t>
            </w:r>
            <w:r>
              <w:rPr>
                <w:rFonts w:ascii="Times New Roman" w:hAnsi="Times New Roman"/>
                <w:bCs/>
                <w:sz w:val="24"/>
              </w:rPr>
              <w:t>230,38</w:t>
            </w:r>
            <w:r w:rsidRPr="00FC5C7B">
              <w:rPr>
                <w:rFonts w:ascii="Times New Roman" w:hAnsi="Times New Roman"/>
                <w:bCs/>
                <w:sz w:val="24"/>
              </w:rPr>
              <w:t xml:space="preserve"> euro.</w:t>
            </w:r>
          </w:p>
        </w:tc>
      </w:tr>
      <w:tr w:rsidR="00AD65AE" w:rsidRPr="00FC5C7B" w14:paraId="32FE9A20" w14:textId="77777777" w:rsidTr="00FA2AC6">
        <w:trPr>
          <w:cantSplit/>
          <w:trHeight w:val="797"/>
        </w:trPr>
        <w:tc>
          <w:tcPr>
            <w:tcW w:w="3374" w:type="dxa"/>
            <w:tcBorders>
              <w:top w:val="single" w:sz="4" w:space="0" w:color="auto"/>
              <w:left w:val="single" w:sz="4" w:space="0" w:color="auto"/>
              <w:bottom w:val="single" w:sz="4" w:space="0" w:color="auto"/>
              <w:right w:val="single" w:sz="4" w:space="0" w:color="auto"/>
            </w:tcBorders>
            <w:vAlign w:val="center"/>
            <w:hideMark/>
          </w:tcPr>
          <w:p w14:paraId="4CB55AA3" w14:textId="77777777" w:rsidR="00AD65AE" w:rsidRPr="00FC5C7B" w:rsidRDefault="00AD65AE" w:rsidP="00077487">
            <w:pPr>
              <w:numPr>
                <w:ilvl w:val="0"/>
                <w:numId w:val="24"/>
              </w:numPr>
              <w:spacing w:after="0" w:line="276" w:lineRule="auto"/>
              <w:jc w:val="both"/>
              <w:outlineLvl w:val="0"/>
              <w:rPr>
                <w:rFonts w:ascii="Times New Roman" w:hAnsi="Times New Roman"/>
                <w:bCs/>
                <w:sz w:val="24"/>
              </w:rPr>
            </w:pPr>
            <w:r w:rsidRPr="00FC5C7B">
              <w:rPr>
                <w:rFonts w:ascii="Times New Roman" w:hAnsi="Times New Roman"/>
                <w:b/>
                <w:bCs/>
                <w:sz w:val="24"/>
              </w:rPr>
              <w:t>Servicii de linii închiriate</w:t>
            </w:r>
            <w:r w:rsidRPr="00FC5C7B">
              <w:rPr>
                <w:rFonts w:ascii="Times New Roman" w:hAnsi="Times New Roman"/>
                <w:bCs/>
                <w:sz w:val="24"/>
              </w:rPr>
              <w:t xml:space="preserve"> – Serviciu suport de linii închiriate, </w:t>
            </w:r>
            <w:r w:rsidRPr="00FC5C7B">
              <w:rPr>
                <w:rFonts w:ascii="Times New Roman" w:hAnsi="Times New Roman"/>
                <w:b/>
                <w:bCs/>
                <w:sz w:val="24"/>
              </w:rPr>
              <w:t>segmente terminale</w:t>
            </w:r>
            <w:r w:rsidRPr="00FC5C7B">
              <w:rPr>
                <w:rFonts w:ascii="Times New Roman" w:hAnsi="Times New Roman"/>
                <w:bCs/>
                <w:sz w:val="24"/>
              </w:rPr>
              <w:t xml:space="preserve">: </w:t>
            </w:r>
          </w:p>
          <w:p w14:paraId="46C52B05" w14:textId="4B8EB1CE" w:rsidR="00AD65AE" w:rsidRPr="00FC5C7B" w:rsidRDefault="00AD65AE" w:rsidP="008F4C6A">
            <w:pPr>
              <w:spacing w:after="0" w:line="276" w:lineRule="auto"/>
              <w:jc w:val="both"/>
              <w:outlineLvl w:val="0"/>
              <w:rPr>
                <w:rFonts w:ascii="Times New Roman" w:hAnsi="Times New Roman"/>
                <w:bCs/>
                <w:sz w:val="24"/>
              </w:rPr>
            </w:pPr>
          </w:p>
        </w:tc>
        <w:tc>
          <w:tcPr>
            <w:tcW w:w="6124" w:type="dxa"/>
            <w:tcBorders>
              <w:top w:val="single" w:sz="4" w:space="0" w:color="auto"/>
              <w:left w:val="single" w:sz="4" w:space="0" w:color="auto"/>
              <w:bottom w:val="single" w:sz="4" w:space="0" w:color="auto"/>
              <w:right w:val="single" w:sz="4" w:space="0" w:color="auto"/>
            </w:tcBorders>
            <w:vAlign w:val="center"/>
          </w:tcPr>
          <w:p w14:paraId="2A8854A3" w14:textId="35502A04" w:rsidR="00AD65AE" w:rsidRPr="00FC5C7B" w:rsidRDefault="00AD65AE" w:rsidP="008F4C6A">
            <w:pPr>
              <w:spacing w:after="0" w:line="276" w:lineRule="auto"/>
              <w:jc w:val="both"/>
              <w:outlineLvl w:val="0"/>
              <w:rPr>
                <w:rFonts w:ascii="Times New Roman" w:hAnsi="Times New Roman"/>
                <w:bCs/>
                <w:sz w:val="24"/>
              </w:rPr>
            </w:pPr>
          </w:p>
        </w:tc>
      </w:tr>
      <w:tr w:rsidR="00AD65AE" w:rsidRPr="00FC5C7B" w14:paraId="2081909D" w14:textId="77777777" w:rsidTr="00FA2AC6">
        <w:trPr>
          <w:cantSplit/>
          <w:trHeight w:val="797"/>
        </w:trPr>
        <w:tc>
          <w:tcPr>
            <w:tcW w:w="3374" w:type="dxa"/>
            <w:tcBorders>
              <w:top w:val="single" w:sz="4" w:space="0" w:color="auto"/>
              <w:left w:val="single" w:sz="4" w:space="0" w:color="auto"/>
              <w:bottom w:val="single" w:sz="4" w:space="0" w:color="auto"/>
              <w:right w:val="single" w:sz="4" w:space="0" w:color="auto"/>
            </w:tcBorders>
            <w:vAlign w:val="center"/>
            <w:hideMark/>
          </w:tcPr>
          <w:p w14:paraId="6C6B9DC1" w14:textId="5F68AEFF" w:rsidR="00AD65AE" w:rsidRPr="00FC5C7B" w:rsidRDefault="00AD65AE" w:rsidP="00077487">
            <w:pPr>
              <w:numPr>
                <w:ilvl w:val="0"/>
                <w:numId w:val="16"/>
              </w:numPr>
              <w:spacing w:after="0" w:line="276" w:lineRule="auto"/>
              <w:jc w:val="both"/>
              <w:outlineLvl w:val="0"/>
              <w:rPr>
                <w:rFonts w:ascii="Times New Roman" w:hAnsi="Times New Roman"/>
                <w:bCs/>
                <w:sz w:val="24"/>
              </w:rPr>
            </w:pPr>
            <w:r>
              <w:rPr>
                <w:rFonts w:ascii="Times New Roman" w:hAnsi="Times New Roman"/>
                <w:bCs/>
                <w:sz w:val="24"/>
              </w:rPr>
              <w:t>capacitate</w:t>
            </w:r>
            <w:r w:rsidRPr="00FC5C7B">
              <w:rPr>
                <w:rFonts w:ascii="Times New Roman" w:hAnsi="Times New Roman"/>
                <w:bCs/>
                <w:sz w:val="24"/>
              </w:rPr>
              <w:t xml:space="preserve"> </w:t>
            </w:r>
            <w:r w:rsidRPr="00FA2AC6">
              <w:rPr>
                <w:rFonts w:ascii="Times New Roman" w:hAnsi="Times New Roman"/>
                <w:bCs/>
                <w:sz w:val="24"/>
              </w:rPr>
              <w:t>100</w:t>
            </w:r>
            <w:r w:rsidRPr="00FC5C7B">
              <w:rPr>
                <w:rFonts w:ascii="Times New Roman" w:hAnsi="Times New Roman"/>
                <w:bCs/>
                <w:sz w:val="24"/>
              </w:rPr>
              <w:t xml:space="preserve"> Mbps </w:t>
            </w:r>
          </w:p>
          <w:p w14:paraId="778FF709" w14:textId="4E0E5AC8" w:rsidR="00AD65AE" w:rsidRPr="00FC5C7B" w:rsidRDefault="00AD65AE" w:rsidP="008F4C6A">
            <w:pPr>
              <w:spacing w:after="0" w:line="276" w:lineRule="auto"/>
              <w:jc w:val="both"/>
              <w:outlineLvl w:val="0"/>
              <w:rPr>
                <w:rFonts w:ascii="Times New Roman" w:hAnsi="Times New Roman"/>
                <w:bCs/>
                <w:sz w:val="24"/>
              </w:rPr>
            </w:pPr>
          </w:p>
        </w:tc>
        <w:tc>
          <w:tcPr>
            <w:tcW w:w="6124" w:type="dxa"/>
            <w:tcBorders>
              <w:top w:val="single" w:sz="4" w:space="0" w:color="auto"/>
              <w:left w:val="single" w:sz="4" w:space="0" w:color="auto"/>
              <w:bottom w:val="single" w:sz="4" w:space="0" w:color="auto"/>
              <w:right w:val="single" w:sz="4" w:space="0" w:color="auto"/>
            </w:tcBorders>
            <w:vAlign w:val="center"/>
            <w:hideMark/>
          </w:tcPr>
          <w:p w14:paraId="69051345" w14:textId="17BD84F3" w:rsidR="00AD65AE" w:rsidRPr="00FC5C7B" w:rsidRDefault="00AD65AE" w:rsidP="008F4C6A">
            <w:pPr>
              <w:spacing w:after="0" w:line="276" w:lineRule="auto"/>
              <w:jc w:val="both"/>
              <w:outlineLvl w:val="0"/>
              <w:rPr>
                <w:rFonts w:ascii="Times New Roman" w:hAnsi="Times New Roman"/>
                <w:bCs/>
                <w:sz w:val="24"/>
              </w:rPr>
            </w:pPr>
            <w:r w:rsidRPr="00FC5C7B">
              <w:rPr>
                <w:rFonts w:ascii="Times New Roman" w:hAnsi="Times New Roman"/>
                <w:bCs/>
                <w:sz w:val="24"/>
              </w:rPr>
              <w:t xml:space="preserve">- </w:t>
            </w:r>
            <w:r w:rsidRPr="000D2F76">
              <w:rPr>
                <w:rFonts w:ascii="Times New Roman" w:hAnsi="Times New Roman"/>
                <w:bCs/>
                <w:sz w:val="24"/>
              </w:rPr>
              <w:t>tarif iniţial</w:t>
            </w:r>
            <w:r w:rsidRPr="00FA2AC6">
              <w:rPr>
                <w:rFonts w:ascii="Times New Roman" w:hAnsi="Times New Roman"/>
                <w:bCs/>
                <w:sz w:val="24"/>
              </w:rPr>
              <w:t>*</w:t>
            </w:r>
          </w:p>
          <w:p w14:paraId="02C139C7" w14:textId="5CA20D08" w:rsidR="00AD65AE" w:rsidRPr="00FC5C7B" w:rsidRDefault="00AD65AE" w:rsidP="008F4C6A">
            <w:pPr>
              <w:spacing w:after="0" w:line="276" w:lineRule="auto"/>
              <w:jc w:val="both"/>
              <w:outlineLvl w:val="0"/>
              <w:rPr>
                <w:rFonts w:ascii="Times New Roman" w:hAnsi="Times New Roman"/>
                <w:bCs/>
                <w:sz w:val="24"/>
              </w:rPr>
            </w:pPr>
            <w:r w:rsidRPr="00FC5C7B">
              <w:rPr>
                <w:rFonts w:ascii="Times New Roman" w:hAnsi="Times New Roman"/>
                <w:bCs/>
                <w:sz w:val="24"/>
              </w:rPr>
              <w:t xml:space="preserve">- tarif lunar: </w:t>
            </w:r>
            <w:r>
              <w:rPr>
                <w:rFonts w:ascii="Times New Roman" w:hAnsi="Times New Roman"/>
                <w:bCs/>
                <w:sz w:val="24"/>
              </w:rPr>
              <w:t>78,7</w:t>
            </w:r>
            <w:r w:rsidRPr="00FC5C7B">
              <w:rPr>
                <w:rFonts w:ascii="Times New Roman" w:hAnsi="Times New Roman"/>
                <w:bCs/>
                <w:sz w:val="24"/>
              </w:rPr>
              <w:t xml:space="preserve">  euro</w:t>
            </w:r>
          </w:p>
        </w:tc>
      </w:tr>
      <w:tr w:rsidR="00AD65AE" w:rsidRPr="00FC5C7B" w14:paraId="4ED9B0C2" w14:textId="77777777" w:rsidTr="00FA2AC6">
        <w:trPr>
          <w:cantSplit/>
          <w:trHeight w:val="797"/>
        </w:trPr>
        <w:tc>
          <w:tcPr>
            <w:tcW w:w="3374" w:type="dxa"/>
            <w:tcBorders>
              <w:top w:val="single" w:sz="4" w:space="0" w:color="auto"/>
              <w:left w:val="single" w:sz="4" w:space="0" w:color="auto"/>
              <w:bottom w:val="single" w:sz="4" w:space="0" w:color="auto"/>
              <w:right w:val="single" w:sz="4" w:space="0" w:color="auto"/>
            </w:tcBorders>
            <w:vAlign w:val="center"/>
          </w:tcPr>
          <w:p w14:paraId="4F31D75D" w14:textId="577F2C22" w:rsidR="00AD65AE" w:rsidRPr="00FC5C7B" w:rsidDel="00596343" w:rsidRDefault="00AD65AE" w:rsidP="00F46390">
            <w:pPr>
              <w:numPr>
                <w:ilvl w:val="0"/>
                <w:numId w:val="16"/>
              </w:numPr>
              <w:spacing w:after="0" w:line="276" w:lineRule="auto"/>
              <w:jc w:val="both"/>
              <w:outlineLvl w:val="0"/>
              <w:rPr>
                <w:rFonts w:ascii="Times New Roman" w:hAnsi="Times New Roman"/>
                <w:bCs/>
                <w:sz w:val="24"/>
              </w:rPr>
            </w:pPr>
            <w:r>
              <w:rPr>
                <w:rFonts w:ascii="Times New Roman" w:hAnsi="Times New Roman"/>
                <w:bCs/>
                <w:sz w:val="24"/>
              </w:rPr>
              <w:t>capacitate 1 Gbps</w:t>
            </w:r>
          </w:p>
        </w:tc>
        <w:tc>
          <w:tcPr>
            <w:tcW w:w="6124" w:type="dxa"/>
            <w:tcBorders>
              <w:top w:val="single" w:sz="4" w:space="0" w:color="auto"/>
              <w:left w:val="single" w:sz="4" w:space="0" w:color="auto"/>
              <w:bottom w:val="single" w:sz="4" w:space="0" w:color="auto"/>
              <w:right w:val="single" w:sz="4" w:space="0" w:color="auto"/>
            </w:tcBorders>
            <w:vAlign w:val="center"/>
          </w:tcPr>
          <w:p w14:paraId="43194D4D" w14:textId="18B58E66" w:rsidR="00AD65AE" w:rsidRPr="00FC5C7B" w:rsidRDefault="00AD65AE" w:rsidP="00F46390">
            <w:pPr>
              <w:spacing w:after="0" w:line="276" w:lineRule="auto"/>
              <w:jc w:val="both"/>
              <w:outlineLvl w:val="0"/>
              <w:rPr>
                <w:rFonts w:ascii="Times New Roman" w:hAnsi="Times New Roman"/>
                <w:bCs/>
                <w:sz w:val="24"/>
              </w:rPr>
            </w:pPr>
            <w:r w:rsidRPr="000D2F76">
              <w:rPr>
                <w:rFonts w:ascii="Times New Roman" w:hAnsi="Times New Roman"/>
                <w:bCs/>
                <w:sz w:val="24"/>
              </w:rPr>
              <w:t xml:space="preserve">- </w:t>
            </w:r>
            <w:r w:rsidRPr="00FA2AC6">
              <w:rPr>
                <w:rFonts w:ascii="Times New Roman" w:hAnsi="Times New Roman"/>
                <w:bCs/>
                <w:sz w:val="24"/>
              </w:rPr>
              <w:t>tarif iniţial</w:t>
            </w:r>
            <w:r w:rsidRPr="000D2F76">
              <w:rPr>
                <w:rFonts w:ascii="Times New Roman" w:hAnsi="Times New Roman"/>
                <w:bCs/>
                <w:sz w:val="24"/>
              </w:rPr>
              <w:t>*</w:t>
            </w:r>
          </w:p>
          <w:p w14:paraId="461FF901" w14:textId="2D4D8868"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 xml:space="preserve">- tarif lunar: </w:t>
            </w:r>
            <w:r>
              <w:rPr>
                <w:rFonts w:ascii="Times New Roman" w:hAnsi="Times New Roman"/>
                <w:bCs/>
                <w:sz w:val="24"/>
              </w:rPr>
              <w:t xml:space="preserve">220,38 </w:t>
            </w:r>
            <w:r w:rsidRPr="00FC5C7B">
              <w:rPr>
                <w:rFonts w:ascii="Times New Roman" w:hAnsi="Times New Roman"/>
                <w:bCs/>
                <w:sz w:val="24"/>
              </w:rPr>
              <w:t>euro</w:t>
            </w:r>
          </w:p>
        </w:tc>
      </w:tr>
      <w:tr w:rsidR="00AD65AE" w:rsidRPr="00FC5C7B" w14:paraId="15A9FEBC" w14:textId="77777777" w:rsidTr="00FA2AC6">
        <w:trPr>
          <w:cantSplit/>
          <w:trHeight w:val="797"/>
        </w:trPr>
        <w:tc>
          <w:tcPr>
            <w:tcW w:w="3374" w:type="dxa"/>
            <w:tcBorders>
              <w:top w:val="single" w:sz="4" w:space="0" w:color="auto"/>
              <w:left w:val="single" w:sz="4" w:space="0" w:color="auto"/>
              <w:bottom w:val="single" w:sz="4" w:space="0" w:color="auto"/>
              <w:right w:val="single" w:sz="4" w:space="0" w:color="auto"/>
            </w:tcBorders>
            <w:vAlign w:val="center"/>
            <w:hideMark/>
          </w:tcPr>
          <w:p w14:paraId="2595A5C9" w14:textId="77777777" w:rsidR="00AD65AE" w:rsidRPr="00FC5C7B" w:rsidRDefault="00AD65AE" w:rsidP="00F46390">
            <w:pPr>
              <w:numPr>
                <w:ilvl w:val="0"/>
                <w:numId w:val="24"/>
              </w:numPr>
              <w:spacing w:after="0" w:line="276" w:lineRule="auto"/>
              <w:jc w:val="both"/>
              <w:outlineLvl w:val="0"/>
              <w:rPr>
                <w:rFonts w:ascii="Times New Roman" w:hAnsi="Times New Roman"/>
                <w:bCs/>
                <w:sz w:val="24"/>
              </w:rPr>
            </w:pPr>
            <w:r w:rsidRPr="00FC5C7B">
              <w:rPr>
                <w:rFonts w:ascii="Times New Roman" w:hAnsi="Times New Roman"/>
                <w:b/>
                <w:bCs/>
                <w:sz w:val="24"/>
              </w:rPr>
              <w:t>Servicii de transmisiuni de date</w:t>
            </w:r>
            <w:r w:rsidRPr="00FC5C7B">
              <w:rPr>
                <w:rFonts w:ascii="Times New Roman" w:hAnsi="Times New Roman"/>
                <w:bCs/>
                <w:sz w:val="24"/>
              </w:rPr>
              <w:t xml:space="preserve"> – Canal privat de comunicaţii (VPN): </w:t>
            </w:r>
          </w:p>
          <w:p w14:paraId="725C94EE" w14:textId="18DAEB4D" w:rsidR="00AD65AE" w:rsidRPr="00FC5C7B" w:rsidRDefault="00AD65AE" w:rsidP="00F46390">
            <w:pPr>
              <w:spacing w:after="0" w:line="276" w:lineRule="auto"/>
              <w:jc w:val="both"/>
              <w:outlineLvl w:val="0"/>
              <w:rPr>
                <w:rFonts w:ascii="Times New Roman" w:hAnsi="Times New Roman"/>
                <w:bCs/>
                <w:sz w:val="24"/>
              </w:rPr>
            </w:pPr>
          </w:p>
        </w:tc>
        <w:tc>
          <w:tcPr>
            <w:tcW w:w="6124" w:type="dxa"/>
            <w:tcBorders>
              <w:top w:val="single" w:sz="4" w:space="0" w:color="auto"/>
              <w:left w:val="single" w:sz="4" w:space="0" w:color="auto"/>
              <w:bottom w:val="single" w:sz="4" w:space="0" w:color="auto"/>
              <w:right w:val="single" w:sz="4" w:space="0" w:color="auto"/>
            </w:tcBorders>
            <w:vAlign w:val="center"/>
          </w:tcPr>
          <w:p w14:paraId="423FCFFD" w14:textId="77777777" w:rsidR="00AD65AE" w:rsidRPr="00FC5C7B" w:rsidRDefault="00AD65AE" w:rsidP="00F46390">
            <w:pPr>
              <w:spacing w:after="0" w:line="276" w:lineRule="auto"/>
              <w:jc w:val="both"/>
              <w:outlineLvl w:val="0"/>
              <w:rPr>
                <w:rFonts w:ascii="Times New Roman" w:hAnsi="Times New Roman"/>
                <w:bCs/>
                <w:sz w:val="24"/>
              </w:rPr>
            </w:pPr>
          </w:p>
        </w:tc>
      </w:tr>
      <w:tr w:rsidR="00AD65AE" w:rsidRPr="00FC5C7B" w14:paraId="32D151BB" w14:textId="77777777" w:rsidTr="00FA2AC6">
        <w:trPr>
          <w:cantSplit/>
          <w:trHeight w:val="796"/>
        </w:trPr>
        <w:tc>
          <w:tcPr>
            <w:tcW w:w="3374" w:type="dxa"/>
            <w:tcBorders>
              <w:top w:val="single" w:sz="4" w:space="0" w:color="auto"/>
              <w:left w:val="single" w:sz="4" w:space="0" w:color="auto"/>
              <w:bottom w:val="single" w:sz="4" w:space="0" w:color="auto"/>
              <w:right w:val="single" w:sz="4" w:space="0" w:color="auto"/>
            </w:tcBorders>
            <w:vAlign w:val="center"/>
            <w:hideMark/>
          </w:tcPr>
          <w:p w14:paraId="359E417F" w14:textId="6573A993" w:rsidR="00AD65AE" w:rsidRPr="00FC5C7B" w:rsidRDefault="00AD65AE" w:rsidP="00F46390">
            <w:pPr>
              <w:numPr>
                <w:ilvl w:val="0"/>
                <w:numId w:val="17"/>
              </w:numPr>
              <w:spacing w:after="0" w:line="276" w:lineRule="auto"/>
              <w:jc w:val="both"/>
              <w:outlineLvl w:val="0"/>
              <w:rPr>
                <w:rFonts w:ascii="Times New Roman" w:hAnsi="Times New Roman"/>
                <w:bCs/>
                <w:sz w:val="24"/>
              </w:rPr>
            </w:pPr>
            <w:r>
              <w:rPr>
                <w:rFonts w:ascii="Times New Roman" w:hAnsi="Times New Roman"/>
                <w:bCs/>
                <w:sz w:val="24"/>
              </w:rPr>
              <w:t>capacitate</w:t>
            </w:r>
            <w:r w:rsidRPr="00FC5C7B">
              <w:rPr>
                <w:rFonts w:ascii="Times New Roman" w:hAnsi="Times New Roman"/>
                <w:bCs/>
                <w:sz w:val="24"/>
              </w:rPr>
              <w:t xml:space="preserve"> </w:t>
            </w:r>
            <w:r w:rsidRPr="00FA2AC6">
              <w:rPr>
                <w:rFonts w:ascii="Times New Roman" w:hAnsi="Times New Roman"/>
                <w:bCs/>
                <w:sz w:val="24"/>
              </w:rPr>
              <w:t>100</w:t>
            </w:r>
            <w:r w:rsidRPr="00FC5C7B">
              <w:rPr>
                <w:rFonts w:ascii="Times New Roman" w:hAnsi="Times New Roman"/>
                <w:bCs/>
                <w:sz w:val="24"/>
              </w:rPr>
              <w:t xml:space="preserve"> Mbps </w:t>
            </w:r>
          </w:p>
          <w:p w14:paraId="13437EC1" w14:textId="213D4A5D" w:rsidR="00AD65AE" w:rsidRPr="00FC5C7B" w:rsidRDefault="00AD65AE" w:rsidP="00F46390">
            <w:pPr>
              <w:spacing w:after="0" w:line="276" w:lineRule="auto"/>
              <w:jc w:val="both"/>
              <w:outlineLvl w:val="0"/>
              <w:rPr>
                <w:rFonts w:ascii="Times New Roman" w:hAnsi="Times New Roman"/>
                <w:bCs/>
                <w:sz w:val="24"/>
              </w:rPr>
            </w:pPr>
          </w:p>
        </w:tc>
        <w:tc>
          <w:tcPr>
            <w:tcW w:w="6124" w:type="dxa"/>
            <w:tcBorders>
              <w:top w:val="single" w:sz="4" w:space="0" w:color="auto"/>
              <w:left w:val="single" w:sz="4" w:space="0" w:color="auto"/>
              <w:bottom w:val="single" w:sz="4" w:space="0" w:color="auto"/>
              <w:right w:val="single" w:sz="4" w:space="0" w:color="auto"/>
            </w:tcBorders>
            <w:vAlign w:val="center"/>
          </w:tcPr>
          <w:p w14:paraId="1F626EE2" w14:textId="475AA315" w:rsidR="00AD65AE" w:rsidRPr="00FC5C7B" w:rsidRDefault="00AD65AE" w:rsidP="00F46390">
            <w:pPr>
              <w:spacing w:after="0" w:line="276" w:lineRule="auto"/>
              <w:jc w:val="both"/>
              <w:outlineLvl w:val="0"/>
              <w:rPr>
                <w:rFonts w:ascii="Times New Roman" w:hAnsi="Times New Roman"/>
                <w:bCs/>
                <w:sz w:val="24"/>
              </w:rPr>
            </w:pPr>
            <w:r w:rsidRPr="000D2F76">
              <w:rPr>
                <w:rFonts w:ascii="Times New Roman" w:hAnsi="Times New Roman"/>
                <w:bCs/>
                <w:sz w:val="24"/>
              </w:rPr>
              <w:t>- tarif iniţial</w:t>
            </w:r>
            <w:r w:rsidRPr="00FA2AC6">
              <w:rPr>
                <w:rFonts w:ascii="Times New Roman" w:hAnsi="Times New Roman"/>
                <w:bCs/>
                <w:sz w:val="24"/>
              </w:rPr>
              <w:t>*</w:t>
            </w:r>
          </w:p>
          <w:p w14:paraId="1E44937E" w14:textId="7B2F3989"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 xml:space="preserve">- tarif lunar: </w:t>
            </w:r>
            <w:r>
              <w:rPr>
                <w:rFonts w:ascii="Times New Roman" w:hAnsi="Times New Roman"/>
                <w:bCs/>
                <w:sz w:val="24"/>
              </w:rPr>
              <w:t>114,85</w:t>
            </w:r>
            <w:r w:rsidRPr="00FC5C7B">
              <w:rPr>
                <w:rFonts w:ascii="Times New Roman" w:hAnsi="Times New Roman"/>
                <w:bCs/>
                <w:sz w:val="24"/>
              </w:rPr>
              <w:t xml:space="preserve">  euro.</w:t>
            </w:r>
          </w:p>
          <w:p w14:paraId="47DB15E0" w14:textId="77777777" w:rsidR="00AD65AE" w:rsidRPr="00FC5C7B" w:rsidRDefault="00AD65AE" w:rsidP="00F46390">
            <w:pPr>
              <w:spacing w:after="0" w:line="276" w:lineRule="auto"/>
              <w:jc w:val="both"/>
              <w:outlineLvl w:val="0"/>
              <w:rPr>
                <w:rFonts w:ascii="Times New Roman" w:hAnsi="Times New Roman"/>
                <w:bCs/>
                <w:sz w:val="24"/>
              </w:rPr>
            </w:pPr>
          </w:p>
        </w:tc>
      </w:tr>
      <w:tr w:rsidR="00AD65AE" w:rsidRPr="00FC5C7B" w14:paraId="0C4E4AEF" w14:textId="77777777" w:rsidTr="00FA2AC6">
        <w:trPr>
          <w:cantSplit/>
          <w:trHeight w:val="796"/>
        </w:trPr>
        <w:tc>
          <w:tcPr>
            <w:tcW w:w="3374" w:type="dxa"/>
            <w:tcBorders>
              <w:top w:val="single" w:sz="4" w:space="0" w:color="auto"/>
              <w:left w:val="single" w:sz="4" w:space="0" w:color="auto"/>
              <w:bottom w:val="single" w:sz="4" w:space="0" w:color="auto"/>
              <w:right w:val="single" w:sz="4" w:space="0" w:color="auto"/>
            </w:tcBorders>
            <w:vAlign w:val="center"/>
          </w:tcPr>
          <w:p w14:paraId="5B5B47EF" w14:textId="36B96EDD" w:rsidR="00AD65AE" w:rsidRPr="00FC5C7B" w:rsidDel="00596343" w:rsidRDefault="00AD65AE" w:rsidP="00F46390">
            <w:pPr>
              <w:numPr>
                <w:ilvl w:val="0"/>
                <w:numId w:val="17"/>
              </w:numPr>
              <w:spacing w:after="0" w:line="276" w:lineRule="auto"/>
              <w:jc w:val="both"/>
              <w:outlineLvl w:val="0"/>
              <w:rPr>
                <w:rFonts w:ascii="Times New Roman" w:hAnsi="Times New Roman"/>
                <w:bCs/>
                <w:sz w:val="24"/>
              </w:rPr>
            </w:pPr>
            <w:r>
              <w:rPr>
                <w:rFonts w:ascii="Times New Roman" w:hAnsi="Times New Roman"/>
                <w:bCs/>
                <w:sz w:val="24"/>
              </w:rPr>
              <w:t>capacitate 1 Gbps</w:t>
            </w:r>
          </w:p>
        </w:tc>
        <w:tc>
          <w:tcPr>
            <w:tcW w:w="6124" w:type="dxa"/>
            <w:tcBorders>
              <w:top w:val="single" w:sz="4" w:space="0" w:color="auto"/>
              <w:left w:val="single" w:sz="4" w:space="0" w:color="auto"/>
              <w:bottom w:val="single" w:sz="4" w:space="0" w:color="auto"/>
              <w:right w:val="single" w:sz="4" w:space="0" w:color="auto"/>
            </w:tcBorders>
            <w:vAlign w:val="center"/>
          </w:tcPr>
          <w:p w14:paraId="76D59FAF" w14:textId="39624EC5" w:rsidR="00AD65AE" w:rsidRPr="00FC5C7B" w:rsidRDefault="00AD65AE" w:rsidP="00F46390">
            <w:pPr>
              <w:spacing w:after="0" w:line="276" w:lineRule="auto"/>
              <w:jc w:val="both"/>
              <w:outlineLvl w:val="0"/>
              <w:rPr>
                <w:rFonts w:ascii="Times New Roman" w:hAnsi="Times New Roman"/>
                <w:bCs/>
                <w:sz w:val="24"/>
              </w:rPr>
            </w:pPr>
            <w:r w:rsidRPr="00FA2AC6">
              <w:rPr>
                <w:rFonts w:ascii="Times New Roman" w:hAnsi="Times New Roman"/>
                <w:bCs/>
                <w:sz w:val="24"/>
              </w:rPr>
              <w:t>- tarif iniţial</w:t>
            </w:r>
            <w:r w:rsidRPr="000D2F76">
              <w:rPr>
                <w:rFonts w:ascii="Times New Roman" w:hAnsi="Times New Roman"/>
                <w:bCs/>
                <w:sz w:val="24"/>
              </w:rPr>
              <w:t>*</w:t>
            </w:r>
          </w:p>
          <w:p w14:paraId="7C5BF009" w14:textId="78B15DA8"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 xml:space="preserve">- tarif lunar: </w:t>
            </w:r>
            <w:r>
              <w:rPr>
                <w:rFonts w:ascii="Times New Roman" w:hAnsi="Times New Roman"/>
                <w:bCs/>
                <w:sz w:val="24"/>
              </w:rPr>
              <w:t xml:space="preserve">304,55 </w:t>
            </w:r>
            <w:r w:rsidRPr="00FC5C7B">
              <w:rPr>
                <w:rFonts w:ascii="Times New Roman" w:hAnsi="Times New Roman"/>
                <w:bCs/>
                <w:sz w:val="24"/>
              </w:rPr>
              <w:t>euro.</w:t>
            </w:r>
          </w:p>
          <w:p w14:paraId="57E37B6E" w14:textId="4C44F052" w:rsidR="00AD65AE" w:rsidRPr="00FA2AC6" w:rsidRDefault="00AD65AE" w:rsidP="00FA2AC6">
            <w:pPr>
              <w:spacing w:after="0"/>
              <w:jc w:val="both"/>
              <w:outlineLvl w:val="0"/>
              <w:rPr>
                <w:rFonts w:ascii="Times New Roman" w:hAnsi="Times New Roman"/>
                <w:bCs/>
                <w:sz w:val="24"/>
                <w:highlight w:val="red"/>
              </w:rPr>
            </w:pPr>
          </w:p>
        </w:tc>
      </w:tr>
      <w:tr w:rsidR="00AD65AE" w:rsidRPr="00FC5C7B" w14:paraId="7834AA97" w14:textId="77777777" w:rsidTr="00FA2AC6">
        <w:trPr>
          <w:cantSplit/>
          <w:trHeight w:val="688"/>
        </w:trPr>
        <w:tc>
          <w:tcPr>
            <w:tcW w:w="3374" w:type="dxa"/>
            <w:tcBorders>
              <w:top w:val="single" w:sz="4" w:space="0" w:color="auto"/>
              <w:left w:val="single" w:sz="4" w:space="0" w:color="auto"/>
              <w:bottom w:val="single" w:sz="4" w:space="0" w:color="auto"/>
              <w:right w:val="single" w:sz="4" w:space="0" w:color="auto"/>
            </w:tcBorders>
            <w:vAlign w:val="center"/>
            <w:hideMark/>
          </w:tcPr>
          <w:p w14:paraId="23394E33" w14:textId="77777777" w:rsidR="00AD65AE" w:rsidRPr="004B5362" w:rsidRDefault="00AD65AE" w:rsidP="00F46390">
            <w:pPr>
              <w:numPr>
                <w:ilvl w:val="0"/>
                <w:numId w:val="24"/>
              </w:numPr>
              <w:spacing w:after="0" w:line="276" w:lineRule="auto"/>
              <w:jc w:val="both"/>
              <w:outlineLvl w:val="0"/>
              <w:rPr>
                <w:rFonts w:ascii="Times New Roman" w:hAnsi="Times New Roman"/>
                <w:bCs/>
                <w:sz w:val="24"/>
              </w:rPr>
            </w:pPr>
            <w:r w:rsidRPr="004B5362">
              <w:rPr>
                <w:rFonts w:ascii="Times New Roman" w:hAnsi="Times New Roman"/>
                <w:b/>
                <w:bCs/>
                <w:sz w:val="24"/>
              </w:rPr>
              <w:t>Serviciu de acces la internet</w:t>
            </w:r>
            <w:r w:rsidRPr="004B5362">
              <w:rPr>
                <w:rFonts w:ascii="Times New Roman" w:hAnsi="Times New Roman"/>
                <w:bCs/>
                <w:sz w:val="24"/>
              </w:rPr>
              <w:t xml:space="preserve"> – Acces la internet (bandă largă garantată): </w:t>
            </w:r>
          </w:p>
          <w:p w14:paraId="2073DE42" w14:textId="0DEBDEB0" w:rsidR="00AD65AE" w:rsidRPr="00697024" w:rsidRDefault="00AD65AE" w:rsidP="00F46390">
            <w:pPr>
              <w:spacing w:after="0" w:line="276" w:lineRule="auto"/>
              <w:jc w:val="both"/>
              <w:outlineLvl w:val="0"/>
              <w:rPr>
                <w:rFonts w:ascii="Times New Roman" w:hAnsi="Times New Roman"/>
                <w:bCs/>
                <w:strike/>
                <w:sz w:val="24"/>
              </w:rPr>
            </w:pPr>
          </w:p>
        </w:tc>
        <w:tc>
          <w:tcPr>
            <w:tcW w:w="6124" w:type="dxa"/>
            <w:tcBorders>
              <w:top w:val="single" w:sz="4" w:space="0" w:color="auto"/>
              <w:left w:val="single" w:sz="4" w:space="0" w:color="auto"/>
              <w:bottom w:val="single" w:sz="4" w:space="0" w:color="auto"/>
              <w:right w:val="single" w:sz="4" w:space="0" w:color="auto"/>
            </w:tcBorders>
            <w:vAlign w:val="center"/>
            <w:hideMark/>
          </w:tcPr>
          <w:p w14:paraId="79AFA25B" w14:textId="79D2F6AF" w:rsidR="00AD65AE" w:rsidRPr="00697024" w:rsidRDefault="00AD65AE" w:rsidP="00F46390">
            <w:pPr>
              <w:spacing w:after="0" w:line="276" w:lineRule="auto"/>
              <w:jc w:val="both"/>
              <w:outlineLvl w:val="0"/>
              <w:rPr>
                <w:rFonts w:ascii="Times New Roman" w:hAnsi="Times New Roman"/>
                <w:bCs/>
                <w:strike/>
                <w:sz w:val="24"/>
              </w:rPr>
            </w:pPr>
          </w:p>
        </w:tc>
      </w:tr>
      <w:tr w:rsidR="00AD65AE" w:rsidRPr="00FC5C7B" w14:paraId="2578FD5C" w14:textId="77777777" w:rsidTr="00FA2AC6">
        <w:trPr>
          <w:cantSplit/>
          <w:trHeight w:val="687"/>
        </w:trPr>
        <w:tc>
          <w:tcPr>
            <w:tcW w:w="3374" w:type="dxa"/>
            <w:tcBorders>
              <w:top w:val="single" w:sz="4" w:space="0" w:color="auto"/>
              <w:left w:val="single" w:sz="4" w:space="0" w:color="auto"/>
              <w:bottom w:val="single" w:sz="4" w:space="0" w:color="auto"/>
              <w:right w:val="single" w:sz="4" w:space="0" w:color="auto"/>
            </w:tcBorders>
            <w:vAlign w:val="center"/>
            <w:hideMark/>
          </w:tcPr>
          <w:p w14:paraId="1781490F" w14:textId="2D4E8977" w:rsidR="00AD65AE" w:rsidRPr="00FC5C7B" w:rsidRDefault="00AD65AE" w:rsidP="00F46390">
            <w:pPr>
              <w:numPr>
                <w:ilvl w:val="0"/>
                <w:numId w:val="18"/>
              </w:numPr>
              <w:spacing w:after="0" w:line="276" w:lineRule="auto"/>
              <w:jc w:val="both"/>
              <w:outlineLvl w:val="0"/>
              <w:rPr>
                <w:rFonts w:ascii="Times New Roman" w:hAnsi="Times New Roman"/>
                <w:bCs/>
                <w:sz w:val="24"/>
              </w:rPr>
            </w:pPr>
            <w:r>
              <w:rPr>
                <w:rFonts w:ascii="Times New Roman" w:hAnsi="Times New Roman"/>
                <w:bCs/>
                <w:sz w:val="24"/>
              </w:rPr>
              <w:t>capacitate</w:t>
            </w:r>
            <w:r w:rsidRPr="00FC5C7B">
              <w:rPr>
                <w:rFonts w:ascii="Times New Roman" w:hAnsi="Times New Roman"/>
                <w:bCs/>
                <w:sz w:val="24"/>
              </w:rPr>
              <w:t xml:space="preserve"> </w:t>
            </w:r>
            <w:r w:rsidRPr="00FA2AC6">
              <w:rPr>
                <w:rFonts w:ascii="Times New Roman" w:hAnsi="Times New Roman"/>
                <w:bCs/>
                <w:sz w:val="24"/>
              </w:rPr>
              <w:t>100</w:t>
            </w:r>
            <w:r w:rsidRPr="00FC5C7B">
              <w:rPr>
                <w:rFonts w:ascii="Times New Roman" w:hAnsi="Times New Roman"/>
                <w:bCs/>
                <w:sz w:val="24"/>
              </w:rPr>
              <w:t xml:space="preserve"> Mbps </w:t>
            </w:r>
          </w:p>
          <w:p w14:paraId="55DC94FF" w14:textId="38FC77AB" w:rsidR="00AD65AE" w:rsidRPr="00FC5C7B" w:rsidRDefault="00AD65AE" w:rsidP="00F46390">
            <w:pPr>
              <w:spacing w:after="0" w:line="276" w:lineRule="auto"/>
              <w:jc w:val="both"/>
              <w:outlineLvl w:val="0"/>
              <w:rPr>
                <w:rFonts w:ascii="Times New Roman" w:hAnsi="Times New Roman"/>
                <w:bCs/>
                <w:sz w:val="24"/>
              </w:rPr>
            </w:pPr>
          </w:p>
        </w:tc>
        <w:tc>
          <w:tcPr>
            <w:tcW w:w="6124" w:type="dxa"/>
            <w:tcBorders>
              <w:top w:val="single" w:sz="4" w:space="0" w:color="auto"/>
              <w:left w:val="single" w:sz="4" w:space="0" w:color="auto"/>
              <w:bottom w:val="single" w:sz="4" w:space="0" w:color="auto"/>
              <w:right w:val="single" w:sz="4" w:space="0" w:color="auto"/>
            </w:tcBorders>
            <w:vAlign w:val="center"/>
            <w:hideMark/>
          </w:tcPr>
          <w:p w14:paraId="0A4CDE98" w14:textId="4887A201" w:rsidR="00AD65AE" w:rsidRPr="00FC5C7B" w:rsidRDefault="00AD65AE" w:rsidP="00F46390">
            <w:pPr>
              <w:spacing w:after="0" w:line="276" w:lineRule="auto"/>
              <w:jc w:val="both"/>
              <w:outlineLvl w:val="0"/>
              <w:rPr>
                <w:rFonts w:ascii="Times New Roman" w:hAnsi="Times New Roman"/>
                <w:bCs/>
                <w:sz w:val="24"/>
              </w:rPr>
            </w:pPr>
            <w:r w:rsidRPr="000D2F76">
              <w:rPr>
                <w:rFonts w:ascii="Times New Roman" w:hAnsi="Times New Roman"/>
                <w:bCs/>
                <w:sz w:val="24"/>
              </w:rPr>
              <w:t>- tarif iniţial</w:t>
            </w:r>
            <w:r w:rsidRPr="00FA2AC6">
              <w:rPr>
                <w:rFonts w:ascii="Times New Roman" w:hAnsi="Times New Roman"/>
                <w:bCs/>
                <w:sz w:val="24"/>
              </w:rPr>
              <w:t>*</w:t>
            </w:r>
            <w:r w:rsidRPr="000D2F76">
              <w:rPr>
                <w:rFonts w:ascii="Times New Roman" w:hAnsi="Times New Roman"/>
                <w:bCs/>
                <w:sz w:val="24"/>
              </w:rPr>
              <w:t>;</w:t>
            </w:r>
          </w:p>
          <w:p w14:paraId="42042C89" w14:textId="165ED3C3"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 xml:space="preserve">- tarif lunar: </w:t>
            </w:r>
            <w:r>
              <w:rPr>
                <w:rFonts w:ascii="Times New Roman" w:hAnsi="Times New Roman"/>
                <w:bCs/>
                <w:sz w:val="24"/>
              </w:rPr>
              <w:t>92</w:t>
            </w:r>
            <w:r w:rsidRPr="00FC5C7B">
              <w:rPr>
                <w:rFonts w:ascii="Times New Roman" w:hAnsi="Times New Roman"/>
                <w:bCs/>
                <w:sz w:val="24"/>
              </w:rPr>
              <w:t xml:space="preserve"> euro.</w:t>
            </w:r>
          </w:p>
        </w:tc>
      </w:tr>
      <w:tr w:rsidR="00AD65AE" w:rsidRPr="00FC5C7B" w14:paraId="09A8CB0A" w14:textId="77777777" w:rsidTr="00FA2AC6">
        <w:trPr>
          <w:cantSplit/>
          <w:trHeight w:val="687"/>
        </w:trPr>
        <w:tc>
          <w:tcPr>
            <w:tcW w:w="3374" w:type="dxa"/>
            <w:tcBorders>
              <w:top w:val="single" w:sz="4" w:space="0" w:color="auto"/>
              <w:left w:val="single" w:sz="4" w:space="0" w:color="auto"/>
              <w:bottom w:val="single" w:sz="4" w:space="0" w:color="auto"/>
              <w:right w:val="single" w:sz="4" w:space="0" w:color="auto"/>
            </w:tcBorders>
            <w:vAlign w:val="center"/>
          </w:tcPr>
          <w:p w14:paraId="17320BFB" w14:textId="3C7711EF" w:rsidR="00AD65AE" w:rsidRPr="00FC5C7B" w:rsidDel="00865C04" w:rsidRDefault="00AD65AE" w:rsidP="00F46390">
            <w:pPr>
              <w:numPr>
                <w:ilvl w:val="0"/>
                <w:numId w:val="18"/>
              </w:numPr>
              <w:spacing w:after="0" w:line="276" w:lineRule="auto"/>
              <w:jc w:val="both"/>
              <w:outlineLvl w:val="0"/>
              <w:rPr>
                <w:rFonts w:ascii="Times New Roman" w:hAnsi="Times New Roman"/>
                <w:bCs/>
                <w:sz w:val="24"/>
              </w:rPr>
            </w:pPr>
            <w:r>
              <w:rPr>
                <w:rFonts w:ascii="Times New Roman" w:hAnsi="Times New Roman"/>
                <w:bCs/>
                <w:sz w:val="24"/>
              </w:rPr>
              <w:lastRenderedPageBreak/>
              <w:t>capacitate 1 Gbps</w:t>
            </w:r>
          </w:p>
        </w:tc>
        <w:tc>
          <w:tcPr>
            <w:tcW w:w="6124" w:type="dxa"/>
            <w:tcBorders>
              <w:top w:val="single" w:sz="4" w:space="0" w:color="auto"/>
              <w:left w:val="single" w:sz="4" w:space="0" w:color="auto"/>
              <w:bottom w:val="single" w:sz="4" w:space="0" w:color="auto"/>
              <w:right w:val="single" w:sz="4" w:space="0" w:color="auto"/>
            </w:tcBorders>
            <w:vAlign w:val="center"/>
          </w:tcPr>
          <w:p w14:paraId="40874B4B" w14:textId="6C7E4BB4" w:rsidR="00AD65AE" w:rsidRPr="00FC5C7B" w:rsidRDefault="00AD65AE" w:rsidP="00F46390">
            <w:pPr>
              <w:spacing w:after="0" w:line="276" w:lineRule="auto"/>
              <w:jc w:val="both"/>
              <w:outlineLvl w:val="0"/>
              <w:rPr>
                <w:rFonts w:ascii="Times New Roman" w:hAnsi="Times New Roman"/>
                <w:bCs/>
                <w:sz w:val="24"/>
              </w:rPr>
            </w:pPr>
            <w:r w:rsidRPr="00FA2AC6">
              <w:rPr>
                <w:rFonts w:ascii="Times New Roman" w:hAnsi="Times New Roman"/>
                <w:bCs/>
                <w:sz w:val="24"/>
              </w:rPr>
              <w:t>- tarif iniţial</w:t>
            </w:r>
            <w:r w:rsidRPr="000D2F76">
              <w:rPr>
                <w:rFonts w:ascii="Times New Roman" w:hAnsi="Times New Roman"/>
                <w:bCs/>
                <w:sz w:val="24"/>
              </w:rPr>
              <w:t>*;</w:t>
            </w:r>
          </w:p>
          <w:p w14:paraId="760261F0" w14:textId="2A1156C0" w:rsidR="00AD65AE" w:rsidRPr="00865C04" w:rsidRDefault="00AD65AE" w:rsidP="00F46390">
            <w:pPr>
              <w:spacing w:after="0" w:line="276" w:lineRule="auto"/>
              <w:jc w:val="both"/>
              <w:outlineLvl w:val="0"/>
              <w:rPr>
                <w:rFonts w:ascii="Times New Roman" w:hAnsi="Times New Roman"/>
                <w:bCs/>
                <w:sz w:val="24"/>
                <w:highlight w:val="red"/>
              </w:rPr>
            </w:pPr>
            <w:r w:rsidRPr="00FC5C7B">
              <w:rPr>
                <w:rFonts w:ascii="Times New Roman" w:hAnsi="Times New Roman"/>
                <w:bCs/>
                <w:sz w:val="24"/>
              </w:rPr>
              <w:t xml:space="preserve">- tarif lunar: </w:t>
            </w:r>
            <w:r>
              <w:rPr>
                <w:rFonts w:ascii="Times New Roman" w:hAnsi="Times New Roman"/>
                <w:bCs/>
                <w:sz w:val="24"/>
              </w:rPr>
              <w:t>300</w:t>
            </w:r>
            <w:r w:rsidRPr="00FC5C7B">
              <w:rPr>
                <w:rFonts w:ascii="Times New Roman" w:hAnsi="Times New Roman"/>
                <w:bCs/>
                <w:sz w:val="24"/>
              </w:rPr>
              <w:t xml:space="preserve"> euro.</w:t>
            </w:r>
          </w:p>
        </w:tc>
      </w:tr>
      <w:tr w:rsidR="00AD65AE" w:rsidRPr="00FC5C7B" w14:paraId="44137208" w14:textId="77777777" w:rsidTr="00FA2AC6">
        <w:trPr>
          <w:cantSplit/>
          <w:trHeight w:val="687"/>
        </w:trPr>
        <w:tc>
          <w:tcPr>
            <w:tcW w:w="3374" w:type="dxa"/>
            <w:tcBorders>
              <w:top w:val="single" w:sz="4" w:space="0" w:color="auto"/>
              <w:left w:val="single" w:sz="4" w:space="0" w:color="auto"/>
              <w:bottom w:val="single" w:sz="4" w:space="0" w:color="auto"/>
              <w:right w:val="single" w:sz="4" w:space="0" w:color="auto"/>
            </w:tcBorders>
            <w:vAlign w:val="center"/>
            <w:hideMark/>
          </w:tcPr>
          <w:p w14:paraId="2D9C6F1E" w14:textId="0DB92D2E" w:rsidR="00AD65AE" w:rsidRPr="00FC5C7B" w:rsidRDefault="00AD65AE" w:rsidP="00F46390">
            <w:pPr>
              <w:numPr>
                <w:ilvl w:val="0"/>
                <w:numId w:val="23"/>
              </w:numPr>
              <w:spacing w:after="0" w:line="276" w:lineRule="auto"/>
              <w:jc w:val="both"/>
              <w:outlineLvl w:val="0"/>
              <w:rPr>
                <w:rFonts w:ascii="Times New Roman" w:hAnsi="Times New Roman"/>
                <w:b/>
                <w:bCs/>
                <w:sz w:val="24"/>
              </w:rPr>
            </w:pPr>
            <w:r w:rsidRPr="00FC5C7B">
              <w:rPr>
                <w:rFonts w:ascii="Times New Roman" w:hAnsi="Times New Roman"/>
                <w:b/>
                <w:bCs/>
                <w:sz w:val="24"/>
              </w:rPr>
              <w:t>Acces</w:t>
            </w:r>
            <w:r>
              <w:rPr>
                <w:rFonts w:ascii="Times New Roman" w:hAnsi="Times New Roman"/>
                <w:b/>
                <w:bCs/>
                <w:sz w:val="24"/>
              </w:rPr>
              <w:t xml:space="preserve"> la elemente pasive</w:t>
            </w:r>
            <w:r w:rsidRPr="00FC5C7B">
              <w:rPr>
                <w:rFonts w:ascii="Times New Roman" w:hAnsi="Times New Roman"/>
                <w:b/>
                <w:bCs/>
                <w:sz w:val="24"/>
              </w:rPr>
              <w:t xml:space="preserve">  </w:t>
            </w:r>
          </w:p>
        </w:tc>
        <w:tc>
          <w:tcPr>
            <w:tcW w:w="6124" w:type="dxa"/>
            <w:tcBorders>
              <w:top w:val="single" w:sz="4" w:space="0" w:color="auto"/>
              <w:left w:val="single" w:sz="4" w:space="0" w:color="auto"/>
              <w:bottom w:val="single" w:sz="4" w:space="0" w:color="auto"/>
              <w:right w:val="single" w:sz="4" w:space="0" w:color="auto"/>
            </w:tcBorders>
            <w:vAlign w:val="center"/>
          </w:tcPr>
          <w:p w14:paraId="655F8A51" w14:textId="77777777" w:rsidR="00AD65AE" w:rsidRPr="00FC5C7B" w:rsidRDefault="00AD65AE" w:rsidP="00F46390">
            <w:pPr>
              <w:spacing w:after="0" w:line="276" w:lineRule="auto"/>
              <w:jc w:val="both"/>
              <w:outlineLvl w:val="0"/>
              <w:rPr>
                <w:rFonts w:ascii="Times New Roman" w:hAnsi="Times New Roman"/>
                <w:b/>
                <w:bCs/>
                <w:sz w:val="24"/>
              </w:rPr>
            </w:pPr>
          </w:p>
        </w:tc>
      </w:tr>
      <w:tr w:rsidR="00AD65AE" w:rsidRPr="00FC5C7B" w14:paraId="07272441" w14:textId="77777777" w:rsidTr="00FA2AC6">
        <w:trPr>
          <w:cantSplit/>
          <w:trHeight w:val="687"/>
        </w:trPr>
        <w:tc>
          <w:tcPr>
            <w:tcW w:w="3374" w:type="dxa"/>
            <w:tcBorders>
              <w:top w:val="single" w:sz="4" w:space="0" w:color="auto"/>
              <w:left w:val="single" w:sz="4" w:space="0" w:color="auto"/>
              <w:bottom w:val="single" w:sz="4" w:space="0" w:color="auto"/>
              <w:right w:val="single" w:sz="4" w:space="0" w:color="auto"/>
            </w:tcBorders>
            <w:vAlign w:val="center"/>
            <w:hideMark/>
          </w:tcPr>
          <w:p w14:paraId="46BE2BEE" w14:textId="3A0CC817" w:rsidR="00AD65AE" w:rsidRPr="00FC5C7B" w:rsidRDefault="00AD65AE" w:rsidP="00FA2AC6">
            <w:pPr>
              <w:spacing w:after="0" w:line="276" w:lineRule="auto"/>
              <w:ind w:left="720"/>
              <w:jc w:val="both"/>
              <w:outlineLvl w:val="0"/>
              <w:rPr>
                <w:rFonts w:ascii="Times New Roman" w:hAnsi="Times New Roman"/>
                <w:bCs/>
                <w:sz w:val="24"/>
              </w:rPr>
            </w:pPr>
            <w:r>
              <w:rPr>
                <w:rFonts w:ascii="Times New Roman" w:hAnsi="Times New Roman"/>
                <w:b/>
                <w:bCs/>
                <w:sz w:val="24"/>
              </w:rPr>
              <w:t xml:space="preserve">A. </w:t>
            </w:r>
            <w:r w:rsidRPr="00FC5C7B">
              <w:rPr>
                <w:rFonts w:ascii="Times New Roman" w:hAnsi="Times New Roman"/>
                <w:b/>
                <w:bCs/>
                <w:sz w:val="24"/>
              </w:rPr>
              <w:t>Serviciu de acces la fibra optică neechipată (dark fibre)</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8A8119F" w14:textId="1407056C" w:rsidR="00AD65AE" w:rsidRPr="00FC5C7B" w:rsidRDefault="00AD65AE" w:rsidP="00F46390">
            <w:pPr>
              <w:spacing w:after="0" w:line="276" w:lineRule="auto"/>
              <w:jc w:val="both"/>
              <w:outlineLvl w:val="0"/>
              <w:rPr>
                <w:rFonts w:ascii="Times New Roman" w:hAnsi="Times New Roman"/>
                <w:bCs/>
                <w:sz w:val="24"/>
              </w:rPr>
            </w:pPr>
            <w:r w:rsidRPr="000D2F76">
              <w:rPr>
                <w:rFonts w:ascii="Times New Roman" w:hAnsi="Times New Roman"/>
                <w:bCs/>
                <w:sz w:val="24"/>
              </w:rPr>
              <w:t>- tarif iniţial</w:t>
            </w:r>
            <w:r w:rsidRPr="00FA2AC6">
              <w:rPr>
                <w:rFonts w:ascii="Times New Roman" w:hAnsi="Times New Roman"/>
                <w:bCs/>
                <w:sz w:val="24"/>
              </w:rPr>
              <w:t>*</w:t>
            </w:r>
            <w:r w:rsidRPr="000D2F76">
              <w:rPr>
                <w:rFonts w:ascii="Times New Roman" w:hAnsi="Times New Roman"/>
                <w:bCs/>
                <w:sz w:val="24"/>
              </w:rPr>
              <w:t>;</w:t>
            </w:r>
          </w:p>
          <w:p w14:paraId="32B8B12B" w14:textId="606C0A0A" w:rsidR="00AD65AE" w:rsidRPr="00FC5C7B" w:rsidRDefault="00AD65AE" w:rsidP="000D2F76">
            <w:pPr>
              <w:spacing w:after="0" w:line="276" w:lineRule="auto"/>
              <w:jc w:val="both"/>
              <w:outlineLvl w:val="0"/>
              <w:rPr>
                <w:rFonts w:ascii="Times New Roman" w:hAnsi="Times New Roman"/>
                <w:bCs/>
                <w:sz w:val="24"/>
              </w:rPr>
            </w:pPr>
            <w:r w:rsidRPr="00FC5C7B">
              <w:rPr>
                <w:rFonts w:ascii="Times New Roman" w:hAnsi="Times New Roman"/>
                <w:bCs/>
                <w:sz w:val="24"/>
              </w:rPr>
              <w:t>-</w:t>
            </w:r>
            <w:r>
              <w:rPr>
                <w:rFonts w:ascii="Times New Roman" w:hAnsi="Times New Roman"/>
                <w:bCs/>
                <w:sz w:val="24"/>
              </w:rPr>
              <w:t xml:space="preserve"> </w:t>
            </w:r>
            <w:r w:rsidRPr="00FC5C7B">
              <w:rPr>
                <w:rFonts w:ascii="Times New Roman" w:hAnsi="Times New Roman"/>
                <w:bCs/>
                <w:sz w:val="24"/>
              </w:rPr>
              <w:t xml:space="preserve">tarif lunar: </w:t>
            </w:r>
            <w:r>
              <w:rPr>
                <w:rFonts w:ascii="Times New Roman" w:hAnsi="Times New Roman"/>
                <w:bCs/>
                <w:sz w:val="24"/>
              </w:rPr>
              <w:t>36,29</w:t>
            </w:r>
            <w:r w:rsidRPr="00FC5C7B">
              <w:rPr>
                <w:rFonts w:ascii="Times New Roman" w:hAnsi="Times New Roman"/>
                <w:bCs/>
                <w:sz w:val="24"/>
              </w:rPr>
              <w:t xml:space="preserve"> euro/km/pereche fibră optică</w:t>
            </w:r>
          </w:p>
        </w:tc>
      </w:tr>
      <w:tr w:rsidR="00AD65AE" w:rsidRPr="00FC5C7B" w14:paraId="3BAC6BDF" w14:textId="77777777" w:rsidTr="00FA2AC6">
        <w:trPr>
          <w:cantSplit/>
          <w:trHeight w:val="687"/>
        </w:trPr>
        <w:tc>
          <w:tcPr>
            <w:tcW w:w="3374" w:type="dxa"/>
            <w:tcBorders>
              <w:top w:val="single" w:sz="4" w:space="0" w:color="auto"/>
              <w:left w:val="single" w:sz="4" w:space="0" w:color="auto"/>
              <w:bottom w:val="single" w:sz="4" w:space="0" w:color="auto"/>
              <w:right w:val="single" w:sz="4" w:space="0" w:color="auto"/>
            </w:tcBorders>
            <w:vAlign w:val="center"/>
            <w:hideMark/>
          </w:tcPr>
          <w:p w14:paraId="03A6907B" w14:textId="0407F5D9" w:rsidR="00AD65AE" w:rsidRPr="00FC5C7B" w:rsidRDefault="00AD65AE" w:rsidP="00FA2AC6">
            <w:pPr>
              <w:spacing w:after="0" w:line="276" w:lineRule="auto"/>
              <w:ind w:left="720"/>
              <w:jc w:val="both"/>
              <w:outlineLvl w:val="0"/>
              <w:rPr>
                <w:rFonts w:ascii="Times New Roman" w:hAnsi="Times New Roman"/>
                <w:bCs/>
                <w:sz w:val="24"/>
              </w:rPr>
            </w:pPr>
            <w:r>
              <w:rPr>
                <w:rFonts w:ascii="Times New Roman" w:hAnsi="Times New Roman"/>
                <w:b/>
                <w:bCs/>
                <w:sz w:val="24"/>
              </w:rPr>
              <w:t xml:space="preserve">B. </w:t>
            </w:r>
            <w:r w:rsidRPr="00FC5C7B">
              <w:rPr>
                <w:rFonts w:ascii="Times New Roman" w:hAnsi="Times New Roman"/>
                <w:b/>
                <w:bCs/>
                <w:sz w:val="24"/>
              </w:rPr>
              <w:t>Serviciu de acces la stâlp</w:t>
            </w:r>
            <w:r w:rsidRPr="004A019B">
              <w:rPr>
                <w:rFonts w:ascii="Times New Roman" w:hAnsi="Times New Roman"/>
                <w:b/>
                <w:bCs/>
                <w:sz w:val="24"/>
              </w:rPr>
              <w:t>i</w:t>
            </w:r>
            <w:r w:rsidRPr="00FA2AC6">
              <w:rPr>
                <w:rFonts w:ascii="Times New Roman" w:hAnsi="Times New Roman"/>
                <w:b/>
                <w:bCs/>
                <w:sz w:val="24"/>
              </w:rPr>
              <w:t>/piloni</w:t>
            </w:r>
            <w:r w:rsidRPr="00FC5C7B">
              <w:rPr>
                <w:rFonts w:ascii="Times New Roman" w:hAnsi="Times New Roman"/>
                <w:b/>
                <w:bCs/>
                <w:sz w:val="24"/>
              </w:rPr>
              <w:t xml:space="preserve"> </w:t>
            </w:r>
            <w:r w:rsidRPr="00FC5C7B">
              <w:rPr>
                <w:rFonts w:ascii="Times New Roman" w:hAnsi="Times New Roman"/>
                <w:bCs/>
                <w:sz w:val="24"/>
              </w:rPr>
              <w:t>(în vederea instalării de cabluri)</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A6721B2" w14:textId="61A52D1A" w:rsidR="00AD65AE" w:rsidRPr="00FC5C7B" w:rsidRDefault="00AD65AE" w:rsidP="000D2F76">
            <w:pPr>
              <w:spacing w:after="0" w:line="276" w:lineRule="auto"/>
              <w:jc w:val="both"/>
              <w:outlineLvl w:val="0"/>
              <w:rPr>
                <w:rFonts w:ascii="Times New Roman" w:hAnsi="Times New Roman"/>
                <w:bCs/>
                <w:sz w:val="24"/>
              </w:rPr>
            </w:pPr>
            <w:r w:rsidRPr="00FC5C7B">
              <w:rPr>
                <w:rFonts w:ascii="Times New Roman" w:hAnsi="Times New Roman"/>
                <w:bCs/>
                <w:sz w:val="24"/>
              </w:rPr>
              <w:t xml:space="preserve">- </w:t>
            </w:r>
            <w:r w:rsidRPr="000D2F76">
              <w:rPr>
                <w:rFonts w:ascii="Times New Roman" w:hAnsi="Times New Roman"/>
                <w:bCs/>
                <w:sz w:val="24"/>
              </w:rPr>
              <w:t>tarif iniţial</w:t>
            </w:r>
            <w:r w:rsidRPr="000E4B32">
              <w:rPr>
                <w:rFonts w:ascii="Times New Roman" w:hAnsi="Times New Roman"/>
                <w:bCs/>
                <w:sz w:val="24"/>
              </w:rPr>
              <w:t>*</w:t>
            </w:r>
            <w:r w:rsidRPr="000D2F76">
              <w:rPr>
                <w:rFonts w:ascii="Times New Roman" w:hAnsi="Times New Roman"/>
                <w:bCs/>
                <w:sz w:val="24"/>
              </w:rPr>
              <w:t>;</w:t>
            </w:r>
          </w:p>
          <w:p w14:paraId="2801815F" w14:textId="2BCA085C" w:rsidR="00AD65AE" w:rsidRPr="00FC5C7B" w:rsidRDefault="00AD65AE" w:rsidP="00F46390">
            <w:pPr>
              <w:spacing w:after="0" w:line="276" w:lineRule="auto"/>
              <w:jc w:val="both"/>
              <w:outlineLvl w:val="0"/>
              <w:rPr>
                <w:rFonts w:ascii="Times New Roman" w:hAnsi="Times New Roman"/>
                <w:bCs/>
                <w:sz w:val="24"/>
              </w:rPr>
            </w:pPr>
            <w:r>
              <w:rPr>
                <w:rFonts w:ascii="Times New Roman" w:hAnsi="Times New Roman"/>
                <w:bCs/>
                <w:sz w:val="24"/>
              </w:rPr>
              <w:t xml:space="preserve">- </w:t>
            </w:r>
            <w:r w:rsidRPr="00FC5C7B">
              <w:rPr>
                <w:rFonts w:ascii="Times New Roman" w:hAnsi="Times New Roman"/>
                <w:bCs/>
                <w:sz w:val="24"/>
              </w:rPr>
              <w:t xml:space="preserve">tarif lunar: </w:t>
            </w:r>
            <w:r>
              <w:rPr>
                <w:rFonts w:ascii="Times New Roman" w:hAnsi="Times New Roman"/>
                <w:bCs/>
                <w:sz w:val="24"/>
              </w:rPr>
              <w:t>2,05</w:t>
            </w:r>
            <w:r w:rsidRPr="00FC5C7B">
              <w:rPr>
                <w:rFonts w:ascii="Times New Roman" w:hAnsi="Times New Roman"/>
                <w:bCs/>
                <w:sz w:val="24"/>
              </w:rPr>
              <w:t xml:space="preserve"> lei/stâlp/cablu</w:t>
            </w:r>
          </w:p>
        </w:tc>
      </w:tr>
      <w:tr w:rsidR="00AD65AE" w:rsidRPr="00FC5C7B" w14:paraId="263B09AF" w14:textId="77777777" w:rsidTr="00FA2AC6">
        <w:trPr>
          <w:cantSplit/>
          <w:trHeight w:val="687"/>
        </w:trPr>
        <w:tc>
          <w:tcPr>
            <w:tcW w:w="3374" w:type="dxa"/>
            <w:tcBorders>
              <w:top w:val="single" w:sz="4" w:space="0" w:color="auto"/>
              <w:left w:val="single" w:sz="4" w:space="0" w:color="auto"/>
              <w:bottom w:val="single" w:sz="4" w:space="0" w:color="auto"/>
              <w:right w:val="single" w:sz="4" w:space="0" w:color="auto"/>
            </w:tcBorders>
            <w:vAlign w:val="center"/>
            <w:hideMark/>
          </w:tcPr>
          <w:p w14:paraId="60B31790" w14:textId="2AFE4083" w:rsidR="00AD65AE" w:rsidRPr="00FC5C7B" w:rsidRDefault="00AD65AE" w:rsidP="00FA2AC6">
            <w:pPr>
              <w:spacing w:after="0" w:line="276" w:lineRule="auto"/>
              <w:ind w:left="720"/>
              <w:jc w:val="both"/>
              <w:outlineLvl w:val="0"/>
              <w:rPr>
                <w:rFonts w:ascii="Times New Roman" w:hAnsi="Times New Roman"/>
                <w:bCs/>
                <w:sz w:val="24"/>
              </w:rPr>
            </w:pPr>
            <w:r>
              <w:rPr>
                <w:rFonts w:ascii="Times New Roman" w:hAnsi="Times New Roman"/>
                <w:b/>
                <w:bCs/>
                <w:sz w:val="24"/>
              </w:rPr>
              <w:t xml:space="preserve">C. </w:t>
            </w:r>
            <w:r w:rsidRPr="00FC5C7B">
              <w:rPr>
                <w:rFonts w:ascii="Times New Roman" w:hAnsi="Times New Roman"/>
                <w:b/>
                <w:bCs/>
                <w:sz w:val="24"/>
              </w:rPr>
              <w:t>Serviciu de acces la canalizație</w:t>
            </w:r>
            <w:r w:rsidRPr="00FC5C7B">
              <w:rPr>
                <w:rFonts w:ascii="Times New Roman" w:hAnsi="Times New Roman"/>
                <w:bCs/>
                <w:sz w:val="24"/>
              </w:rPr>
              <w:t xml:space="preserve"> (conducte/microconducte, camerete)</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19BC913" w14:textId="11AA0458"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Cablu de telecomunicaţii</w:t>
            </w:r>
            <w:r>
              <w:rPr>
                <w:rFonts w:ascii="Times New Roman" w:hAnsi="Times New Roman"/>
                <w:bCs/>
                <w:sz w:val="24"/>
              </w:rPr>
              <w:t xml:space="preserve"> de fibră optică</w:t>
            </w:r>
            <w:r w:rsidRPr="00FC5C7B">
              <w:rPr>
                <w:rFonts w:ascii="Times New Roman" w:hAnsi="Times New Roman"/>
                <w:bCs/>
                <w:sz w:val="24"/>
              </w:rPr>
              <w:t>:</w:t>
            </w:r>
          </w:p>
          <w:p w14:paraId="607DCEF8" w14:textId="77777777" w:rsidR="00AD65AE" w:rsidRPr="00FC5C7B" w:rsidRDefault="00AD65AE" w:rsidP="00F46390">
            <w:pPr>
              <w:spacing w:after="0" w:line="276" w:lineRule="auto"/>
              <w:jc w:val="both"/>
              <w:outlineLvl w:val="0"/>
              <w:rPr>
                <w:rFonts w:ascii="Times New Roman" w:hAnsi="Times New Roman"/>
                <w:bCs/>
                <w:sz w:val="24"/>
              </w:rPr>
            </w:pPr>
          </w:p>
          <w:p w14:paraId="5579DD9A" w14:textId="00AF8C64" w:rsidR="00AD65AE" w:rsidRPr="00FC5C7B" w:rsidRDefault="00AD65AE" w:rsidP="00F46390">
            <w:pPr>
              <w:spacing w:after="0" w:line="276" w:lineRule="auto"/>
              <w:jc w:val="both"/>
              <w:outlineLvl w:val="0"/>
              <w:rPr>
                <w:rFonts w:ascii="Times New Roman" w:hAnsi="Times New Roman"/>
                <w:bCs/>
                <w:sz w:val="24"/>
              </w:rPr>
            </w:pPr>
            <w:r w:rsidRPr="000D2F76">
              <w:rPr>
                <w:rFonts w:ascii="Times New Roman" w:hAnsi="Times New Roman"/>
                <w:bCs/>
                <w:sz w:val="24"/>
              </w:rPr>
              <w:t>- tarif iniţial</w:t>
            </w:r>
            <w:r w:rsidRPr="00FA2AC6">
              <w:rPr>
                <w:rFonts w:ascii="Times New Roman" w:hAnsi="Times New Roman"/>
                <w:bCs/>
                <w:sz w:val="24"/>
              </w:rPr>
              <w:t>*</w:t>
            </w:r>
            <w:r w:rsidRPr="000D2F76">
              <w:rPr>
                <w:rFonts w:ascii="Times New Roman" w:hAnsi="Times New Roman"/>
                <w:bCs/>
                <w:sz w:val="24"/>
              </w:rPr>
              <w:t>;</w:t>
            </w:r>
          </w:p>
          <w:p w14:paraId="3F375129" w14:textId="1C190A6B" w:rsidR="00AD65AE" w:rsidRPr="00EE4B30"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 xml:space="preserve">- tarif lunar: </w:t>
            </w:r>
            <w:r>
              <w:rPr>
                <w:rFonts w:ascii="Times New Roman" w:hAnsi="Times New Roman"/>
                <w:bCs/>
                <w:sz w:val="24"/>
              </w:rPr>
              <w:t>15,74</w:t>
            </w:r>
            <w:r w:rsidRPr="00FC5C7B">
              <w:rPr>
                <w:rFonts w:ascii="Times New Roman" w:hAnsi="Times New Roman"/>
                <w:bCs/>
                <w:sz w:val="24"/>
              </w:rPr>
              <w:t xml:space="preserve"> euro/km</w:t>
            </w:r>
            <w:r w:rsidRPr="00EE4B30">
              <w:rPr>
                <w:rFonts w:ascii="Times New Roman" w:hAnsi="Times New Roman"/>
                <w:bCs/>
                <w:sz w:val="24"/>
              </w:rPr>
              <w:t xml:space="preserve"> închiriere spațiu în canalizația de transport</w:t>
            </w:r>
            <w:r>
              <w:rPr>
                <w:rFonts w:ascii="Times New Roman" w:hAnsi="Times New Roman"/>
                <w:bCs/>
                <w:sz w:val="24"/>
              </w:rPr>
              <w:t xml:space="preserve"> în vederea instalării unui </w:t>
            </w:r>
            <w:r w:rsidRPr="00DD12C9">
              <w:rPr>
                <w:rFonts w:ascii="Times New Roman" w:hAnsi="Times New Roman"/>
                <w:sz w:val="24"/>
              </w:rPr>
              <w:t>cablu de fibră optică</w:t>
            </w:r>
            <w:r>
              <w:rPr>
                <w:rFonts w:ascii="Times New Roman" w:hAnsi="Times New Roman"/>
                <w:sz w:val="24"/>
              </w:rPr>
              <w:t>;</w:t>
            </w:r>
          </w:p>
          <w:p w14:paraId="1E9DA24C" w14:textId="1411ACA1" w:rsidR="00AD65AE" w:rsidRPr="00EE4B30" w:rsidRDefault="00AD65AE" w:rsidP="00DD12C9">
            <w:pPr>
              <w:spacing w:after="0" w:line="276" w:lineRule="auto"/>
              <w:jc w:val="both"/>
              <w:outlineLvl w:val="0"/>
              <w:rPr>
                <w:rFonts w:ascii="Times New Roman" w:hAnsi="Times New Roman"/>
                <w:bCs/>
                <w:sz w:val="24"/>
              </w:rPr>
            </w:pPr>
            <w:r w:rsidRPr="00EE4B30">
              <w:rPr>
                <w:rFonts w:ascii="Times New Roman" w:hAnsi="Times New Roman"/>
                <w:bCs/>
                <w:sz w:val="24"/>
              </w:rPr>
              <w:t xml:space="preserve">- tarif </w:t>
            </w:r>
            <w:r>
              <w:rPr>
                <w:rFonts w:ascii="Times New Roman" w:hAnsi="Times New Roman"/>
                <w:bCs/>
                <w:sz w:val="24"/>
              </w:rPr>
              <w:t xml:space="preserve">lunar: 34,23 euro/km </w:t>
            </w:r>
            <w:r w:rsidRPr="00EE4B30">
              <w:rPr>
                <w:rFonts w:ascii="Times New Roman" w:hAnsi="Times New Roman"/>
                <w:bCs/>
                <w:sz w:val="24"/>
              </w:rPr>
              <w:t xml:space="preserve">închiriere spațiu în canalizația de </w:t>
            </w:r>
            <w:r>
              <w:rPr>
                <w:rFonts w:ascii="Times New Roman" w:hAnsi="Times New Roman"/>
                <w:bCs/>
                <w:sz w:val="24"/>
              </w:rPr>
              <w:t xml:space="preserve">distribuție în vederea instalării unui </w:t>
            </w:r>
            <w:r w:rsidRPr="00DD12C9">
              <w:rPr>
                <w:rFonts w:ascii="Times New Roman" w:hAnsi="Times New Roman"/>
                <w:sz w:val="24"/>
              </w:rPr>
              <w:t>cablu de fibră optică</w:t>
            </w:r>
            <w:r>
              <w:rPr>
                <w:rFonts w:ascii="Times New Roman" w:hAnsi="Times New Roman"/>
                <w:sz w:val="24"/>
              </w:rPr>
              <w:t>.</w:t>
            </w:r>
          </w:p>
          <w:p w14:paraId="29698F35" w14:textId="07B16026"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 xml:space="preserve">Tariful include </w:t>
            </w:r>
            <w:r w:rsidRPr="005145ED">
              <w:rPr>
                <w:rFonts w:ascii="Times New Roman" w:hAnsi="Times New Roman"/>
                <w:bCs/>
                <w:sz w:val="24"/>
              </w:rPr>
              <w:t xml:space="preserve">spațiul </w:t>
            </w:r>
            <w:r w:rsidRPr="00FA2AC6">
              <w:rPr>
                <w:rFonts w:ascii="Times New Roman" w:hAnsi="Times New Roman"/>
                <w:sz w:val="24"/>
              </w:rPr>
              <w:t>pentru amplasarea unei cutii de joncțiuni în camereta de tragere, precum și spațiul necesar pentru constituirea rezervei de cablu</w:t>
            </w:r>
            <w:r w:rsidRPr="005145ED">
              <w:rPr>
                <w:rFonts w:ascii="Times New Roman" w:hAnsi="Times New Roman"/>
                <w:bCs/>
                <w:sz w:val="24"/>
              </w:rPr>
              <w:t>.</w:t>
            </w:r>
          </w:p>
        </w:tc>
      </w:tr>
      <w:tr w:rsidR="00AD65AE" w:rsidRPr="00FC5C7B" w14:paraId="289AC9AC" w14:textId="77777777" w:rsidTr="00FA2AC6">
        <w:trPr>
          <w:cantSplit/>
          <w:trHeight w:val="687"/>
        </w:trPr>
        <w:tc>
          <w:tcPr>
            <w:tcW w:w="3374" w:type="dxa"/>
            <w:tcBorders>
              <w:top w:val="single" w:sz="4" w:space="0" w:color="auto"/>
              <w:left w:val="single" w:sz="4" w:space="0" w:color="auto"/>
              <w:bottom w:val="single" w:sz="4" w:space="0" w:color="auto"/>
              <w:right w:val="single" w:sz="4" w:space="0" w:color="auto"/>
            </w:tcBorders>
            <w:vAlign w:val="center"/>
            <w:hideMark/>
          </w:tcPr>
          <w:p w14:paraId="41EF4827" w14:textId="4AC04321" w:rsidR="00AD65AE" w:rsidRPr="00FC5C7B" w:rsidRDefault="00AD65AE" w:rsidP="00FA2AC6">
            <w:pPr>
              <w:spacing w:after="0" w:line="276" w:lineRule="auto"/>
              <w:ind w:left="720"/>
              <w:jc w:val="both"/>
              <w:outlineLvl w:val="0"/>
              <w:rPr>
                <w:rFonts w:ascii="Times New Roman" w:hAnsi="Times New Roman"/>
                <w:bCs/>
                <w:sz w:val="24"/>
              </w:rPr>
            </w:pPr>
            <w:r>
              <w:rPr>
                <w:rFonts w:ascii="Times New Roman" w:hAnsi="Times New Roman"/>
                <w:b/>
                <w:bCs/>
                <w:sz w:val="24"/>
              </w:rPr>
              <w:t xml:space="preserve">D. </w:t>
            </w:r>
            <w:r w:rsidRPr="00FC5C7B">
              <w:rPr>
                <w:rFonts w:ascii="Times New Roman" w:hAnsi="Times New Roman"/>
                <w:b/>
                <w:bCs/>
                <w:sz w:val="24"/>
              </w:rPr>
              <w:t>Servicii de colocare</w:t>
            </w:r>
            <w:r w:rsidRPr="00FC5C7B">
              <w:rPr>
                <w:rFonts w:ascii="Times New Roman" w:hAnsi="Times New Roman"/>
                <w:bCs/>
                <w:sz w:val="24"/>
              </w:rPr>
              <w:t xml:space="preserve"> (amplasare echipamente pe turn/pilon, în nod de rețea,</w:t>
            </w:r>
            <w:r>
              <w:rPr>
                <w:rFonts w:ascii="Times New Roman" w:hAnsi="Times New Roman"/>
                <w:bCs/>
                <w:sz w:val="24"/>
              </w:rPr>
              <w:t xml:space="preserve"> </w:t>
            </w:r>
            <w:r w:rsidRPr="00FC5C7B">
              <w:rPr>
                <w:rFonts w:ascii="Times New Roman" w:hAnsi="Times New Roman"/>
                <w:bCs/>
                <w:sz w:val="24"/>
              </w:rPr>
              <w:t>în shelter/container/cabinet stradal)</w:t>
            </w:r>
          </w:p>
        </w:tc>
        <w:tc>
          <w:tcPr>
            <w:tcW w:w="6124" w:type="dxa"/>
            <w:tcBorders>
              <w:top w:val="single" w:sz="4" w:space="0" w:color="auto"/>
              <w:left w:val="single" w:sz="4" w:space="0" w:color="auto"/>
              <w:bottom w:val="single" w:sz="4" w:space="0" w:color="auto"/>
              <w:right w:val="single" w:sz="4" w:space="0" w:color="auto"/>
            </w:tcBorders>
            <w:vAlign w:val="center"/>
          </w:tcPr>
          <w:p w14:paraId="13AFE83F" w14:textId="77777777" w:rsidR="00AD65AE" w:rsidRPr="00FC5C7B" w:rsidRDefault="00AD65AE" w:rsidP="00F46390">
            <w:pPr>
              <w:spacing w:after="0" w:line="276" w:lineRule="auto"/>
              <w:jc w:val="both"/>
              <w:outlineLvl w:val="0"/>
              <w:rPr>
                <w:rFonts w:ascii="Times New Roman" w:hAnsi="Times New Roman"/>
                <w:bCs/>
                <w:sz w:val="24"/>
              </w:rPr>
            </w:pPr>
          </w:p>
        </w:tc>
      </w:tr>
      <w:tr w:rsidR="00AD65AE" w:rsidRPr="00FC5C7B" w14:paraId="52FFAAD3" w14:textId="77777777" w:rsidTr="00FA2AC6">
        <w:trPr>
          <w:cantSplit/>
          <w:trHeight w:val="1439"/>
        </w:trPr>
        <w:tc>
          <w:tcPr>
            <w:tcW w:w="3374" w:type="dxa"/>
            <w:tcBorders>
              <w:top w:val="single" w:sz="4" w:space="0" w:color="auto"/>
              <w:left w:val="single" w:sz="4" w:space="0" w:color="auto"/>
              <w:bottom w:val="single" w:sz="4" w:space="0" w:color="auto"/>
              <w:right w:val="single" w:sz="4" w:space="0" w:color="auto"/>
            </w:tcBorders>
            <w:vAlign w:val="center"/>
            <w:hideMark/>
          </w:tcPr>
          <w:p w14:paraId="5537942A" w14:textId="4CDC2034" w:rsidR="00AD65AE" w:rsidRPr="00FC5C7B" w:rsidRDefault="00AD65AE" w:rsidP="00F46390">
            <w:pPr>
              <w:spacing w:after="0" w:line="276" w:lineRule="auto"/>
              <w:jc w:val="both"/>
              <w:outlineLvl w:val="0"/>
              <w:rPr>
                <w:rFonts w:ascii="Times New Roman" w:hAnsi="Times New Roman"/>
                <w:b/>
                <w:bCs/>
                <w:sz w:val="24"/>
              </w:rPr>
            </w:pPr>
            <w:r>
              <w:rPr>
                <w:rFonts w:ascii="Times New Roman" w:hAnsi="Times New Roman"/>
                <w:bCs/>
                <w:sz w:val="24"/>
              </w:rPr>
              <w:t>D</w:t>
            </w:r>
            <w:r w:rsidRPr="00FC5C7B">
              <w:rPr>
                <w:rFonts w:ascii="Times New Roman" w:hAnsi="Times New Roman"/>
                <w:bCs/>
                <w:sz w:val="24"/>
              </w:rPr>
              <w:t>1.</w:t>
            </w:r>
            <w:r w:rsidRPr="00FC5C7B">
              <w:rPr>
                <w:rFonts w:ascii="Times New Roman" w:hAnsi="Times New Roman"/>
                <w:b/>
                <w:bCs/>
                <w:sz w:val="24"/>
              </w:rPr>
              <w:t xml:space="preserve"> Colocare pe turn/pilon de comunicaţii       </w:t>
            </w:r>
          </w:p>
        </w:tc>
        <w:tc>
          <w:tcPr>
            <w:tcW w:w="6124" w:type="dxa"/>
            <w:tcBorders>
              <w:top w:val="single" w:sz="4" w:space="0" w:color="auto"/>
              <w:left w:val="single" w:sz="4" w:space="0" w:color="auto"/>
              <w:bottom w:val="single" w:sz="4" w:space="0" w:color="auto"/>
              <w:right w:val="single" w:sz="4" w:space="0" w:color="auto"/>
            </w:tcBorders>
            <w:vAlign w:val="center"/>
            <w:hideMark/>
          </w:tcPr>
          <w:p w14:paraId="2683E915" w14:textId="48D8BD8C"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Antenă panou</w:t>
            </w:r>
            <w:r>
              <w:rPr>
                <w:rFonts w:ascii="Times New Roman" w:hAnsi="Times New Roman"/>
                <w:bCs/>
                <w:sz w:val="24"/>
              </w:rPr>
              <w:t xml:space="preserve"> </w:t>
            </w:r>
            <w:r w:rsidRPr="00FC5C7B">
              <w:rPr>
                <w:rFonts w:ascii="Times New Roman" w:hAnsi="Times New Roman"/>
                <w:bCs/>
                <w:sz w:val="24"/>
              </w:rPr>
              <w:t>/</w:t>
            </w:r>
            <w:r>
              <w:rPr>
                <w:rFonts w:ascii="Times New Roman" w:hAnsi="Times New Roman"/>
                <w:bCs/>
                <w:sz w:val="24"/>
              </w:rPr>
              <w:t xml:space="preserve"> </w:t>
            </w:r>
            <w:r w:rsidRPr="00FC5C7B">
              <w:rPr>
                <w:rFonts w:ascii="Times New Roman" w:hAnsi="Times New Roman"/>
                <w:bCs/>
                <w:sz w:val="24"/>
              </w:rPr>
              <w:t>parabolică</w:t>
            </w:r>
            <w:r>
              <w:rPr>
                <w:rFonts w:ascii="Times New Roman" w:hAnsi="Times New Roman"/>
                <w:bCs/>
                <w:sz w:val="24"/>
              </w:rPr>
              <w:t xml:space="preserve"> </w:t>
            </w:r>
            <w:r w:rsidRPr="00FC5C7B">
              <w:rPr>
                <w:rFonts w:ascii="Times New Roman" w:hAnsi="Times New Roman"/>
                <w:bCs/>
                <w:sz w:val="24"/>
              </w:rPr>
              <w:t>/</w:t>
            </w:r>
            <w:r>
              <w:rPr>
                <w:rFonts w:ascii="Times New Roman" w:hAnsi="Times New Roman"/>
                <w:bCs/>
                <w:sz w:val="24"/>
              </w:rPr>
              <w:t xml:space="preserve"> </w:t>
            </w:r>
            <w:r w:rsidRPr="00FC5C7B">
              <w:rPr>
                <w:rFonts w:ascii="Times New Roman" w:hAnsi="Times New Roman"/>
                <w:bCs/>
                <w:sz w:val="24"/>
              </w:rPr>
              <w:t>omnidirecțională (o bucată):</w:t>
            </w:r>
          </w:p>
          <w:p w14:paraId="2D918FCA" w14:textId="77777777" w:rsidR="00AD65AE" w:rsidRPr="00FC5C7B" w:rsidRDefault="00AD65AE" w:rsidP="00F46390">
            <w:pPr>
              <w:spacing w:after="0" w:line="276" w:lineRule="auto"/>
              <w:jc w:val="both"/>
              <w:outlineLvl w:val="0"/>
              <w:rPr>
                <w:rFonts w:ascii="Times New Roman" w:hAnsi="Times New Roman"/>
                <w:bCs/>
                <w:sz w:val="24"/>
              </w:rPr>
            </w:pPr>
          </w:p>
          <w:p w14:paraId="444604F6" w14:textId="3DEC808C" w:rsidR="00AD65AE" w:rsidRPr="00C13E22" w:rsidRDefault="00AD65AE" w:rsidP="00F46390">
            <w:pPr>
              <w:spacing w:after="0" w:line="276" w:lineRule="auto"/>
              <w:jc w:val="both"/>
              <w:outlineLvl w:val="0"/>
              <w:rPr>
                <w:rFonts w:ascii="Times New Roman" w:hAnsi="Times New Roman"/>
                <w:bCs/>
                <w:sz w:val="24"/>
              </w:rPr>
            </w:pPr>
            <w:r w:rsidRPr="00C13E22">
              <w:rPr>
                <w:rFonts w:ascii="Times New Roman" w:hAnsi="Times New Roman"/>
                <w:bCs/>
                <w:sz w:val="24"/>
              </w:rPr>
              <w:t>- tarif iniţial</w:t>
            </w:r>
            <w:r w:rsidRPr="00FA2AC6">
              <w:rPr>
                <w:rFonts w:ascii="Times New Roman" w:hAnsi="Times New Roman"/>
                <w:bCs/>
                <w:sz w:val="24"/>
              </w:rPr>
              <w:t>*</w:t>
            </w:r>
            <w:r w:rsidRPr="00C13E22">
              <w:rPr>
                <w:rFonts w:ascii="Times New Roman" w:hAnsi="Times New Roman"/>
                <w:bCs/>
                <w:sz w:val="24"/>
              </w:rPr>
              <w:t>;</w:t>
            </w:r>
          </w:p>
          <w:p w14:paraId="4D391D45" w14:textId="350C48C9" w:rsidR="00AD65AE" w:rsidRPr="00FC5C7B" w:rsidRDefault="00AD65AE" w:rsidP="00F46390">
            <w:pPr>
              <w:spacing w:after="0" w:line="276" w:lineRule="auto"/>
              <w:jc w:val="both"/>
              <w:outlineLvl w:val="0"/>
              <w:rPr>
                <w:rFonts w:ascii="Times New Roman" w:hAnsi="Times New Roman"/>
                <w:bCs/>
                <w:sz w:val="24"/>
              </w:rPr>
            </w:pPr>
            <w:r w:rsidRPr="004B52A0">
              <w:rPr>
                <w:rFonts w:ascii="Times New Roman" w:hAnsi="Times New Roman"/>
                <w:bCs/>
                <w:sz w:val="24"/>
              </w:rPr>
              <w:t xml:space="preserve">- tarif lunar: </w:t>
            </w:r>
            <w:r w:rsidRPr="00FA2AC6">
              <w:rPr>
                <w:rFonts w:ascii="Times New Roman" w:hAnsi="Times New Roman"/>
                <w:bCs/>
                <w:sz w:val="24"/>
              </w:rPr>
              <w:t>27</w:t>
            </w:r>
            <w:r w:rsidRPr="004B52A0">
              <w:rPr>
                <w:rFonts w:ascii="Times New Roman" w:hAnsi="Times New Roman"/>
                <w:bCs/>
                <w:sz w:val="24"/>
              </w:rPr>
              <w:t xml:space="preserve"> euro.</w:t>
            </w:r>
          </w:p>
        </w:tc>
      </w:tr>
      <w:tr w:rsidR="00AD65AE" w:rsidRPr="00FC5C7B" w14:paraId="570A14DE" w14:textId="77777777" w:rsidTr="00FA2AC6">
        <w:trPr>
          <w:cantSplit/>
          <w:trHeight w:val="687"/>
        </w:trPr>
        <w:tc>
          <w:tcPr>
            <w:tcW w:w="3374" w:type="dxa"/>
            <w:tcBorders>
              <w:top w:val="single" w:sz="4" w:space="0" w:color="auto"/>
              <w:left w:val="single" w:sz="4" w:space="0" w:color="auto"/>
              <w:bottom w:val="single" w:sz="4" w:space="0" w:color="auto"/>
              <w:right w:val="single" w:sz="4" w:space="0" w:color="auto"/>
            </w:tcBorders>
            <w:vAlign w:val="center"/>
            <w:hideMark/>
          </w:tcPr>
          <w:p w14:paraId="354935EC" w14:textId="33511D43" w:rsidR="00AD65AE" w:rsidRPr="00FC5C7B" w:rsidRDefault="00AD65AE" w:rsidP="00F46390">
            <w:pPr>
              <w:spacing w:after="0" w:line="276" w:lineRule="auto"/>
              <w:jc w:val="both"/>
              <w:outlineLvl w:val="0"/>
              <w:rPr>
                <w:rFonts w:ascii="Times New Roman" w:hAnsi="Times New Roman"/>
                <w:b/>
                <w:bCs/>
                <w:sz w:val="24"/>
              </w:rPr>
            </w:pPr>
            <w:r>
              <w:rPr>
                <w:rFonts w:ascii="Times New Roman" w:hAnsi="Times New Roman"/>
                <w:bCs/>
                <w:sz w:val="24"/>
              </w:rPr>
              <w:t>D</w:t>
            </w:r>
            <w:r w:rsidRPr="00FC5C7B">
              <w:rPr>
                <w:rFonts w:ascii="Times New Roman" w:hAnsi="Times New Roman"/>
                <w:bCs/>
                <w:sz w:val="24"/>
              </w:rPr>
              <w:t>2.</w:t>
            </w:r>
            <w:r w:rsidRPr="00FC5C7B">
              <w:rPr>
                <w:rFonts w:ascii="Times New Roman" w:hAnsi="Times New Roman"/>
                <w:b/>
                <w:bCs/>
                <w:sz w:val="24"/>
              </w:rPr>
              <w:t xml:space="preserve"> Colocare în shelter</w:t>
            </w:r>
            <w:r>
              <w:rPr>
                <w:rFonts w:ascii="Times New Roman" w:hAnsi="Times New Roman"/>
                <w:b/>
                <w:bCs/>
                <w:sz w:val="24"/>
              </w:rPr>
              <w:t xml:space="preserve"> </w:t>
            </w:r>
            <w:r w:rsidRPr="00FC5C7B">
              <w:rPr>
                <w:rFonts w:ascii="Times New Roman" w:hAnsi="Times New Roman"/>
                <w:b/>
                <w:bCs/>
                <w:sz w:val="24"/>
              </w:rPr>
              <w:t>/</w:t>
            </w:r>
            <w:r>
              <w:rPr>
                <w:rFonts w:ascii="Times New Roman" w:hAnsi="Times New Roman"/>
                <w:b/>
                <w:bCs/>
                <w:sz w:val="24"/>
              </w:rPr>
              <w:t xml:space="preserve"> </w:t>
            </w:r>
            <w:r w:rsidRPr="00FC5C7B">
              <w:rPr>
                <w:rFonts w:ascii="Times New Roman" w:hAnsi="Times New Roman"/>
                <w:b/>
                <w:bCs/>
                <w:sz w:val="24"/>
              </w:rPr>
              <w:t>container /</w:t>
            </w:r>
            <w:r>
              <w:rPr>
                <w:rFonts w:ascii="Times New Roman" w:hAnsi="Times New Roman"/>
                <w:b/>
                <w:bCs/>
                <w:sz w:val="24"/>
              </w:rPr>
              <w:t xml:space="preserve"> </w:t>
            </w:r>
            <w:r w:rsidRPr="00FC5C7B">
              <w:rPr>
                <w:rFonts w:ascii="Times New Roman" w:hAnsi="Times New Roman"/>
                <w:b/>
                <w:bCs/>
                <w:sz w:val="24"/>
              </w:rPr>
              <w:t>cabinet stradal (montat în mediul exterior) pentru echipamente</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4A66D55" w14:textId="77777777"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a)   instalare rack suplimentar, standardizat de (19’) sau nestandardizat:</w:t>
            </w:r>
          </w:p>
          <w:p w14:paraId="0FBD447A" w14:textId="77777777" w:rsidR="00AD65AE" w:rsidRPr="00FC5C7B" w:rsidRDefault="00AD65AE" w:rsidP="00F46390">
            <w:pPr>
              <w:spacing w:after="0" w:line="276" w:lineRule="auto"/>
              <w:jc w:val="both"/>
              <w:outlineLvl w:val="0"/>
              <w:rPr>
                <w:rFonts w:ascii="Times New Roman" w:hAnsi="Times New Roman"/>
                <w:bCs/>
                <w:sz w:val="24"/>
              </w:rPr>
            </w:pPr>
          </w:p>
          <w:p w14:paraId="6AF8B3B1" w14:textId="49DC6FCD" w:rsidR="00AD65AE" w:rsidRPr="00FC5C7B" w:rsidRDefault="00AD65AE" w:rsidP="00F46390">
            <w:pPr>
              <w:spacing w:after="0" w:line="276" w:lineRule="auto"/>
              <w:jc w:val="both"/>
              <w:outlineLvl w:val="0"/>
              <w:rPr>
                <w:rFonts w:ascii="Times New Roman" w:hAnsi="Times New Roman"/>
                <w:bCs/>
                <w:sz w:val="24"/>
              </w:rPr>
            </w:pPr>
            <w:r w:rsidRPr="00C13E22">
              <w:rPr>
                <w:rFonts w:ascii="Times New Roman" w:hAnsi="Times New Roman"/>
                <w:bCs/>
                <w:sz w:val="24"/>
              </w:rPr>
              <w:t>- tarif iniţial</w:t>
            </w:r>
            <w:r w:rsidRPr="00FA2AC6">
              <w:rPr>
                <w:rFonts w:ascii="Times New Roman" w:hAnsi="Times New Roman"/>
                <w:bCs/>
                <w:sz w:val="24"/>
              </w:rPr>
              <w:t>*</w:t>
            </w:r>
            <w:r w:rsidRPr="00C13E22">
              <w:rPr>
                <w:rFonts w:ascii="Times New Roman" w:hAnsi="Times New Roman"/>
                <w:bCs/>
                <w:sz w:val="24"/>
              </w:rPr>
              <w:t>;</w:t>
            </w:r>
          </w:p>
          <w:p w14:paraId="6212700E" w14:textId="28B9EADC"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 xml:space="preserve">- tarif lunar: </w:t>
            </w:r>
            <w:r>
              <w:rPr>
                <w:rFonts w:ascii="Times New Roman" w:hAnsi="Times New Roman"/>
                <w:bCs/>
                <w:sz w:val="24"/>
              </w:rPr>
              <w:t>15</w:t>
            </w:r>
            <w:r w:rsidRPr="00FC5C7B">
              <w:rPr>
                <w:rFonts w:ascii="Times New Roman" w:hAnsi="Times New Roman"/>
                <w:bCs/>
                <w:sz w:val="24"/>
              </w:rPr>
              <w:t xml:space="preserve">  euro/mp amprentă la sol.                    </w:t>
            </w:r>
          </w:p>
        </w:tc>
      </w:tr>
      <w:tr w:rsidR="00AD65AE" w:rsidRPr="00FC5C7B" w14:paraId="50FB5041" w14:textId="77777777" w:rsidTr="00FA2AC6">
        <w:trPr>
          <w:cantSplit/>
          <w:trHeight w:val="687"/>
        </w:trPr>
        <w:tc>
          <w:tcPr>
            <w:tcW w:w="3374" w:type="dxa"/>
            <w:tcBorders>
              <w:top w:val="single" w:sz="4" w:space="0" w:color="auto"/>
              <w:left w:val="single" w:sz="4" w:space="0" w:color="auto"/>
              <w:bottom w:val="single" w:sz="4" w:space="0" w:color="auto"/>
              <w:right w:val="single" w:sz="4" w:space="0" w:color="auto"/>
            </w:tcBorders>
            <w:vAlign w:val="center"/>
          </w:tcPr>
          <w:p w14:paraId="38CF7B5D" w14:textId="77777777" w:rsidR="00AD65AE" w:rsidRPr="00FC5C7B" w:rsidRDefault="00AD65AE" w:rsidP="00F46390">
            <w:pPr>
              <w:spacing w:after="0" w:line="276" w:lineRule="auto"/>
              <w:jc w:val="both"/>
              <w:outlineLvl w:val="0"/>
              <w:rPr>
                <w:rFonts w:ascii="Times New Roman" w:hAnsi="Times New Roman"/>
                <w:b/>
                <w:bCs/>
                <w:sz w:val="24"/>
              </w:rPr>
            </w:pPr>
          </w:p>
        </w:tc>
        <w:tc>
          <w:tcPr>
            <w:tcW w:w="6124" w:type="dxa"/>
            <w:tcBorders>
              <w:top w:val="single" w:sz="4" w:space="0" w:color="auto"/>
              <w:left w:val="single" w:sz="4" w:space="0" w:color="auto"/>
              <w:bottom w:val="single" w:sz="4" w:space="0" w:color="auto"/>
              <w:right w:val="single" w:sz="4" w:space="0" w:color="auto"/>
            </w:tcBorders>
            <w:vAlign w:val="center"/>
            <w:hideMark/>
          </w:tcPr>
          <w:p w14:paraId="0ABC7C26" w14:textId="7F73B629" w:rsidR="00AD65AE"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 xml:space="preserve">b) </w:t>
            </w:r>
            <w:r>
              <w:rPr>
                <w:rFonts w:ascii="Times New Roman" w:hAnsi="Times New Roman"/>
                <w:bCs/>
                <w:sz w:val="24"/>
              </w:rPr>
              <w:t>o unitate</w:t>
            </w:r>
            <w:r w:rsidRPr="00FC5C7B">
              <w:rPr>
                <w:rFonts w:ascii="Times New Roman" w:hAnsi="Times New Roman"/>
                <w:bCs/>
                <w:sz w:val="24"/>
              </w:rPr>
              <w:t xml:space="preserve"> de rack (19’) preinstalat:</w:t>
            </w:r>
          </w:p>
          <w:p w14:paraId="14CA0100" w14:textId="1CCDA464" w:rsidR="00AD65AE" w:rsidRPr="00FC5C7B" w:rsidRDefault="00AD65AE" w:rsidP="00F46390">
            <w:pPr>
              <w:spacing w:after="0" w:line="276" w:lineRule="auto"/>
              <w:jc w:val="both"/>
              <w:outlineLvl w:val="0"/>
              <w:rPr>
                <w:rFonts w:ascii="Times New Roman" w:hAnsi="Times New Roman"/>
                <w:bCs/>
                <w:sz w:val="24"/>
              </w:rPr>
            </w:pPr>
            <w:r>
              <w:rPr>
                <w:rFonts w:ascii="Times New Roman" w:hAnsi="Times New Roman"/>
                <w:bCs/>
                <w:sz w:val="24"/>
              </w:rPr>
              <w:t xml:space="preserve">- </w:t>
            </w:r>
            <w:r w:rsidRPr="00C13E22">
              <w:rPr>
                <w:rFonts w:ascii="Times New Roman" w:hAnsi="Times New Roman"/>
                <w:bCs/>
                <w:sz w:val="24"/>
              </w:rPr>
              <w:t>tarif iniţial</w:t>
            </w:r>
            <w:r w:rsidRPr="000E4B32">
              <w:rPr>
                <w:rFonts w:ascii="Times New Roman" w:hAnsi="Times New Roman"/>
                <w:bCs/>
                <w:sz w:val="24"/>
              </w:rPr>
              <w:t>*</w:t>
            </w:r>
            <w:r w:rsidRPr="00C13E22">
              <w:rPr>
                <w:rFonts w:ascii="Times New Roman" w:hAnsi="Times New Roman"/>
                <w:bCs/>
                <w:sz w:val="24"/>
              </w:rPr>
              <w:t>;</w:t>
            </w:r>
          </w:p>
          <w:p w14:paraId="7BF37DB7" w14:textId="15204499"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 xml:space="preserve">- tarif lunar: </w:t>
            </w:r>
            <w:r>
              <w:rPr>
                <w:rFonts w:ascii="Times New Roman" w:hAnsi="Times New Roman"/>
                <w:bCs/>
                <w:sz w:val="24"/>
              </w:rPr>
              <w:t>9,47</w:t>
            </w:r>
            <w:r w:rsidRPr="00FC5C7B">
              <w:rPr>
                <w:rFonts w:ascii="Times New Roman" w:hAnsi="Times New Roman"/>
                <w:bCs/>
                <w:sz w:val="24"/>
              </w:rPr>
              <w:t xml:space="preserve"> euro.</w:t>
            </w:r>
          </w:p>
        </w:tc>
      </w:tr>
      <w:tr w:rsidR="00AD65AE" w:rsidRPr="00FC5C7B" w14:paraId="0E1B0DC0" w14:textId="77777777" w:rsidTr="00FA2AC6">
        <w:trPr>
          <w:cantSplit/>
          <w:trHeight w:val="687"/>
        </w:trPr>
        <w:tc>
          <w:tcPr>
            <w:tcW w:w="3374" w:type="dxa"/>
            <w:tcBorders>
              <w:top w:val="single" w:sz="4" w:space="0" w:color="auto"/>
              <w:left w:val="single" w:sz="4" w:space="0" w:color="auto"/>
              <w:bottom w:val="single" w:sz="4" w:space="0" w:color="auto"/>
              <w:right w:val="single" w:sz="4" w:space="0" w:color="auto"/>
            </w:tcBorders>
            <w:vAlign w:val="center"/>
            <w:hideMark/>
          </w:tcPr>
          <w:p w14:paraId="062278A9" w14:textId="11F4653F" w:rsidR="00AD65AE" w:rsidRPr="00FC5C7B" w:rsidRDefault="00AD65AE" w:rsidP="00F46390">
            <w:pPr>
              <w:spacing w:after="0" w:line="276" w:lineRule="auto"/>
              <w:jc w:val="both"/>
              <w:outlineLvl w:val="0"/>
              <w:rPr>
                <w:rFonts w:ascii="Times New Roman" w:hAnsi="Times New Roman"/>
                <w:b/>
                <w:bCs/>
                <w:sz w:val="24"/>
              </w:rPr>
            </w:pPr>
            <w:r>
              <w:rPr>
                <w:rFonts w:ascii="Times New Roman" w:hAnsi="Times New Roman"/>
                <w:bCs/>
                <w:sz w:val="24"/>
              </w:rPr>
              <w:t>D</w:t>
            </w:r>
            <w:r w:rsidRPr="00FC5C7B">
              <w:rPr>
                <w:rFonts w:ascii="Times New Roman" w:hAnsi="Times New Roman"/>
                <w:bCs/>
                <w:sz w:val="24"/>
              </w:rPr>
              <w:t>3.</w:t>
            </w:r>
            <w:r w:rsidRPr="00FC5C7B">
              <w:rPr>
                <w:rFonts w:ascii="Times New Roman" w:hAnsi="Times New Roman"/>
                <w:b/>
                <w:bCs/>
                <w:sz w:val="24"/>
              </w:rPr>
              <w:t xml:space="preserve"> Colocare în cabinet de interior pentru echipamente</w:t>
            </w:r>
          </w:p>
        </w:tc>
        <w:tc>
          <w:tcPr>
            <w:tcW w:w="6124" w:type="dxa"/>
            <w:tcBorders>
              <w:top w:val="single" w:sz="4" w:space="0" w:color="auto"/>
              <w:left w:val="single" w:sz="4" w:space="0" w:color="auto"/>
              <w:bottom w:val="single" w:sz="4" w:space="0" w:color="auto"/>
              <w:right w:val="single" w:sz="4" w:space="0" w:color="auto"/>
            </w:tcBorders>
            <w:vAlign w:val="center"/>
            <w:hideMark/>
          </w:tcPr>
          <w:p w14:paraId="737B96A0" w14:textId="77777777"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a)   instalare rack suplimentar, standardizat de (19’) sau nestandardizat:</w:t>
            </w:r>
          </w:p>
          <w:p w14:paraId="674E70E8" w14:textId="77777777" w:rsidR="00AD65AE" w:rsidRPr="00FC5C7B" w:rsidRDefault="00AD65AE" w:rsidP="00F46390">
            <w:pPr>
              <w:spacing w:after="0" w:line="276" w:lineRule="auto"/>
              <w:jc w:val="both"/>
              <w:outlineLvl w:val="0"/>
              <w:rPr>
                <w:rFonts w:ascii="Times New Roman" w:hAnsi="Times New Roman"/>
                <w:bCs/>
                <w:sz w:val="24"/>
              </w:rPr>
            </w:pPr>
          </w:p>
          <w:p w14:paraId="474E6CFE" w14:textId="67DCD62F" w:rsidR="00AD65AE" w:rsidRPr="00FC5C7B" w:rsidRDefault="00AD65AE" w:rsidP="00F46390">
            <w:pPr>
              <w:spacing w:after="0" w:line="276" w:lineRule="auto"/>
              <w:jc w:val="both"/>
              <w:outlineLvl w:val="0"/>
              <w:rPr>
                <w:rFonts w:ascii="Times New Roman" w:hAnsi="Times New Roman"/>
                <w:bCs/>
                <w:sz w:val="24"/>
              </w:rPr>
            </w:pPr>
            <w:r w:rsidRPr="00C13E22">
              <w:rPr>
                <w:rFonts w:ascii="Times New Roman" w:hAnsi="Times New Roman"/>
                <w:bCs/>
                <w:sz w:val="24"/>
              </w:rPr>
              <w:t>- tarif iniţial</w:t>
            </w:r>
            <w:r w:rsidRPr="00FA2AC6">
              <w:rPr>
                <w:rFonts w:ascii="Times New Roman" w:hAnsi="Times New Roman"/>
                <w:bCs/>
                <w:sz w:val="24"/>
              </w:rPr>
              <w:t>*</w:t>
            </w:r>
            <w:r w:rsidRPr="00C13E22">
              <w:rPr>
                <w:rFonts w:ascii="Times New Roman" w:hAnsi="Times New Roman"/>
                <w:bCs/>
                <w:sz w:val="24"/>
              </w:rPr>
              <w:t>;</w:t>
            </w:r>
          </w:p>
          <w:p w14:paraId="26B817A7" w14:textId="1E11C109"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 xml:space="preserve">- tarif lunar: </w:t>
            </w:r>
            <w:r>
              <w:rPr>
                <w:rFonts w:ascii="Times New Roman" w:hAnsi="Times New Roman"/>
                <w:bCs/>
                <w:sz w:val="24"/>
              </w:rPr>
              <w:t>15</w:t>
            </w:r>
            <w:r w:rsidRPr="00FC5C7B">
              <w:rPr>
                <w:rFonts w:ascii="Times New Roman" w:hAnsi="Times New Roman"/>
                <w:bCs/>
                <w:sz w:val="24"/>
              </w:rPr>
              <w:t xml:space="preserve"> euro/mp amprentă la sol. </w:t>
            </w:r>
          </w:p>
        </w:tc>
      </w:tr>
      <w:tr w:rsidR="00AD65AE" w:rsidRPr="00FC5C7B" w14:paraId="777CE29F" w14:textId="77777777" w:rsidTr="00FA2AC6">
        <w:trPr>
          <w:cantSplit/>
          <w:trHeight w:val="687"/>
        </w:trPr>
        <w:tc>
          <w:tcPr>
            <w:tcW w:w="3374" w:type="dxa"/>
            <w:tcBorders>
              <w:top w:val="single" w:sz="4" w:space="0" w:color="auto"/>
              <w:left w:val="single" w:sz="4" w:space="0" w:color="auto"/>
              <w:bottom w:val="single" w:sz="4" w:space="0" w:color="auto"/>
              <w:right w:val="single" w:sz="4" w:space="0" w:color="auto"/>
            </w:tcBorders>
            <w:vAlign w:val="center"/>
          </w:tcPr>
          <w:p w14:paraId="3EEB2B08" w14:textId="77777777" w:rsidR="00AD65AE" w:rsidRPr="00FC5C7B" w:rsidRDefault="00AD65AE" w:rsidP="00F46390">
            <w:pPr>
              <w:spacing w:after="0" w:line="276" w:lineRule="auto"/>
              <w:jc w:val="both"/>
              <w:outlineLvl w:val="0"/>
              <w:rPr>
                <w:rFonts w:ascii="Times New Roman" w:hAnsi="Times New Roman"/>
                <w:b/>
                <w:bCs/>
                <w:sz w:val="24"/>
              </w:rPr>
            </w:pPr>
          </w:p>
        </w:tc>
        <w:tc>
          <w:tcPr>
            <w:tcW w:w="6124" w:type="dxa"/>
            <w:tcBorders>
              <w:top w:val="single" w:sz="4" w:space="0" w:color="auto"/>
              <w:left w:val="single" w:sz="4" w:space="0" w:color="auto"/>
              <w:bottom w:val="single" w:sz="4" w:space="0" w:color="auto"/>
              <w:right w:val="single" w:sz="4" w:space="0" w:color="auto"/>
            </w:tcBorders>
            <w:vAlign w:val="center"/>
            <w:hideMark/>
          </w:tcPr>
          <w:p w14:paraId="5EDEB928" w14:textId="2A2748B1" w:rsidR="00AD65AE"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 xml:space="preserve">b)    </w:t>
            </w:r>
            <w:r>
              <w:rPr>
                <w:rFonts w:ascii="Times New Roman" w:hAnsi="Times New Roman"/>
                <w:bCs/>
                <w:sz w:val="24"/>
              </w:rPr>
              <w:t>o unitate</w:t>
            </w:r>
            <w:r w:rsidRPr="00FC5C7B">
              <w:rPr>
                <w:rFonts w:ascii="Times New Roman" w:hAnsi="Times New Roman"/>
                <w:bCs/>
                <w:sz w:val="24"/>
              </w:rPr>
              <w:t xml:space="preserve"> de rack (19’) preinstalat:</w:t>
            </w:r>
          </w:p>
          <w:p w14:paraId="13FE8665" w14:textId="26CF566B" w:rsidR="00AD65AE" w:rsidRPr="00FC5C7B" w:rsidRDefault="00AD65AE" w:rsidP="00F46390">
            <w:pPr>
              <w:spacing w:after="0" w:line="276" w:lineRule="auto"/>
              <w:jc w:val="both"/>
              <w:outlineLvl w:val="0"/>
              <w:rPr>
                <w:rFonts w:ascii="Times New Roman" w:hAnsi="Times New Roman"/>
                <w:bCs/>
                <w:sz w:val="24"/>
              </w:rPr>
            </w:pPr>
            <w:r>
              <w:rPr>
                <w:rFonts w:ascii="Times New Roman" w:hAnsi="Times New Roman"/>
                <w:bCs/>
                <w:sz w:val="24"/>
              </w:rPr>
              <w:t xml:space="preserve">- </w:t>
            </w:r>
            <w:r w:rsidRPr="00C13E22">
              <w:rPr>
                <w:rFonts w:ascii="Times New Roman" w:hAnsi="Times New Roman"/>
                <w:bCs/>
                <w:sz w:val="24"/>
              </w:rPr>
              <w:t>tarif iniţial</w:t>
            </w:r>
            <w:r w:rsidRPr="000E4B32">
              <w:rPr>
                <w:rFonts w:ascii="Times New Roman" w:hAnsi="Times New Roman"/>
                <w:bCs/>
                <w:sz w:val="24"/>
              </w:rPr>
              <w:t>*</w:t>
            </w:r>
            <w:r w:rsidRPr="00C13E22">
              <w:rPr>
                <w:rFonts w:ascii="Times New Roman" w:hAnsi="Times New Roman"/>
                <w:bCs/>
                <w:sz w:val="24"/>
              </w:rPr>
              <w:t>;</w:t>
            </w:r>
          </w:p>
          <w:p w14:paraId="217218E9" w14:textId="401C80A6"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 xml:space="preserve">- tarif lunar: </w:t>
            </w:r>
            <w:r>
              <w:rPr>
                <w:rFonts w:ascii="Times New Roman" w:hAnsi="Times New Roman"/>
                <w:bCs/>
                <w:sz w:val="24"/>
              </w:rPr>
              <w:t>9,47</w:t>
            </w:r>
            <w:r w:rsidRPr="00FC5C7B">
              <w:rPr>
                <w:rFonts w:ascii="Times New Roman" w:hAnsi="Times New Roman"/>
                <w:bCs/>
                <w:sz w:val="24"/>
              </w:rPr>
              <w:t xml:space="preserve"> euro.</w:t>
            </w:r>
          </w:p>
        </w:tc>
      </w:tr>
      <w:tr w:rsidR="00AD65AE" w:rsidRPr="00FC5C7B" w14:paraId="1BEE271C" w14:textId="77777777" w:rsidTr="00FA2AC6">
        <w:trPr>
          <w:cantSplit/>
          <w:trHeight w:val="687"/>
        </w:trPr>
        <w:tc>
          <w:tcPr>
            <w:tcW w:w="3374" w:type="dxa"/>
            <w:tcBorders>
              <w:top w:val="single" w:sz="4" w:space="0" w:color="auto"/>
              <w:left w:val="single" w:sz="4" w:space="0" w:color="auto"/>
              <w:bottom w:val="single" w:sz="4" w:space="0" w:color="auto"/>
              <w:right w:val="single" w:sz="4" w:space="0" w:color="auto"/>
            </w:tcBorders>
            <w:vAlign w:val="center"/>
          </w:tcPr>
          <w:p w14:paraId="4CACC2BA" w14:textId="77777777" w:rsidR="00AD65AE" w:rsidRPr="00FC5C7B" w:rsidRDefault="00AD65AE" w:rsidP="00F46390">
            <w:pPr>
              <w:numPr>
                <w:ilvl w:val="0"/>
                <w:numId w:val="23"/>
              </w:numPr>
              <w:spacing w:after="0" w:line="276" w:lineRule="auto"/>
              <w:jc w:val="both"/>
              <w:outlineLvl w:val="0"/>
              <w:rPr>
                <w:rFonts w:ascii="Times New Roman" w:hAnsi="Times New Roman"/>
                <w:b/>
                <w:bCs/>
                <w:sz w:val="24"/>
              </w:rPr>
            </w:pPr>
            <w:r w:rsidRPr="00FC5C7B">
              <w:rPr>
                <w:rFonts w:ascii="Times New Roman" w:hAnsi="Times New Roman"/>
                <w:b/>
                <w:bCs/>
                <w:sz w:val="24"/>
              </w:rPr>
              <w:t>Servicii asociate serviciilor de acces</w:t>
            </w:r>
          </w:p>
        </w:tc>
        <w:tc>
          <w:tcPr>
            <w:tcW w:w="6124" w:type="dxa"/>
            <w:tcBorders>
              <w:top w:val="single" w:sz="4" w:space="0" w:color="auto"/>
              <w:left w:val="single" w:sz="4" w:space="0" w:color="auto"/>
              <w:bottom w:val="single" w:sz="4" w:space="0" w:color="auto"/>
              <w:right w:val="single" w:sz="4" w:space="0" w:color="auto"/>
            </w:tcBorders>
            <w:vAlign w:val="center"/>
          </w:tcPr>
          <w:p w14:paraId="1AB746BE" w14:textId="77777777" w:rsidR="00AD65AE" w:rsidRPr="00FC5C7B" w:rsidRDefault="00AD65AE" w:rsidP="00F46390">
            <w:pPr>
              <w:spacing w:after="0" w:line="276" w:lineRule="auto"/>
              <w:jc w:val="both"/>
              <w:outlineLvl w:val="0"/>
              <w:rPr>
                <w:rFonts w:ascii="Times New Roman" w:hAnsi="Times New Roman"/>
                <w:bCs/>
                <w:sz w:val="24"/>
              </w:rPr>
            </w:pPr>
          </w:p>
        </w:tc>
      </w:tr>
      <w:tr w:rsidR="00AD65AE" w:rsidRPr="00FC5C7B" w14:paraId="3F21122E" w14:textId="77777777" w:rsidTr="00FA2AC6">
        <w:trPr>
          <w:cantSplit/>
          <w:trHeight w:val="687"/>
        </w:trPr>
        <w:tc>
          <w:tcPr>
            <w:tcW w:w="3374" w:type="dxa"/>
            <w:tcBorders>
              <w:top w:val="single" w:sz="4" w:space="0" w:color="auto"/>
              <w:left w:val="single" w:sz="4" w:space="0" w:color="auto"/>
              <w:bottom w:val="single" w:sz="4" w:space="0" w:color="auto"/>
              <w:right w:val="single" w:sz="4" w:space="0" w:color="auto"/>
            </w:tcBorders>
            <w:vAlign w:val="center"/>
            <w:hideMark/>
          </w:tcPr>
          <w:p w14:paraId="1A5F18F8" w14:textId="77777777" w:rsidR="00AD65AE" w:rsidRPr="00FC5C7B" w:rsidRDefault="00AD65AE" w:rsidP="00F46390">
            <w:pPr>
              <w:numPr>
                <w:ilvl w:val="0"/>
                <w:numId w:val="27"/>
              </w:numPr>
              <w:spacing w:after="0" w:line="276" w:lineRule="auto"/>
              <w:jc w:val="both"/>
              <w:outlineLvl w:val="0"/>
              <w:rPr>
                <w:rFonts w:ascii="Times New Roman" w:hAnsi="Times New Roman"/>
                <w:b/>
                <w:bCs/>
                <w:sz w:val="24"/>
              </w:rPr>
            </w:pPr>
            <w:r w:rsidRPr="00FC5C7B">
              <w:rPr>
                <w:rFonts w:ascii="Times New Roman" w:hAnsi="Times New Roman"/>
                <w:b/>
                <w:bCs/>
                <w:sz w:val="24"/>
              </w:rPr>
              <w:t xml:space="preserve">Monitorizare echipamente de reţea aflate în funcţiune          </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D4D939F" w14:textId="77777777"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 xml:space="preserve">Pentru echipamente montate în punctul de furnizare servicii. Asigură rapoarte de funcţionare periodice pentru echipamentele respective. Tariful se va stabili prin acordul părţilor şi se va plăti lunar. Părţile pot conveni şi asupra unui tarif iniţial, pentru angajarea serviciului. </w:t>
            </w:r>
          </w:p>
          <w:p w14:paraId="34251713" w14:textId="77777777" w:rsidR="00AD65AE" w:rsidRPr="00FC5C7B" w:rsidRDefault="00AD65AE" w:rsidP="00F46390">
            <w:pPr>
              <w:spacing w:after="0" w:line="276" w:lineRule="auto"/>
              <w:jc w:val="both"/>
              <w:outlineLvl w:val="0"/>
              <w:rPr>
                <w:rFonts w:ascii="Times New Roman" w:hAnsi="Times New Roman"/>
                <w:bCs/>
                <w:sz w:val="24"/>
              </w:rPr>
            </w:pPr>
          </w:p>
        </w:tc>
      </w:tr>
      <w:tr w:rsidR="00AD65AE" w:rsidRPr="00FC5C7B" w14:paraId="365BAE81" w14:textId="77777777" w:rsidTr="00FA2AC6">
        <w:trPr>
          <w:cantSplit/>
          <w:trHeight w:val="687"/>
        </w:trPr>
        <w:tc>
          <w:tcPr>
            <w:tcW w:w="3374" w:type="dxa"/>
            <w:tcBorders>
              <w:top w:val="single" w:sz="4" w:space="0" w:color="auto"/>
              <w:left w:val="single" w:sz="4" w:space="0" w:color="auto"/>
              <w:bottom w:val="single" w:sz="4" w:space="0" w:color="auto"/>
              <w:right w:val="single" w:sz="4" w:space="0" w:color="auto"/>
            </w:tcBorders>
            <w:vAlign w:val="center"/>
            <w:hideMark/>
          </w:tcPr>
          <w:p w14:paraId="72C3494C" w14:textId="77777777" w:rsidR="00AD65AE" w:rsidRPr="00FC5C7B" w:rsidRDefault="00AD65AE" w:rsidP="00F46390">
            <w:pPr>
              <w:numPr>
                <w:ilvl w:val="0"/>
                <w:numId w:val="27"/>
              </w:numPr>
              <w:spacing w:after="0" w:line="276" w:lineRule="auto"/>
              <w:jc w:val="both"/>
              <w:outlineLvl w:val="0"/>
              <w:rPr>
                <w:rFonts w:ascii="Times New Roman" w:hAnsi="Times New Roman"/>
                <w:b/>
                <w:bCs/>
                <w:sz w:val="24"/>
              </w:rPr>
            </w:pPr>
            <w:r w:rsidRPr="00FC5C7B">
              <w:rPr>
                <w:rFonts w:ascii="Times New Roman" w:hAnsi="Times New Roman"/>
                <w:b/>
                <w:bCs/>
                <w:sz w:val="24"/>
              </w:rPr>
              <w:t xml:space="preserve">Alarme de funcţionare     </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8DFD99A" w14:textId="7018A812"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 xml:space="preserve">Numai pentru echipamente de reţea aflate în funcţiune, montate în punctul de furnizare servicii. Asigură transmiterea unei alarme, în format convenit, în cazul deviaţiei unor </w:t>
            </w:r>
            <w:r>
              <w:rPr>
                <w:rFonts w:ascii="Times New Roman" w:hAnsi="Times New Roman"/>
                <w:bCs/>
                <w:sz w:val="24"/>
              </w:rPr>
              <w:t>parametri</w:t>
            </w:r>
            <w:r w:rsidRPr="00FC5C7B">
              <w:rPr>
                <w:rFonts w:ascii="Times New Roman" w:hAnsi="Times New Roman"/>
                <w:bCs/>
                <w:sz w:val="24"/>
              </w:rPr>
              <w:t xml:space="preserve"> funcționali conveniţi de la valorile normale. Tariful se va stabili prin acordul părţilor. Părţile pot conveni şi asupra unui tarif iniţial, pentru angajarea serviciului.</w:t>
            </w:r>
          </w:p>
          <w:p w14:paraId="4EABBF7D" w14:textId="77777777" w:rsidR="00AD65AE" w:rsidRPr="00FC5C7B" w:rsidRDefault="00AD65AE" w:rsidP="00F46390">
            <w:pPr>
              <w:spacing w:after="0" w:line="276" w:lineRule="auto"/>
              <w:jc w:val="both"/>
              <w:outlineLvl w:val="0"/>
              <w:rPr>
                <w:rFonts w:ascii="Times New Roman" w:hAnsi="Times New Roman"/>
                <w:bCs/>
                <w:sz w:val="24"/>
              </w:rPr>
            </w:pPr>
          </w:p>
        </w:tc>
      </w:tr>
      <w:tr w:rsidR="00AD65AE" w:rsidRPr="00FC5C7B" w14:paraId="0CE5F0EB" w14:textId="77777777" w:rsidTr="00FA2AC6">
        <w:trPr>
          <w:cantSplit/>
          <w:trHeight w:val="687"/>
        </w:trPr>
        <w:tc>
          <w:tcPr>
            <w:tcW w:w="3374" w:type="dxa"/>
            <w:tcBorders>
              <w:top w:val="single" w:sz="4" w:space="0" w:color="auto"/>
              <w:left w:val="single" w:sz="4" w:space="0" w:color="auto"/>
              <w:bottom w:val="single" w:sz="4" w:space="0" w:color="auto"/>
              <w:right w:val="single" w:sz="4" w:space="0" w:color="auto"/>
            </w:tcBorders>
            <w:vAlign w:val="center"/>
            <w:hideMark/>
          </w:tcPr>
          <w:p w14:paraId="7642489A" w14:textId="77777777" w:rsidR="00AD65AE" w:rsidRPr="00FC5C7B" w:rsidRDefault="00AD65AE" w:rsidP="00F46390">
            <w:pPr>
              <w:numPr>
                <w:ilvl w:val="0"/>
                <w:numId w:val="27"/>
              </w:numPr>
              <w:spacing w:after="0" w:line="276" w:lineRule="auto"/>
              <w:jc w:val="both"/>
              <w:outlineLvl w:val="0"/>
              <w:rPr>
                <w:rFonts w:ascii="Times New Roman" w:hAnsi="Times New Roman"/>
                <w:b/>
                <w:bCs/>
                <w:sz w:val="24"/>
              </w:rPr>
            </w:pPr>
            <w:r w:rsidRPr="00FC5C7B">
              <w:rPr>
                <w:rFonts w:ascii="Times New Roman" w:hAnsi="Times New Roman"/>
                <w:b/>
                <w:bCs/>
                <w:sz w:val="24"/>
              </w:rPr>
              <w:lastRenderedPageBreak/>
              <w:t>Serviciu de pază şi securitate fizică pentru echipamente de reţea la punctul de furnizare servicii, contractat de la firme de pază şi intervenţie de solicitantul selectat (bunurile beneficiarului serviciilor de colocare sunt asigurate)</w:t>
            </w:r>
          </w:p>
        </w:tc>
        <w:tc>
          <w:tcPr>
            <w:tcW w:w="6124" w:type="dxa"/>
            <w:tcBorders>
              <w:top w:val="single" w:sz="4" w:space="0" w:color="auto"/>
              <w:left w:val="single" w:sz="4" w:space="0" w:color="auto"/>
              <w:bottom w:val="single" w:sz="4" w:space="0" w:color="auto"/>
              <w:right w:val="single" w:sz="4" w:space="0" w:color="auto"/>
            </w:tcBorders>
            <w:vAlign w:val="center"/>
            <w:hideMark/>
          </w:tcPr>
          <w:p w14:paraId="67E82F8F" w14:textId="77777777"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Bunurile beneficiarului serviciilor de colocare  sunt asigurate, de beneficiar, la angajarea serviciului.</w:t>
            </w:r>
          </w:p>
          <w:p w14:paraId="51756547" w14:textId="77777777" w:rsidR="00AD65AE" w:rsidRPr="00FC5C7B" w:rsidRDefault="00AD65AE" w:rsidP="00F46390">
            <w:pPr>
              <w:spacing w:after="0" w:line="276" w:lineRule="auto"/>
              <w:jc w:val="both"/>
              <w:outlineLvl w:val="0"/>
              <w:rPr>
                <w:rFonts w:ascii="Times New Roman" w:hAnsi="Times New Roman"/>
                <w:bCs/>
                <w:sz w:val="24"/>
              </w:rPr>
            </w:pPr>
          </w:p>
          <w:p w14:paraId="1FBB36F4" w14:textId="77777777"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 xml:space="preserve">Tarifele depind de valoarea contractului încheiat de solicitantul selectat cu firma de pază, pentru securitatea amplasamentului, şi de ponderea valorii bunurilor beneficiarului serviciilor de colocare faţă de valoarea bunurilor solicitantului selectat (ca valori asigurate). </w:t>
            </w:r>
          </w:p>
          <w:p w14:paraId="6C37E02A" w14:textId="77777777" w:rsidR="00AD65AE" w:rsidRPr="00FC5C7B" w:rsidRDefault="00AD65AE" w:rsidP="00F46390">
            <w:pPr>
              <w:spacing w:after="0" w:line="276" w:lineRule="auto"/>
              <w:jc w:val="both"/>
              <w:outlineLvl w:val="0"/>
              <w:rPr>
                <w:rFonts w:ascii="Times New Roman" w:hAnsi="Times New Roman"/>
                <w:bCs/>
                <w:sz w:val="24"/>
              </w:rPr>
            </w:pPr>
          </w:p>
          <w:p w14:paraId="369FADEF" w14:textId="77777777"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Tariful este lunar sau anual, după cum convin părţile.</w:t>
            </w:r>
          </w:p>
        </w:tc>
      </w:tr>
      <w:tr w:rsidR="00AD65AE" w:rsidRPr="00FC5C7B" w14:paraId="09901971" w14:textId="77777777" w:rsidTr="00FA2AC6">
        <w:trPr>
          <w:cantSplit/>
          <w:trHeight w:val="687"/>
        </w:trPr>
        <w:tc>
          <w:tcPr>
            <w:tcW w:w="3374" w:type="dxa"/>
            <w:tcBorders>
              <w:top w:val="single" w:sz="4" w:space="0" w:color="auto"/>
              <w:left w:val="single" w:sz="4" w:space="0" w:color="auto"/>
              <w:bottom w:val="single" w:sz="4" w:space="0" w:color="auto"/>
              <w:right w:val="single" w:sz="4" w:space="0" w:color="auto"/>
            </w:tcBorders>
            <w:vAlign w:val="center"/>
            <w:hideMark/>
          </w:tcPr>
          <w:p w14:paraId="6C581B98" w14:textId="77777777" w:rsidR="00AD65AE" w:rsidRPr="00FC5C7B" w:rsidRDefault="00AD65AE" w:rsidP="00F46390">
            <w:pPr>
              <w:numPr>
                <w:ilvl w:val="0"/>
                <w:numId w:val="27"/>
              </w:numPr>
              <w:spacing w:after="0" w:line="276" w:lineRule="auto"/>
              <w:jc w:val="both"/>
              <w:outlineLvl w:val="0"/>
              <w:rPr>
                <w:rFonts w:ascii="Times New Roman" w:hAnsi="Times New Roman"/>
                <w:b/>
                <w:bCs/>
                <w:sz w:val="24"/>
              </w:rPr>
            </w:pPr>
            <w:r w:rsidRPr="00FC5C7B">
              <w:rPr>
                <w:rFonts w:ascii="Times New Roman" w:hAnsi="Times New Roman"/>
                <w:b/>
                <w:bCs/>
                <w:sz w:val="24"/>
              </w:rPr>
              <w:t>Serviciu de pază şi securitate fizică pentru echipamente de reţea la punctul de furnizare servicii, contractat de la firme de pază şi intervenţie de solicitantul selectat (bunurile beneficiarului serviciilor de colocare nu sunt asigurate)</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B278737" w14:textId="77777777"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 xml:space="preserve">Bunurile beneficiarului serviciilor de colocare  nu sunt asigurate, de beneficiar, la angajarea serviciului. </w:t>
            </w:r>
          </w:p>
          <w:p w14:paraId="067AF92A" w14:textId="77777777" w:rsidR="00AD65AE" w:rsidRPr="00FC5C7B" w:rsidRDefault="00AD65AE" w:rsidP="00F46390">
            <w:pPr>
              <w:spacing w:after="0" w:line="276" w:lineRule="auto"/>
              <w:jc w:val="both"/>
              <w:outlineLvl w:val="0"/>
              <w:rPr>
                <w:rFonts w:ascii="Times New Roman" w:hAnsi="Times New Roman"/>
                <w:bCs/>
                <w:sz w:val="24"/>
              </w:rPr>
            </w:pPr>
          </w:p>
          <w:p w14:paraId="36B56BDE" w14:textId="77777777"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 xml:space="preserve">Tarifele depind de valoarea contractul încheiat de solicitantul selectat cu firma de pază, pentru securitatea amplasamentului, de ponderea valorii bunurilor beneficiarului serviciilor de colocare faţă de valoarea bunurilor solicitantului selectat, de prima de asigurare necesară pentru valoarea care ar trebui asigurată a bunurilor beneficiarului şi de adaosul maxim permis pentru această valoare. </w:t>
            </w:r>
          </w:p>
          <w:p w14:paraId="68F7F28C" w14:textId="77777777" w:rsidR="00AD65AE" w:rsidRPr="00FC5C7B" w:rsidRDefault="00AD65AE" w:rsidP="00F46390">
            <w:pPr>
              <w:spacing w:after="0" w:line="276" w:lineRule="auto"/>
              <w:jc w:val="both"/>
              <w:outlineLvl w:val="0"/>
              <w:rPr>
                <w:rFonts w:ascii="Times New Roman" w:hAnsi="Times New Roman"/>
                <w:bCs/>
                <w:sz w:val="24"/>
              </w:rPr>
            </w:pPr>
          </w:p>
          <w:p w14:paraId="0B20C8F8" w14:textId="77777777"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Tariful este trimestrial.</w:t>
            </w:r>
          </w:p>
        </w:tc>
      </w:tr>
      <w:tr w:rsidR="00AD65AE" w:rsidRPr="00FC5C7B" w14:paraId="117BB561" w14:textId="77777777" w:rsidTr="00FA2AC6">
        <w:trPr>
          <w:cantSplit/>
          <w:trHeight w:val="687"/>
        </w:trPr>
        <w:tc>
          <w:tcPr>
            <w:tcW w:w="3374" w:type="dxa"/>
            <w:tcBorders>
              <w:top w:val="single" w:sz="4" w:space="0" w:color="auto"/>
              <w:left w:val="single" w:sz="4" w:space="0" w:color="auto"/>
              <w:bottom w:val="single" w:sz="4" w:space="0" w:color="auto"/>
              <w:right w:val="single" w:sz="4" w:space="0" w:color="auto"/>
            </w:tcBorders>
            <w:vAlign w:val="center"/>
            <w:hideMark/>
          </w:tcPr>
          <w:p w14:paraId="782CB8DF" w14:textId="77777777" w:rsidR="00AD65AE" w:rsidRPr="00FC5C7B" w:rsidRDefault="00AD65AE" w:rsidP="00F46390">
            <w:pPr>
              <w:numPr>
                <w:ilvl w:val="0"/>
                <w:numId w:val="27"/>
              </w:numPr>
              <w:spacing w:after="0" w:line="276" w:lineRule="auto"/>
              <w:jc w:val="both"/>
              <w:outlineLvl w:val="0"/>
              <w:rPr>
                <w:rFonts w:ascii="Times New Roman" w:hAnsi="Times New Roman"/>
                <w:b/>
                <w:bCs/>
                <w:sz w:val="24"/>
              </w:rPr>
            </w:pPr>
            <w:r w:rsidRPr="00FC5C7B">
              <w:rPr>
                <w:rFonts w:ascii="Times New Roman" w:hAnsi="Times New Roman"/>
                <w:b/>
                <w:bCs/>
                <w:sz w:val="24"/>
              </w:rPr>
              <w:lastRenderedPageBreak/>
              <w:t>Alimentare cu energie electrică pentru echipamentele aflate în regim de colocare</w:t>
            </w:r>
          </w:p>
        </w:tc>
        <w:tc>
          <w:tcPr>
            <w:tcW w:w="6124" w:type="dxa"/>
            <w:tcBorders>
              <w:top w:val="single" w:sz="4" w:space="0" w:color="auto"/>
              <w:left w:val="single" w:sz="4" w:space="0" w:color="auto"/>
              <w:bottom w:val="single" w:sz="4" w:space="0" w:color="auto"/>
              <w:right w:val="single" w:sz="4" w:space="0" w:color="auto"/>
            </w:tcBorders>
            <w:vAlign w:val="center"/>
            <w:hideMark/>
          </w:tcPr>
          <w:p w14:paraId="66BD4563" w14:textId="77777777"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 xml:space="preserve">Tariful se calculează pe baza puterii electrice  necesară pentru echipamentul în cauză, ca dată de catalog a echipamentului (dată de furnizorul echipamentului), pentru o funcţionare de 24 de ore pe zi şi a numărului de zile din luna calendaristică în discuţie, înmulţit cu preţul de bază al energiei electrice de la furnizorul de energie, la care se adaugă un adaos pentru efectuarea operaţiunilor de plată a serviciilor în numele beneficiarului serviciilor, conform celor convenite între părţi. </w:t>
            </w:r>
          </w:p>
          <w:p w14:paraId="061BC2E8" w14:textId="77777777" w:rsidR="00AD65AE" w:rsidRPr="00FC5C7B" w:rsidRDefault="00AD65AE" w:rsidP="00F46390">
            <w:pPr>
              <w:spacing w:after="0" w:line="276" w:lineRule="auto"/>
              <w:jc w:val="both"/>
              <w:outlineLvl w:val="0"/>
              <w:rPr>
                <w:rFonts w:ascii="Times New Roman" w:hAnsi="Times New Roman"/>
                <w:bCs/>
                <w:sz w:val="24"/>
              </w:rPr>
            </w:pPr>
          </w:p>
          <w:p w14:paraId="7210ECE2" w14:textId="77777777" w:rsidR="00AD65AE" w:rsidRPr="00FC5C7B" w:rsidRDefault="00AD65AE" w:rsidP="00F46390">
            <w:pPr>
              <w:spacing w:after="0" w:line="276" w:lineRule="auto"/>
              <w:jc w:val="both"/>
              <w:outlineLvl w:val="0"/>
              <w:rPr>
                <w:rFonts w:ascii="Times New Roman" w:hAnsi="Times New Roman"/>
                <w:bCs/>
                <w:sz w:val="24"/>
              </w:rPr>
            </w:pPr>
            <w:r w:rsidRPr="00FC5C7B">
              <w:rPr>
                <w:rFonts w:ascii="Times New Roman" w:hAnsi="Times New Roman"/>
                <w:bCs/>
                <w:sz w:val="24"/>
              </w:rPr>
              <w:t>Tariful este lunar.</w:t>
            </w:r>
          </w:p>
        </w:tc>
      </w:tr>
    </w:tbl>
    <w:p w14:paraId="51EA0714" w14:textId="5FE9872A" w:rsidR="00094F25" w:rsidRPr="00FC5C7B" w:rsidRDefault="007A34DD" w:rsidP="004E4F40">
      <w:pPr>
        <w:spacing w:after="0" w:line="276" w:lineRule="auto"/>
        <w:jc w:val="both"/>
        <w:outlineLvl w:val="0"/>
        <w:rPr>
          <w:rFonts w:ascii="Times New Roman" w:hAnsi="Times New Roman"/>
          <w:bCs/>
          <w:sz w:val="24"/>
        </w:rPr>
      </w:pPr>
      <w:r>
        <w:rPr>
          <w:rFonts w:ascii="Times New Roman" w:hAnsi="Times New Roman"/>
          <w:bCs/>
          <w:sz w:val="24"/>
        </w:rPr>
        <w:t>*Tariful inițial pentru fiecare serviciu de acces se va stabili pe bază de deviz, în funcție de operațiunile realizate.</w:t>
      </w:r>
    </w:p>
    <w:p w14:paraId="1A1E76FD" w14:textId="77777777" w:rsidR="00826A5B" w:rsidRPr="00FC5C7B" w:rsidRDefault="00826A5B" w:rsidP="004E4F40">
      <w:pPr>
        <w:spacing w:after="0" w:line="276" w:lineRule="auto"/>
        <w:jc w:val="both"/>
        <w:outlineLvl w:val="0"/>
        <w:rPr>
          <w:rFonts w:ascii="Times New Roman" w:hAnsi="Times New Roman"/>
          <w:bCs/>
          <w:sz w:val="24"/>
        </w:rPr>
      </w:pPr>
    </w:p>
    <w:p w14:paraId="1DC790E5" w14:textId="77777777" w:rsidR="00826A5B" w:rsidRPr="00FC5C7B" w:rsidRDefault="00826A5B" w:rsidP="004E4F40">
      <w:pPr>
        <w:spacing w:after="0" w:line="276" w:lineRule="auto"/>
        <w:jc w:val="both"/>
        <w:outlineLvl w:val="0"/>
        <w:rPr>
          <w:rFonts w:ascii="Times New Roman" w:hAnsi="Times New Roman"/>
          <w:b/>
          <w:bCs/>
          <w:sz w:val="24"/>
        </w:rPr>
      </w:pPr>
      <w:r w:rsidRPr="00FC5C7B">
        <w:rPr>
          <w:rFonts w:ascii="Times New Roman" w:hAnsi="Times New Roman"/>
          <w:b/>
          <w:bCs/>
          <w:sz w:val="24"/>
        </w:rPr>
        <w:t xml:space="preserve">10. CONDIȚII GENERALE PENTRU ACCESUL LA INFRASTRUCTURILE FIZICE </w:t>
      </w:r>
    </w:p>
    <w:p w14:paraId="0C0E5186"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Solicitanții selectați vor avea obligația să proiecteze orice infrastructură fizică nouă astfel încât să permită </w:t>
      </w:r>
      <w:r w:rsidR="008F4C6A" w:rsidRPr="00FC5C7B">
        <w:rPr>
          <w:rFonts w:ascii="Times New Roman" w:hAnsi="Times New Roman"/>
          <w:bCs/>
          <w:sz w:val="24"/>
        </w:rPr>
        <w:t>instalarea suplimentară a cel puțin două elemente de rețea (cabluri, echipamente etc.) echivalente cu cele avute în vedere pentru necesarul propriu</w:t>
      </w:r>
      <w:r w:rsidRPr="00FC5C7B">
        <w:rPr>
          <w:rFonts w:ascii="Times New Roman" w:hAnsi="Times New Roman"/>
          <w:bCs/>
          <w:sz w:val="24"/>
        </w:rPr>
        <w:t xml:space="preserve">.   </w:t>
      </w:r>
      <w:r w:rsidR="008F4C6A" w:rsidRPr="00FC5C7B">
        <w:rPr>
          <w:rFonts w:ascii="Times New Roman" w:hAnsi="Times New Roman"/>
          <w:bCs/>
          <w:sz w:val="24"/>
        </w:rPr>
        <w:t xml:space="preserve">  </w:t>
      </w:r>
    </w:p>
    <w:p w14:paraId="1C5A3B3A" w14:textId="5211CF30" w:rsidR="008F4C6A"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Solicitanții selectați vor avea obligația să asigure </w:t>
      </w:r>
      <w:r w:rsidR="008F4C6A" w:rsidRPr="00FC5C7B">
        <w:rPr>
          <w:rFonts w:ascii="Times New Roman" w:hAnsi="Times New Roman"/>
          <w:bCs/>
          <w:sz w:val="24"/>
        </w:rPr>
        <w:t>acces deschis la orice infrastructură fizică nouă (de exemplu</w:t>
      </w:r>
      <w:r w:rsidR="004B77AD">
        <w:rPr>
          <w:rFonts w:ascii="Times New Roman" w:hAnsi="Times New Roman"/>
          <w:bCs/>
          <w:sz w:val="24"/>
        </w:rPr>
        <w:t>:</w:t>
      </w:r>
      <w:r w:rsidR="008F4C6A" w:rsidRPr="00FC5C7B">
        <w:rPr>
          <w:rFonts w:ascii="Times New Roman" w:hAnsi="Times New Roman"/>
          <w:bCs/>
          <w:sz w:val="24"/>
        </w:rPr>
        <w:t xml:space="preserve"> stâlp, pilon, turn, canalizație etc.)</w:t>
      </w:r>
      <w:r w:rsidRPr="00FC5C7B">
        <w:rPr>
          <w:rFonts w:ascii="Times New Roman" w:hAnsi="Times New Roman"/>
          <w:bCs/>
          <w:sz w:val="24"/>
        </w:rPr>
        <w:t xml:space="preserve"> pentru încă cel puțin alți 2 (doi) terți furnizori (care nu fac parte din același grup cu solicitantul selectat),</w:t>
      </w:r>
      <w:r w:rsidRPr="00FC5C7B">
        <w:rPr>
          <w:rFonts w:ascii="Times New Roman" w:hAnsi="Times New Roman"/>
          <w:sz w:val="24"/>
        </w:rPr>
        <w:t xml:space="preserve"> </w:t>
      </w:r>
      <w:r w:rsidRPr="00FC5C7B">
        <w:rPr>
          <w:rFonts w:ascii="Times New Roman" w:hAnsi="Times New Roman"/>
          <w:bCs/>
          <w:sz w:val="24"/>
        </w:rPr>
        <w:t xml:space="preserve">iar în limita capacității disponibile rămase, spațiul să fie oferit și altor terți furnizori.  </w:t>
      </w:r>
    </w:p>
    <w:p w14:paraId="4C9EE6BA"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Solicitanții selectați vor avea obligația să ofere acces deschis la infrastructurile fizice proprii existente, incluse în cadrul proiectelor, în limita capacității disponibile.    </w:t>
      </w:r>
    </w:p>
    <w:p w14:paraId="0706526D" w14:textId="77777777" w:rsidR="00826A5B" w:rsidRPr="00FC5C7B" w:rsidRDefault="00826A5B" w:rsidP="004E4F40">
      <w:pPr>
        <w:spacing w:after="0" w:line="276" w:lineRule="auto"/>
        <w:jc w:val="both"/>
        <w:outlineLvl w:val="0"/>
        <w:rPr>
          <w:rFonts w:ascii="Times New Roman" w:hAnsi="Times New Roman"/>
          <w:b/>
          <w:bCs/>
          <w:sz w:val="24"/>
        </w:rPr>
      </w:pPr>
    </w:p>
    <w:p w14:paraId="1894E5CF" w14:textId="77777777" w:rsidR="00826A5B" w:rsidRPr="00FC5C7B" w:rsidRDefault="00826A5B" w:rsidP="004E4F40">
      <w:pPr>
        <w:spacing w:after="0" w:line="276" w:lineRule="auto"/>
        <w:jc w:val="both"/>
        <w:outlineLvl w:val="0"/>
        <w:rPr>
          <w:rFonts w:ascii="Times New Roman" w:hAnsi="Times New Roman"/>
          <w:b/>
          <w:bCs/>
          <w:sz w:val="24"/>
        </w:rPr>
      </w:pPr>
      <w:r w:rsidRPr="00FC5C7B">
        <w:rPr>
          <w:rFonts w:ascii="Times New Roman" w:hAnsi="Times New Roman"/>
          <w:b/>
          <w:bCs/>
          <w:sz w:val="24"/>
        </w:rPr>
        <w:t xml:space="preserve">11. MONITORIZAREA RESPECTĂRII OBLIGAȚIILOR DE ACCES DESCHIS </w:t>
      </w:r>
    </w:p>
    <w:p w14:paraId="2340F13F" w14:textId="5A3F4EAF" w:rsidR="00826A5B" w:rsidRPr="00FC5C7B" w:rsidRDefault="005344E2" w:rsidP="004E4F40">
      <w:pPr>
        <w:spacing w:after="0" w:line="276" w:lineRule="auto"/>
        <w:jc w:val="both"/>
        <w:outlineLvl w:val="0"/>
        <w:rPr>
          <w:rFonts w:ascii="Times New Roman" w:hAnsi="Times New Roman"/>
          <w:bCs/>
          <w:sz w:val="24"/>
        </w:rPr>
      </w:pPr>
      <w:r w:rsidRPr="00FC5C7B">
        <w:rPr>
          <w:rFonts w:ascii="Times New Roman" w:hAnsi="Times New Roman"/>
          <w:bCs/>
          <w:sz w:val="24"/>
        </w:rPr>
        <w:t>MC</w:t>
      </w:r>
      <w:r>
        <w:rPr>
          <w:rFonts w:ascii="Times New Roman" w:hAnsi="Times New Roman"/>
          <w:bCs/>
          <w:sz w:val="24"/>
        </w:rPr>
        <w:t>ID</w:t>
      </w:r>
      <w:r w:rsidR="00F41388">
        <w:rPr>
          <w:rFonts w:ascii="Times New Roman" w:hAnsi="Times New Roman"/>
          <w:bCs/>
          <w:sz w:val="24"/>
        </w:rPr>
        <w:t xml:space="preserve"> prin ADR-OIPSI</w:t>
      </w:r>
      <w:r w:rsidR="00826A5B" w:rsidRPr="00FC5C7B">
        <w:rPr>
          <w:rFonts w:ascii="Times New Roman" w:hAnsi="Times New Roman"/>
          <w:bCs/>
          <w:sz w:val="24"/>
        </w:rPr>
        <w:t xml:space="preserve">, cu </w:t>
      </w:r>
      <w:r w:rsidR="002227EB">
        <w:rPr>
          <w:rFonts w:ascii="Times New Roman" w:hAnsi="Times New Roman"/>
          <w:bCs/>
          <w:sz w:val="24"/>
        </w:rPr>
        <w:t>sprijinul</w:t>
      </w:r>
      <w:r w:rsidR="002227EB" w:rsidRPr="00FC5C7B">
        <w:rPr>
          <w:rFonts w:ascii="Times New Roman" w:hAnsi="Times New Roman"/>
          <w:bCs/>
          <w:sz w:val="24"/>
        </w:rPr>
        <w:t xml:space="preserve"> </w:t>
      </w:r>
      <w:r w:rsidR="00826A5B" w:rsidRPr="00FC5C7B">
        <w:rPr>
          <w:rFonts w:ascii="Times New Roman" w:hAnsi="Times New Roman"/>
          <w:bCs/>
          <w:sz w:val="24"/>
        </w:rPr>
        <w:t xml:space="preserve">ANCOM, va asigura monitorizarea respectării obligațiilor de acces deschis. Detaliile colaborării dintre instituții se vor stabili prin intermediul unui protocol. Solicitanții selectați vor avea obligația să ia toate măsurile necesare pentru a asigura aplicarea prevederilor protocolului de colaborare dintre </w:t>
      </w:r>
      <w:r w:rsidRPr="00FC5C7B">
        <w:rPr>
          <w:rFonts w:ascii="Times New Roman" w:hAnsi="Times New Roman"/>
          <w:bCs/>
          <w:sz w:val="24"/>
        </w:rPr>
        <w:t>MC</w:t>
      </w:r>
      <w:r>
        <w:rPr>
          <w:rFonts w:ascii="Times New Roman" w:hAnsi="Times New Roman"/>
          <w:bCs/>
          <w:sz w:val="24"/>
        </w:rPr>
        <w:t>ID</w:t>
      </w:r>
      <w:r w:rsidRPr="00FC5C7B">
        <w:rPr>
          <w:rFonts w:ascii="Times New Roman" w:hAnsi="Times New Roman"/>
          <w:bCs/>
          <w:sz w:val="24"/>
        </w:rPr>
        <w:t xml:space="preserve"> </w:t>
      </w:r>
      <w:r w:rsidR="00F41388">
        <w:rPr>
          <w:rFonts w:ascii="Times New Roman" w:hAnsi="Times New Roman"/>
          <w:bCs/>
          <w:sz w:val="24"/>
        </w:rPr>
        <w:t>prin ADR-OIPSI</w:t>
      </w:r>
      <w:r w:rsidR="00F41388" w:rsidRPr="00FC5C7B">
        <w:rPr>
          <w:rFonts w:ascii="Times New Roman" w:hAnsi="Times New Roman"/>
          <w:bCs/>
          <w:sz w:val="24"/>
        </w:rPr>
        <w:t xml:space="preserve"> </w:t>
      </w:r>
      <w:r w:rsidR="00826A5B" w:rsidRPr="00FC5C7B">
        <w:rPr>
          <w:rFonts w:ascii="Times New Roman" w:hAnsi="Times New Roman"/>
          <w:bCs/>
          <w:sz w:val="24"/>
        </w:rPr>
        <w:t xml:space="preserve">și ANCOM în ceea ce privește monitorizarea respectării obligațiilor de acces deschis. </w:t>
      </w:r>
    </w:p>
    <w:p w14:paraId="0D73B676"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În special solicitanții selectați vor avea următoarele obligații:  </w:t>
      </w:r>
    </w:p>
    <w:p w14:paraId="2B2B85AA" w14:textId="1671E7F9"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a) să modifice sau să completeze în mod corect, complet și în termenul indicat oferta de acces deschis ori contractul standard de acces deschis pentru a corespunde prevederilor </w:t>
      </w:r>
      <w:r w:rsidR="00DA7198" w:rsidRPr="00FC5C7B">
        <w:rPr>
          <w:rFonts w:ascii="Times New Roman" w:hAnsi="Times New Roman"/>
          <w:bCs/>
          <w:sz w:val="24"/>
        </w:rPr>
        <w:t>ghidul solicitantului</w:t>
      </w:r>
      <w:r w:rsidRPr="00FC5C7B">
        <w:rPr>
          <w:rFonts w:ascii="Times New Roman" w:hAnsi="Times New Roman"/>
          <w:bCs/>
          <w:sz w:val="24"/>
        </w:rPr>
        <w:t xml:space="preserve"> și contractului de finanțare, la solicitarea </w:t>
      </w:r>
      <w:r w:rsidR="005344E2" w:rsidRPr="00FC5C7B">
        <w:rPr>
          <w:rFonts w:ascii="Times New Roman" w:hAnsi="Times New Roman"/>
          <w:bCs/>
          <w:sz w:val="24"/>
        </w:rPr>
        <w:t>MC</w:t>
      </w:r>
      <w:r w:rsidR="005344E2">
        <w:rPr>
          <w:rFonts w:ascii="Times New Roman" w:hAnsi="Times New Roman"/>
          <w:bCs/>
          <w:sz w:val="24"/>
        </w:rPr>
        <w:t xml:space="preserve">ID, </w:t>
      </w:r>
      <w:r w:rsidR="00F41388">
        <w:rPr>
          <w:rFonts w:ascii="Times New Roman" w:hAnsi="Times New Roman"/>
          <w:bCs/>
          <w:sz w:val="24"/>
        </w:rPr>
        <w:t>prin ADR-OIPSI</w:t>
      </w:r>
      <w:r w:rsidR="00F41388" w:rsidRPr="00FC5C7B">
        <w:rPr>
          <w:rFonts w:ascii="Times New Roman" w:hAnsi="Times New Roman"/>
          <w:bCs/>
          <w:sz w:val="24"/>
        </w:rPr>
        <w:t xml:space="preserve"> </w:t>
      </w:r>
      <w:r w:rsidRPr="00FC5C7B">
        <w:rPr>
          <w:rFonts w:ascii="Times New Roman" w:hAnsi="Times New Roman"/>
          <w:bCs/>
          <w:sz w:val="24"/>
        </w:rPr>
        <w:t xml:space="preserve">sau ANCOM; </w:t>
      </w:r>
    </w:p>
    <w:p w14:paraId="3FB39875" w14:textId="456E94CA"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b) să răspundă în mod corect, complet și în termenul indicat, oricărei solicitări de informații transmise de către </w:t>
      </w:r>
      <w:r w:rsidR="005344E2" w:rsidRPr="00FC5C7B">
        <w:rPr>
          <w:rFonts w:ascii="Times New Roman" w:hAnsi="Times New Roman"/>
          <w:bCs/>
          <w:sz w:val="24"/>
        </w:rPr>
        <w:t>MC</w:t>
      </w:r>
      <w:r w:rsidR="005344E2">
        <w:rPr>
          <w:rFonts w:ascii="Times New Roman" w:hAnsi="Times New Roman"/>
          <w:bCs/>
          <w:sz w:val="24"/>
        </w:rPr>
        <w:t xml:space="preserve">ID, </w:t>
      </w:r>
      <w:r w:rsidR="00F41388">
        <w:rPr>
          <w:rFonts w:ascii="Times New Roman" w:hAnsi="Times New Roman"/>
          <w:bCs/>
          <w:sz w:val="24"/>
        </w:rPr>
        <w:t>prin ADR-OIPSI</w:t>
      </w:r>
      <w:r w:rsidR="00F41388" w:rsidRPr="00FC5C7B">
        <w:rPr>
          <w:rFonts w:ascii="Times New Roman" w:hAnsi="Times New Roman"/>
          <w:bCs/>
          <w:sz w:val="24"/>
        </w:rPr>
        <w:t xml:space="preserve"> </w:t>
      </w:r>
      <w:r w:rsidRPr="00FC5C7B">
        <w:rPr>
          <w:rFonts w:ascii="Times New Roman" w:hAnsi="Times New Roman"/>
          <w:bCs/>
          <w:sz w:val="24"/>
        </w:rPr>
        <w:t xml:space="preserve">sau ANCOM în scopul verificării respectării obligațiilor de acces deschis; </w:t>
      </w:r>
    </w:p>
    <w:p w14:paraId="67ECA834" w14:textId="554CE6B8"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lastRenderedPageBreak/>
        <w:t xml:space="preserve">c) să permită efectuarea acțiunilor de control, inclusiv </w:t>
      </w:r>
      <w:r w:rsidR="00994EA2" w:rsidRPr="00FC5C7B">
        <w:rPr>
          <w:rFonts w:ascii="Times New Roman" w:hAnsi="Times New Roman"/>
          <w:bCs/>
          <w:sz w:val="24"/>
        </w:rPr>
        <w:t>inopinate</w:t>
      </w:r>
      <w:r w:rsidRPr="00FC5C7B">
        <w:rPr>
          <w:rFonts w:ascii="Times New Roman" w:hAnsi="Times New Roman"/>
          <w:bCs/>
          <w:sz w:val="24"/>
        </w:rPr>
        <w:t xml:space="preserve">, de personalul </w:t>
      </w:r>
      <w:r w:rsidR="005344E2" w:rsidRPr="00FC5C7B">
        <w:rPr>
          <w:rFonts w:ascii="Times New Roman" w:hAnsi="Times New Roman"/>
          <w:bCs/>
          <w:sz w:val="24"/>
        </w:rPr>
        <w:t>MC</w:t>
      </w:r>
      <w:r w:rsidR="005344E2">
        <w:rPr>
          <w:rFonts w:ascii="Times New Roman" w:hAnsi="Times New Roman"/>
          <w:bCs/>
          <w:sz w:val="24"/>
        </w:rPr>
        <w:t xml:space="preserve">ID, </w:t>
      </w:r>
      <w:r w:rsidR="00F41388">
        <w:rPr>
          <w:rFonts w:ascii="Times New Roman" w:hAnsi="Times New Roman"/>
          <w:bCs/>
          <w:sz w:val="24"/>
        </w:rPr>
        <w:t>prin ADR-OIPSI</w:t>
      </w:r>
      <w:r w:rsidR="00F41388" w:rsidRPr="00FC5C7B">
        <w:rPr>
          <w:rFonts w:ascii="Times New Roman" w:hAnsi="Times New Roman"/>
          <w:bCs/>
          <w:sz w:val="24"/>
        </w:rPr>
        <w:t xml:space="preserve"> </w:t>
      </w:r>
      <w:r w:rsidRPr="00FC5C7B">
        <w:rPr>
          <w:rFonts w:ascii="Times New Roman" w:hAnsi="Times New Roman"/>
          <w:bCs/>
          <w:sz w:val="24"/>
        </w:rPr>
        <w:t>sau ANCOM împuternicit în acest scop, în vederea verificării respectării obligațiilor de acces deschis</w:t>
      </w:r>
    </w:p>
    <w:p w14:paraId="7CFDBBB6" w14:textId="2669E882"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 xml:space="preserve">Solicitanții selectați vor avea inclusiv obligația de a pune la dispoziția personalului de control al </w:t>
      </w:r>
      <w:r w:rsidR="005344E2" w:rsidRPr="00FC5C7B">
        <w:rPr>
          <w:rFonts w:ascii="Times New Roman" w:hAnsi="Times New Roman"/>
          <w:bCs/>
          <w:sz w:val="24"/>
        </w:rPr>
        <w:t>MC</w:t>
      </w:r>
      <w:r w:rsidR="005344E2">
        <w:rPr>
          <w:rFonts w:ascii="Times New Roman" w:hAnsi="Times New Roman"/>
          <w:bCs/>
          <w:sz w:val="24"/>
        </w:rPr>
        <w:t xml:space="preserve">ID, </w:t>
      </w:r>
      <w:r w:rsidR="00F41388">
        <w:rPr>
          <w:rFonts w:ascii="Times New Roman" w:hAnsi="Times New Roman"/>
          <w:bCs/>
          <w:sz w:val="24"/>
        </w:rPr>
        <w:t>prin ADR-OIPSI</w:t>
      </w:r>
      <w:r w:rsidR="00F41388" w:rsidRPr="00FC5C7B">
        <w:rPr>
          <w:rFonts w:ascii="Times New Roman" w:hAnsi="Times New Roman"/>
          <w:bCs/>
          <w:sz w:val="24"/>
        </w:rPr>
        <w:t xml:space="preserve"> </w:t>
      </w:r>
      <w:r w:rsidRPr="00FC5C7B">
        <w:rPr>
          <w:rFonts w:ascii="Times New Roman" w:hAnsi="Times New Roman"/>
          <w:bCs/>
          <w:sz w:val="24"/>
        </w:rPr>
        <w:t xml:space="preserve">sau ANCOM orice documente sau informații necesare pentru efectuarea controlului. Personalul de control al </w:t>
      </w:r>
      <w:r w:rsidR="005344E2" w:rsidRPr="00FC5C7B">
        <w:rPr>
          <w:rFonts w:ascii="Times New Roman" w:hAnsi="Times New Roman"/>
          <w:bCs/>
          <w:sz w:val="24"/>
        </w:rPr>
        <w:t>MC</w:t>
      </w:r>
      <w:r w:rsidR="005344E2">
        <w:rPr>
          <w:rFonts w:ascii="Times New Roman" w:hAnsi="Times New Roman"/>
          <w:bCs/>
          <w:sz w:val="24"/>
        </w:rPr>
        <w:t xml:space="preserve">ID, </w:t>
      </w:r>
      <w:r w:rsidR="00F41388">
        <w:rPr>
          <w:rFonts w:ascii="Times New Roman" w:hAnsi="Times New Roman"/>
          <w:bCs/>
          <w:sz w:val="24"/>
        </w:rPr>
        <w:t>prin ADR-OIPSI</w:t>
      </w:r>
      <w:r w:rsidR="00F41388" w:rsidRPr="00FC5C7B">
        <w:rPr>
          <w:rFonts w:ascii="Times New Roman" w:hAnsi="Times New Roman"/>
          <w:bCs/>
          <w:sz w:val="24"/>
        </w:rPr>
        <w:t xml:space="preserve"> </w:t>
      </w:r>
      <w:r w:rsidRPr="00FC5C7B">
        <w:rPr>
          <w:rFonts w:ascii="Times New Roman" w:hAnsi="Times New Roman"/>
          <w:bCs/>
          <w:sz w:val="24"/>
        </w:rPr>
        <w:t>sau ANCOM va avea dreptul să ridice copii de pe orice registre, acte financiar-contabile şi comerciale ori alte acte sau documente, cu respectarea prevederilor legale în vigoare.</w:t>
      </w:r>
    </w:p>
    <w:p w14:paraId="2D1739BE" w14:textId="77777777" w:rsidR="00826A5B" w:rsidRPr="00FC5C7B" w:rsidRDefault="00826A5B" w:rsidP="004E4F40">
      <w:pPr>
        <w:spacing w:after="0" w:line="276" w:lineRule="auto"/>
        <w:jc w:val="both"/>
        <w:outlineLvl w:val="0"/>
        <w:rPr>
          <w:rFonts w:ascii="Times New Roman" w:hAnsi="Times New Roman"/>
          <w:bCs/>
          <w:sz w:val="24"/>
        </w:rPr>
      </w:pPr>
    </w:p>
    <w:p w14:paraId="6F0EF4FA" w14:textId="77777777" w:rsidR="00826A5B" w:rsidRPr="00FC5C7B" w:rsidRDefault="00826A5B" w:rsidP="004E4F40">
      <w:pPr>
        <w:spacing w:after="0" w:line="276" w:lineRule="auto"/>
        <w:jc w:val="both"/>
        <w:outlineLvl w:val="0"/>
        <w:rPr>
          <w:rFonts w:ascii="Times New Roman" w:hAnsi="Times New Roman"/>
          <w:b/>
          <w:bCs/>
          <w:sz w:val="24"/>
        </w:rPr>
      </w:pPr>
      <w:r w:rsidRPr="00FC5C7B">
        <w:rPr>
          <w:rFonts w:ascii="Times New Roman" w:hAnsi="Times New Roman"/>
          <w:b/>
          <w:bCs/>
          <w:sz w:val="24"/>
        </w:rPr>
        <w:t>1</w:t>
      </w:r>
      <w:r w:rsidR="006E1A14" w:rsidRPr="00FC5C7B">
        <w:rPr>
          <w:rFonts w:ascii="Times New Roman" w:hAnsi="Times New Roman"/>
          <w:b/>
          <w:bCs/>
          <w:sz w:val="24"/>
        </w:rPr>
        <w:t>2</w:t>
      </w:r>
      <w:r w:rsidRPr="00FC5C7B">
        <w:rPr>
          <w:rFonts w:ascii="Times New Roman" w:hAnsi="Times New Roman"/>
          <w:b/>
          <w:bCs/>
          <w:sz w:val="24"/>
        </w:rPr>
        <w:t xml:space="preserve">. MODIFICAREA SAU COMPLETAREA CONDIȚIILOR DE ACCES DESCHIS </w:t>
      </w:r>
    </w:p>
    <w:p w14:paraId="2BD91B8C" w14:textId="77777777" w:rsidR="00826A5B" w:rsidRPr="00FC5C7B" w:rsidRDefault="00826A5B" w:rsidP="004E4F40">
      <w:pPr>
        <w:spacing w:after="0" w:line="276" w:lineRule="auto"/>
        <w:jc w:val="both"/>
        <w:outlineLvl w:val="0"/>
        <w:rPr>
          <w:rFonts w:ascii="Times New Roman" w:hAnsi="Times New Roman"/>
          <w:bCs/>
          <w:sz w:val="24"/>
        </w:rPr>
      </w:pPr>
      <w:r w:rsidRPr="00FC5C7B">
        <w:rPr>
          <w:rFonts w:ascii="Times New Roman" w:hAnsi="Times New Roman"/>
          <w:bCs/>
          <w:sz w:val="24"/>
        </w:rPr>
        <w:t>Obligațiile de acces deschis se vor putea modifica sau completa în cazul apariției unor schimbări semnificative ale condiţiilor existente la nivelul pieţei, independente de controlul părţilor semnatare ale contractelor de finanțare. Modificările sau completările obligațiilor de acces deschis vor trebui să respecte exigențele legislației naționale sau europene incidente, inclusiv recomandările și practica administrativă a Comisiei Europene.</w:t>
      </w:r>
    </w:p>
    <w:p w14:paraId="4302A619" w14:textId="33C61CC2" w:rsidR="00826A5B" w:rsidRPr="00FC5C7B" w:rsidRDefault="00941BAD" w:rsidP="004E4F40">
      <w:pPr>
        <w:spacing w:after="0" w:line="276" w:lineRule="auto"/>
        <w:jc w:val="both"/>
        <w:outlineLvl w:val="0"/>
        <w:rPr>
          <w:rFonts w:ascii="Times New Roman" w:hAnsi="Times New Roman"/>
          <w:bCs/>
          <w:sz w:val="24"/>
        </w:rPr>
      </w:pPr>
      <w:r w:rsidRPr="00FC5C7B">
        <w:rPr>
          <w:rFonts w:ascii="Times New Roman" w:hAnsi="Times New Roman"/>
          <w:bCs/>
          <w:sz w:val="24"/>
        </w:rPr>
        <w:t>MC</w:t>
      </w:r>
      <w:r>
        <w:rPr>
          <w:rFonts w:ascii="Times New Roman" w:hAnsi="Times New Roman"/>
          <w:bCs/>
          <w:sz w:val="24"/>
        </w:rPr>
        <w:t>ID</w:t>
      </w:r>
      <w:r w:rsidRPr="00FC5C7B">
        <w:rPr>
          <w:rFonts w:ascii="Times New Roman" w:hAnsi="Times New Roman"/>
          <w:bCs/>
          <w:sz w:val="24"/>
        </w:rPr>
        <w:t xml:space="preserve"> </w:t>
      </w:r>
      <w:r w:rsidR="00826A5B" w:rsidRPr="00FC5C7B">
        <w:rPr>
          <w:rFonts w:ascii="Times New Roman" w:hAnsi="Times New Roman"/>
          <w:bCs/>
          <w:sz w:val="24"/>
        </w:rPr>
        <w:t xml:space="preserve">va emite actul administrativ prin care dispune includerea acestor modificări sau completări în contractele de finanțare cu respectarea aprobării ANCOM în acest sens.  </w:t>
      </w:r>
    </w:p>
    <w:p w14:paraId="57AAD78F" w14:textId="77777777" w:rsidR="00826A5B" w:rsidRPr="00FC5C7B" w:rsidRDefault="00826A5B" w:rsidP="004E4F40">
      <w:pPr>
        <w:spacing w:after="0" w:line="276" w:lineRule="auto"/>
        <w:jc w:val="both"/>
        <w:outlineLvl w:val="0"/>
        <w:rPr>
          <w:rFonts w:ascii="Times New Roman" w:hAnsi="Times New Roman"/>
          <w:bCs/>
          <w:sz w:val="24"/>
        </w:rPr>
      </w:pPr>
    </w:p>
    <w:bookmarkEnd w:id="0"/>
    <w:bookmarkEnd w:id="1"/>
    <w:bookmarkEnd w:id="2"/>
    <w:bookmarkEnd w:id="3"/>
    <w:bookmarkEnd w:id="4"/>
    <w:bookmarkEnd w:id="5"/>
    <w:bookmarkEnd w:id="6"/>
    <w:bookmarkEnd w:id="7"/>
    <w:bookmarkEnd w:id="8"/>
    <w:bookmarkEnd w:id="9"/>
    <w:p w14:paraId="501C77EB" w14:textId="77777777" w:rsidR="007135D7" w:rsidRPr="00FC5C7B" w:rsidRDefault="007135D7" w:rsidP="004E4F40">
      <w:pPr>
        <w:pStyle w:val="Title"/>
        <w:spacing w:after="0" w:line="276" w:lineRule="auto"/>
        <w:contextualSpacing/>
        <w:jc w:val="left"/>
        <w:rPr>
          <w:rFonts w:ascii="Times New Roman" w:hAnsi="Times New Roman"/>
          <w:sz w:val="24"/>
        </w:rPr>
      </w:pPr>
    </w:p>
    <w:sectPr w:rsidR="007135D7" w:rsidRPr="00FC5C7B" w:rsidSect="00FE2B44">
      <w:footerReference w:type="even" r:id="rId8"/>
      <w:footerReference w:type="default" r:id="rId9"/>
      <w:headerReference w:type="first" r:id="rId10"/>
      <w:pgSz w:w="11909" w:h="16834" w:code="9"/>
      <w:pgMar w:top="1440" w:right="1440" w:bottom="1134" w:left="1440" w:header="54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8A945" w14:textId="77777777" w:rsidR="005E6EBE" w:rsidRDefault="005E6EBE">
      <w:pPr>
        <w:pStyle w:val="Header"/>
      </w:pPr>
      <w:r>
        <w:separator/>
      </w:r>
    </w:p>
  </w:endnote>
  <w:endnote w:type="continuationSeparator" w:id="0">
    <w:p w14:paraId="15A38B81" w14:textId="77777777" w:rsidR="005E6EBE" w:rsidRDefault="005E6EBE">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F2A2" w14:textId="77777777" w:rsidR="0027403A" w:rsidRDefault="0027403A" w:rsidP="002740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56A0">
      <w:rPr>
        <w:rStyle w:val="PageNumber"/>
        <w:noProof/>
      </w:rPr>
      <w:t>2</w:t>
    </w:r>
    <w:r>
      <w:rPr>
        <w:rStyle w:val="PageNumber"/>
      </w:rPr>
      <w:fldChar w:fldCharType="end"/>
    </w:r>
  </w:p>
  <w:p w14:paraId="0277FC62" w14:textId="77777777" w:rsidR="0027403A" w:rsidRDefault="00274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9DBC" w14:textId="77777777" w:rsidR="0027403A" w:rsidRDefault="0027403A" w:rsidP="002740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1B1D">
      <w:rPr>
        <w:rStyle w:val="PageNumber"/>
        <w:noProof/>
      </w:rPr>
      <w:t>16</w:t>
    </w:r>
    <w:r>
      <w:rPr>
        <w:rStyle w:val="PageNumber"/>
      </w:rPr>
      <w:fldChar w:fldCharType="end"/>
    </w:r>
  </w:p>
  <w:p w14:paraId="50D2F955" w14:textId="77777777" w:rsidR="0027403A" w:rsidRDefault="00274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A64BF" w14:textId="77777777" w:rsidR="005E6EBE" w:rsidRDefault="005E6EBE">
      <w:pPr>
        <w:pStyle w:val="Header"/>
      </w:pPr>
      <w:r>
        <w:separator/>
      </w:r>
    </w:p>
  </w:footnote>
  <w:footnote w:type="continuationSeparator" w:id="0">
    <w:p w14:paraId="5EC9BE96" w14:textId="77777777" w:rsidR="005E6EBE" w:rsidRDefault="005E6EBE">
      <w:pPr>
        <w:pStyle w:val="Header"/>
      </w:pPr>
      <w:r>
        <w:continuationSeparator/>
      </w:r>
    </w:p>
  </w:footnote>
  <w:footnote w:id="1">
    <w:p w14:paraId="5CC1D415" w14:textId="784EE395" w:rsidR="009815C5" w:rsidRPr="00FA2AC6" w:rsidRDefault="009815C5">
      <w:pPr>
        <w:pStyle w:val="FootnoteText"/>
        <w:rPr>
          <w:rFonts w:ascii="Times New Roman" w:hAnsi="Times New Roman"/>
        </w:rPr>
      </w:pPr>
      <w:r w:rsidRPr="00FA2AC6">
        <w:rPr>
          <w:rStyle w:val="FootnoteReference"/>
          <w:rFonts w:ascii="Times New Roman" w:hAnsi="Times New Roman"/>
        </w:rPr>
        <w:footnoteRef/>
      </w:r>
      <w:r w:rsidRPr="00FA2AC6">
        <w:rPr>
          <w:rFonts w:ascii="Times New Roman" w:hAnsi="Times New Roman"/>
        </w:rPr>
        <w:t xml:space="preserve"> Ministerul Cercetării, Inovării și Digitalizării</w:t>
      </w:r>
    </w:p>
  </w:footnote>
  <w:footnote w:id="2">
    <w:p w14:paraId="5ACB97DB" w14:textId="0C920979" w:rsidR="009815C5" w:rsidRPr="00FA2AC6" w:rsidRDefault="009815C5">
      <w:pPr>
        <w:pStyle w:val="FootnoteText"/>
        <w:rPr>
          <w:rFonts w:ascii="Times New Roman" w:hAnsi="Times New Roman"/>
        </w:rPr>
      </w:pPr>
      <w:r w:rsidRPr="00FA2AC6">
        <w:rPr>
          <w:rStyle w:val="FootnoteReference"/>
          <w:rFonts w:ascii="Times New Roman" w:hAnsi="Times New Roman"/>
        </w:rPr>
        <w:footnoteRef/>
      </w:r>
      <w:r w:rsidRPr="00FA2AC6">
        <w:rPr>
          <w:rFonts w:ascii="Times New Roman" w:hAnsi="Times New Roman"/>
        </w:rPr>
        <w:t xml:space="preserve"> Autoritatea pentru Digitalizarea României</w:t>
      </w:r>
    </w:p>
  </w:footnote>
  <w:footnote w:id="3">
    <w:p w14:paraId="0169C138" w14:textId="77777777" w:rsidR="004B20E8" w:rsidRPr="004B20E8" w:rsidRDefault="004B20E8" w:rsidP="004B20E8">
      <w:pPr>
        <w:pStyle w:val="FootnoteText"/>
        <w:jc w:val="both"/>
        <w:rPr>
          <w:rFonts w:ascii="Times New Roman" w:hAnsi="Times New Roman"/>
        </w:rPr>
      </w:pPr>
      <w:r w:rsidRPr="004B20E8">
        <w:rPr>
          <w:rStyle w:val="FootnoteReference"/>
          <w:rFonts w:ascii="Times New Roman" w:hAnsi="Times New Roman"/>
          <w:sz w:val="22"/>
        </w:rPr>
        <w:footnoteRef/>
      </w:r>
      <w:r w:rsidRPr="004B20E8">
        <w:rPr>
          <w:rFonts w:ascii="Times New Roman" w:hAnsi="Times New Roman"/>
          <w:sz w:val="22"/>
        </w:rPr>
        <w:t xml:space="preserve"> Segmentul de linie închiriată - circuit total, delimitat de două puncte de interconectare pentru linii închiriate situate la nivelul rețelei de transmisiuni naţionale, al rețelei de transmisiuni regionale sau al rețelei de transmisiuni locale.</w:t>
      </w:r>
    </w:p>
  </w:footnote>
  <w:footnote w:id="4">
    <w:p w14:paraId="704A8655" w14:textId="77777777" w:rsidR="00AD65AE" w:rsidRPr="008F4C6A" w:rsidRDefault="00AD65AE" w:rsidP="001F1B1D">
      <w:pPr>
        <w:pStyle w:val="FootnoteText"/>
        <w:jc w:val="both"/>
        <w:rPr>
          <w:rFonts w:ascii="Times New Roman" w:hAnsi="Times New Roman"/>
          <w:sz w:val="22"/>
        </w:rPr>
      </w:pPr>
      <w:r w:rsidRPr="008F4C6A">
        <w:rPr>
          <w:rStyle w:val="FootnoteReference"/>
          <w:rFonts w:ascii="Times New Roman" w:hAnsi="Times New Roman"/>
          <w:sz w:val="22"/>
        </w:rPr>
        <w:footnoteRef/>
      </w:r>
      <w:r w:rsidRPr="008F4C6A">
        <w:rPr>
          <w:rFonts w:ascii="Times New Roman" w:hAnsi="Times New Roman"/>
          <w:sz w:val="22"/>
        </w:rPr>
        <w:t xml:space="preserve"> Procentul ar trebui să acopere costurile ocazionate de activitățile realizate în scopul vânzării de servicii pe piața cu amănuntul (marketing, publicitate, tarifare și facturare, servicii de tip „call center” pentru clienți).</w:t>
      </w:r>
    </w:p>
  </w:footnote>
  <w:footnote w:id="5">
    <w:p w14:paraId="76106DA0" w14:textId="77777777" w:rsidR="00AD65AE" w:rsidRDefault="00AD65AE" w:rsidP="001F1B1D">
      <w:pPr>
        <w:pStyle w:val="FootnoteText"/>
        <w:jc w:val="both"/>
      </w:pPr>
      <w:r w:rsidRPr="008F4C6A">
        <w:rPr>
          <w:rStyle w:val="FootnoteReference"/>
          <w:rFonts w:ascii="Times New Roman" w:hAnsi="Times New Roman"/>
          <w:sz w:val="22"/>
        </w:rPr>
        <w:footnoteRef/>
      </w:r>
      <w:r w:rsidRPr="008F4C6A">
        <w:rPr>
          <w:rFonts w:ascii="Times New Roman" w:hAnsi="Times New Roman"/>
          <w:sz w:val="22"/>
        </w:rPr>
        <w:t xml:space="preserve"> Procentul ar trebui să acopere costurile ocazionate de activitățile realizate în scopul vânzării de servicii pe piața cu amănuntul (marketing, publicitate, tarifare și facturare, servicii de tip „call center” pentru clienți).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E82C" w14:textId="5A368EF4" w:rsidR="00FE2B44" w:rsidRDefault="009527FC" w:rsidP="00FE2B44">
    <w:pPr>
      <w:rPr>
        <w:rFonts w:ascii="Times New Roman" w:hAnsi="Times New Roman"/>
      </w:rPr>
    </w:pPr>
    <w:r>
      <w:rPr>
        <w:noProof/>
      </w:rPr>
      <mc:AlternateContent>
        <mc:Choice Requires="wps">
          <w:drawing>
            <wp:anchor distT="4294967295" distB="4294967295" distL="114300" distR="114300" simplePos="0" relativeHeight="251656192" behindDoc="0" locked="1" layoutInCell="1" allowOverlap="1" wp14:anchorId="0642C6C7" wp14:editId="0F160125">
              <wp:simplePos x="0" y="0"/>
              <wp:positionH relativeFrom="column">
                <wp:posOffset>0</wp:posOffset>
              </wp:positionH>
              <wp:positionV relativeFrom="paragraph">
                <wp:posOffset>535305</wp:posOffset>
              </wp:positionV>
              <wp:extent cx="6075045" cy="0"/>
              <wp:effectExtent l="9525" t="11430" r="11430" b="762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5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7F26F" id="Line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2.15pt" to="478.3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3UJsAEAAEgDAAAOAAAAZHJzL2Uyb0RvYy54bWysU8Fu2zAMvQ/YPwi6L3aCpd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">
              <w10:anchorlock/>
            </v:line>
          </w:pict>
        </mc:Fallback>
      </mc:AlternateContent>
    </w:r>
    <w:r>
      <w:rPr>
        <w:noProof/>
      </w:rPr>
      <w:drawing>
        <wp:anchor distT="0" distB="0" distL="114300" distR="114300" simplePos="0" relativeHeight="251657216" behindDoc="0" locked="0" layoutInCell="1" allowOverlap="1" wp14:anchorId="4AD07DA9" wp14:editId="6B6408F2">
          <wp:simplePos x="0" y="0"/>
          <wp:positionH relativeFrom="column">
            <wp:posOffset>5145405</wp:posOffset>
          </wp:positionH>
          <wp:positionV relativeFrom="paragraph">
            <wp:posOffset>-2540</wp:posOffset>
          </wp:positionV>
          <wp:extent cx="589915" cy="487045"/>
          <wp:effectExtent l="0" t="0" r="0" b="0"/>
          <wp:wrapNone/>
          <wp:docPr id="6" name="Picture 8" descr="LogoMF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MFE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 cy="4870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B718D2B" wp14:editId="09EB3685">
          <wp:simplePos x="0" y="0"/>
          <wp:positionH relativeFrom="column">
            <wp:posOffset>-18415</wp:posOffset>
          </wp:positionH>
          <wp:positionV relativeFrom="paragraph">
            <wp:posOffset>17145</wp:posOffset>
          </wp:positionV>
          <wp:extent cx="814705" cy="511810"/>
          <wp:effectExtent l="0" t="0" r="0" b="0"/>
          <wp:wrapNone/>
          <wp:docPr id="7" name="Picture 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4705" cy="5118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E417D1F" wp14:editId="6B42485F">
          <wp:simplePos x="0" y="0"/>
          <wp:positionH relativeFrom="column">
            <wp:posOffset>2736850</wp:posOffset>
          </wp:positionH>
          <wp:positionV relativeFrom="paragraph">
            <wp:posOffset>34925</wp:posOffset>
          </wp:positionV>
          <wp:extent cx="713105" cy="487680"/>
          <wp:effectExtent l="0" t="0" r="0" b="0"/>
          <wp:wrapNone/>
          <wp:docPr id="8" name="Picture 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3105" cy="487680"/>
                  </a:xfrm>
                  <a:prstGeom prst="rect">
                    <a:avLst/>
                  </a:prstGeom>
                  <a:noFill/>
                </pic:spPr>
              </pic:pic>
            </a:graphicData>
          </a:graphic>
          <wp14:sizeRelH relativeFrom="page">
            <wp14:pctWidth>0</wp14:pctWidth>
          </wp14:sizeRelH>
          <wp14:sizeRelV relativeFrom="page">
            <wp14:pctHeight>0</wp14:pctHeight>
          </wp14:sizeRelV>
        </wp:anchor>
      </w:drawing>
    </w:r>
  </w:p>
  <w:p w14:paraId="2C39B448" w14:textId="77777777" w:rsidR="00FE2B44" w:rsidRDefault="00FE2B44" w:rsidP="00FE2B44"/>
  <w:p w14:paraId="3CC5EEE5" w14:textId="77777777" w:rsidR="00FE2B44" w:rsidRDefault="00FE2B44" w:rsidP="00FE2B44"/>
  <w:p w14:paraId="106A9EA3" w14:textId="77777777" w:rsidR="00E156A0" w:rsidRPr="004B5362" w:rsidRDefault="00E156A0" w:rsidP="00FE2B44">
    <w:pPr>
      <w:jc w:val="center"/>
      <w:rPr>
        <w:sz w:val="18"/>
        <w:szCs w:val="18"/>
      </w:rPr>
    </w:pPr>
    <w:bookmarkStart w:id="13" w:name="_Hlk138857563"/>
    <w:r w:rsidRPr="004B5362">
      <w:rPr>
        <w:sz w:val="18"/>
        <w:szCs w:val="18"/>
      </w:rPr>
      <w:t>Planul Național de Redresare și Reziliență 2022</w:t>
    </w:r>
  </w:p>
  <w:p w14:paraId="655485B7" w14:textId="77777777" w:rsidR="005D4CD4" w:rsidRDefault="005D4CD4" w:rsidP="00FE2B44">
    <w:pPr>
      <w:jc w:val="center"/>
      <w:rPr>
        <w:sz w:val="18"/>
        <w:szCs w:val="18"/>
        <w:lang w:val="it-IT"/>
      </w:rPr>
    </w:pPr>
    <w:r w:rsidRPr="005D4CD4">
      <w:rPr>
        <w:sz w:val="18"/>
        <w:szCs w:val="18"/>
        <w:lang w:val="it-IT"/>
      </w:rPr>
      <w:t>Pilonul II Transformare digitală</w:t>
    </w:r>
  </w:p>
  <w:p w14:paraId="769AA7A7" w14:textId="77777777" w:rsidR="00E156A0" w:rsidRDefault="00E156A0" w:rsidP="00E156A0">
    <w:pPr>
      <w:jc w:val="center"/>
      <w:rPr>
        <w:sz w:val="18"/>
        <w:szCs w:val="18"/>
        <w:lang w:val="it-IT"/>
      </w:rPr>
    </w:pPr>
    <w:r w:rsidRPr="00E156A0">
      <w:rPr>
        <w:sz w:val="18"/>
        <w:szCs w:val="18"/>
        <w:lang w:val="it-IT"/>
      </w:rPr>
      <w:t>Componenta 7 – Transformarea digitală</w:t>
    </w:r>
  </w:p>
  <w:p w14:paraId="261E9A45" w14:textId="77777777" w:rsidR="00E156A0" w:rsidRPr="00E156A0" w:rsidRDefault="00E156A0" w:rsidP="00E156A0">
    <w:pPr>
      <w:jc w:val="center"/>
      <w:rPr>
        <w:sz w:val="18"/>
        <w:szCs w:val="18"/>
        <w:lang w:val="it-IT"/>
      </w:rPr>
    </w:pPr>
    <w:r w:rsidRPr="00E156A0">
      <w:rPr>
        <w:sz w:val="18"/>
        <w:szCs w:val="18"/>
        <w:lang w:val="it-IT"/>
      </w:rPr>
      <w:t>Operațiunea B. Conectivitate digitală</w:t>
    </w:r>
  </w:p>
  <w:p w14:paraId="7F11126B" w14:textId="77777777" w:rsidR="00E156A0" w:rsidRPr="00E156A0" w:rsidRDefault="00E156A0" w:rsidP="00E156A0">
    <w:pPr>
      <w:jc w:val="center"/>
      <w:rPr>
        <w:sz w:val="18"/>
        <w:szCs w:val="18"/>
        <w:lang w:val="it-IT"/>
      </w:rPr>
    </w:pPr>
    <w:bookmarkStart w:id="14" w:name="_Hlk117154845"/>
    <w:r w:rsidRPr="00E156A0">
      <w:rPr>
        <w:sz w:val="18"/>
        <w:szCs w:val="18"/>
        <w:lang w:val="it-IT"/>
      </w:rPr>
      <w:t>Investiția I11. Implementarea unei scheme de sprijinire a utilizării serviciilor de comunicații prin diferite tipuri de instrumente pentru beneficiari, cu accent pe zonele albe</w:t>
    </w:r>
    <w:bookmarkEnd w:id="13"/>
    <w:bookmarkEnd w:id="14"/>
  </w:p>
  <w:p w14:paraId="4CFC8C68" w14:textId="77777777" w:rsidR="00E156A0" w:rsidRDefault="00E156A0" w:rsidP="00FE2B44">
    <w:pPr>
      <w:jc w:val="center"/>
      <w:rPr>
        <w:sz w:val="24"/>
        <w:lang w:val="it-IT"/>
      </w:rPr>
    </w:pPr>
  </w:p>
  <w:p w14:paraId="0FA33D3D" w14:textId="77777777" w:rsidR="00FE2B44" w:rsidRDefault="00FE2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84A"/>
    <w:multiLevelType w:val="hybridMultilevel"/>
    <w:tmpl w:val="C9926634"/>
    <w:lvl w:ilvl="0" w:tplc="11C2A04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DF51CD"/>
    <w:multiLevelType w:val="hybridMultilevel"/>
    <w:tmpl w:val="F604BBC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06FC2B1A"/>
    <w:multiLevelType w:val="hybridMultilevel"/>
    <w:tmpl w:val="4BEC250E"/>
    <w:lvl w:ilvl="0" w:tplc="04180013">
      <w:start w:val="1"/>
      <w:numFmt w:val="upperRoman"/>
      <w:lvlText w:val="%1."/>
      <w:lvlJc w:val="righ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07C77BF6"/>
    <w:multiLevelType w:val="hybridMultilevel"/>
    <w:tmpl w:val="D4E4ADD8"/>
    <w:lvl w:ilvl="0" w:tplc="83B65CEA">
      <w:start w:val="2"/>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EB14C43"/>
    <w:multiLevelType w:val="multilevel"/>
    <w:tmpl w:val="7530234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656"/>
        </w:tabs>
        <w:ind w:left="1656" w:hanging="792"/>
      </w:pPr>
      <w:rPr>
        <w:rFonts w:hint="default"/>
      </w:rPr>
    </w:lvl>
    <w:lvl w:ilvl="2">
      <w:start w:val="1"/>
      <w:numFmt w:val="bullet"/>
      <w:pStyle w:val="Heading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BFE1E44"/>
    <w:multiLevelType w:val="hybridMultilevel"/>
    <w:tmpl w:val="EC8683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E7647D1"/>
    <w:multiLevelType w:val="hybridMultilevel"/>
    <w:tmpl w:val="4BEC250E"/>
    <w:lvl w:ilvl="0" w:tplc="04180013">
      <w:start w:val="1"/>
      <w:numFmt w:val="upperRoman"/>
      <w:lvlText w:val="%1."/>
      <w:lvlJc w:val="righ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7" w15:restartNumberingAfterBreak="0">
    <w:nsid w:val="212373AD"/>
    <w:multiLevelType w:val="hybridMultilevel"/>
    <w:tmpl w:val="686EAF38"/>
    <w:lvl w:ilvl="0" w:tplc="154420AA">
      <w:start w:val="1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C04EE"/>
    <w:multiLevelType w:val="hybridMultilevel"/>
    <w:tmpl w:val="CB1A3C3E"/>
    <w:lvl w:ilvl="0" w:tplc="9FB6B5EA">
      <w:start w:val="1"/>
      <w:numFmt w:val="upperLetter"/>
      <w:lvlText w:val="%1."/>
      <w:lvlJc w:val="left"/>
      <w:pPr>
        <w:ind w:left="720" w:hanging="360"/>
      </w:pPr>
      <w:rPr>
        <w:strike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28CB313D"/>
    <w:multiLevelType w:val="hybridMultilevel"/>
    <w:tmpl w:val="F604BBC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377713F7"/>
    <w:multiLevelType w:val="hybridMultilevel"/>
    <w:tmpl w:val="A1C8FE8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1" w15:restartNumberingAfterBreak="0">
    <w:nsid w:val="39623093"/>
    <w:multiLevelType w:val="hybridMultilevel"/>
    <w:tmpl w:val="B148B37E"/>
    <w:lvl w:ilvl="0" w:tplc="9ECA5D0A">
      <w:start w:val="1"/>
      <w:numFmt w:val="upperLetter"/>
      <w:lvlText w:val="%1."/>
      <w:lvlJc w:val="left"/>
      <w:pPr>
        <w:ind w:left="1440" w:hanging="360"/>
      </w:pPr>
      <w:rPr>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 w15:restartNumberingAfterBreak="0">
    <w:nsid w:val="3D356924"/>
    <w:multiLevelType w:val="hybridMultilevel"/>
    <w:tmpl w:val="26F846E0"/>
    <w:lvl w:ilvl="0" w:tplc="A0AEDB02">
      <w:start w:val="1"/>
      <w:numFmt w:val="upperLetter"/>
      <w:lvlText w:val="%1."/>
      <w:lvlJc w:val="left"/>
      <w:pPr>
        <w:ind w:left="1440" w:hanging="360"/>
      </w:pPr>
      <w:rPr>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482320CB"/>
    <w:multiLevelType w:val="hybridMultilevel"/>
    <w:tmpl w:val="88628422"/>
    <w:lvl w:ilvl="0" w:tplc="1974CBBC">
      <w:start w:val="3"/>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A72407D"/>
    <w:multiLevelType w:val="hybridMultilevel"/>
    <w:tmpl w:val="E0E09062"/>
    <w:lvl w:ilvl="0" w:tplc="04180001">
      <w:start w:val="1"/>
      <w:numFmt w:val="bullet"/>
      <w:lvlText w:val=""/>
      <w:lvlJc w:val="left"/>
      <w:pPr>
        <w:ind w:left="1138" w:hanging="360"/>
      </w:pPr>
      <w:rPr>
        <w:rFonts w:ascii="Symbol" w:hAnsi="Symbol" w:hint="default"/>
      </w:rPr>
    </w:lvl>
    <w:lvl w:ilvl="1" w:tplc="04180003">
      <w:start w:val="1"/>
      <w:numFmt w:val="bullet"/>
      <w:lvlText w:val="o"/>
      <w:lvlJc w:val="left"/>
      <w:pPr>
        <w:ind w:left="1858" w:hanging="360"/>
      </w:pPr>
      <w:rPr>
        <w:rFonts w:ascii="Courier New" w:hAnsi="Courier New" w:cs="Courier New" w:hint="default"/>
      </w:rPr>
    </w:lvl>
    <w:lvl w:ilvl="2" w:tplc="04180005">
      <w:start w:val="1"/>
      <w:numFmt w:val="bullet"/>
      <w:lvlText w:val=""/>
      <w:lvlJc w:val="left"/>
      <w:pPr>
        <w:ind w:left="2578" w:hanging="360"/>
      </w:pPr>
      <w:rPr>
        <w:rFonts w:ascii="Wingdings" w:hAnsi="Wingdings" w:hint="default"/>
      </w:rPr>
    </w:lvl>
    <w:lvl w:ilvl="3" w:tplc="04180001">
      <w:start w:val="1"/>
      <w:numFmt w:val="bullet"/>
      <w:lvlText w:val=""/>
      <w:lvlJc w:val="left"/>
      <w:pPr>
        <w:ind w:left="3298" w:hanging="360"/>
      </w:pPr>
      <w:rPr>
        <w:rFonts w:ascii="Symbol" w:hAnsi="Symbol" w:hint="default"/>
      </w:rPr>
    </w:lvl>
    <w:lvl w:ilvl="4" w:tplc="04180003">
      <w:start w:val="1"/>
      <w:numFmt w:val="bullet"/>
      <w:lvlText w:val="o"/>
      <w:lvlJc w:val="left"/>
      <w:pPr>
        <w:ind w:left="4018" w:hanging="360"/>
      </w:pPr>
      <w:rPr>
        <w:rFonts w:ascii="Courier New" w:hAnsi="Courier New" w:cs="Courier New" w:hint="default"/>
      </w:rPr>
    </w:lvl>
    <w:lvl w:ilvl="5" w:tplc="04180005">
      <w:start w:val="1"/>
      <w:numFmt w:val="bullet"/>
      <w:lvlText w:val=""/>
      <w:lvlJc w:val="left"/>
      <w:pPr>
        <w:ind w:left="4738" w:hanging="360"/>
      </w:pPr>
      <w:rPr>
        <w:rFonts w:ascii="Wingdings" w:hAnsi="Wingdings" w:hint="default"/>
      </w:rPr>
    </w:lvl>
    <w:lvl w:ilvl="6" w:tplc="04180001">
      <w:start w:val="1"/>
      <w:numFmt w:val="bullet"/>
      <w:lvlText w:val=""/>
      <w:lvlJc w:val="left"/>
      <w:pPr>
        <w:ind w:left="5458" w:hanging="360"/>
      </w:pPr>
      <w:rPr>
        <w:rFonts w:ascii="Symbol" w:hAnsi="Symbol" w:hint="default"/>
      </w:rPr>
    </w:lvl>
    <w:lvl w:ilvl="7" w:tplc="04180003">
      <w:start w:val="1"/>
      <w:numFmt w:val="bullet"/>
      <w:lvlText w:val="o"/>
      <w:lvlJc w:val="left"/>
      <w:pPr>
        <w:ind w:left="6178" w:hanging="360"/>
      </w:pPr>
      <w:rPr>
        <w:rFonts w:ascii="Courier New" w:hAnsi="Courier New" w:cs="Courier New" w:hint="default"/>
      </w:rPr>
    </w:lvl>
    <w:lvl w:ilvl="8" w:tplc="04180005">
      <w:start w:val="1"/>
      <w:numFmt w:val="bullet"/>
      <w:lvlText w:val=""/>
      <w:lvlJc w:val="left"/>
      <w:pPr>
        <w:ind w:left="6898" w:hanging="360"/>
      </w:pPr>
      <w:rPr>
        <w:rFonts w:ascii="Wingdings" w:hAnsi="Wingdings" w:hint="default"/>
      </w:rPr>
    </w:lvl>
  </w:abstractNum>
  <w:abstractNum w:abstractNumId="15" w15:restartNumberingAfterBreak="0">
    <w:nsid w:val="4DD11475"/>
    <w:multiLevelType w:val="multilevel"/>
    <w:tmpl w:val="9712349A"/>
    <w:lvl w:ilvl="0">
      <w:start w:val="1"/>
      <w:numFmt w:val="decimal"/>
      <w:pStyle w:val="Heading5"/>
      <w:suff w:val="space"/>
      <w:lvlText w:val="Art. %1."/>
      <w:lvlJc w:val="left"/>
      <w:pPr>
        <w:ind w:left="432"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47D11B9"/>
    <w:multiLevelType w:val="hybridMultilevel"/>
    <w:tmpl w:val="B3403E4E"/>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5F840E99"/>
    <w:multiLevelType w:val="hybridMultilevel"/>
    <w:tmpl w:val="78305260"/>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8" w15:restartNumberingAfterBreak="0">
    <w:nsid w:val="6FA97E44"/>
    <w:multiLevelType w:val="hybridMultilevel"/>
    <w:tmpl w:val="40CC2ACC"/>
    <w:lvl w:ilvl="0" w:tplc="03C01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AA07EE"/>
    <w:multiLevelType w:val="hybridMultilevel"/>
    <w:tmpl w:val="0B4CC9B4"/>
    <w:lvl w:ilvl="0" w:tplc="BCFA3848">
      <w:start w:val="1"/>
      <w:numFmt w:val="upp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1D124FF"/>
    <w:multiLevelType w:val="hybridMultilevel"/>
    <w:tmpl w:val="CD7EFDBA"/>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1" w15:restartNumberingAfterBreak="0">
    <w:nsid w:val="77264411"/>
    <w:multiLevelType w:val="hybridMultilevel"/>
    <w:tmpl w:val="8968CB44"/>
    <w:lvl w:ilvl="0" w:tplc="A2983C66">
      <w:start w:val="1"/>
      <w:numFmt w:val="upp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53114741">
    <w:abstractNumId w:val="4"/>
  </w:num>
  <w:num w:numId="2" w16cid:durableId="786777032">
    <w:abstractNumId w:val="15"/>
  </w:num>
  <w:num w:numId="3" w16cid:durableId="91510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60148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4928052">
    <w:abstractNumId w:val="14"/>
  </w:num>
  <w:num w:numId="6" w16cid:durableId="1505052103">
    <w:abstractNumId w:val="20"/>
  </w:num>
  <w:num w:numId="7" w16cid:durableId="571738501">
    <w:abstractNumId w:val="10"/>
  </w:num>
  <w:num w:numId="8" w16cid:durableId="1960646890">
    <w:abstractNumId w:val="17"/>
  </w:num>
  <w:num w:numId="9" w16cid:durableId="12924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0523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88067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3681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0698167">
    <w:abstractNumId w:val="2"/>
  </w:num>
  <w:num w:numId="14" w16cid:durableId="373313368">
    <w:abstractNumId w:val="8"/>
  </w:num>
  <w:num w:numId="15" w16cid:durableId="471560336">
    <w:abstractNumId w:val="14"/>
  </w:num>
  <w:num w:numId="16" w16cid:durableId="279726966">
    <w:abstractNumId w:val="20"/>
  </w:num>
  <w:num w:numId="17" w16cid:durableId="1168014828">
    <w:abstractNumId w:val="10"/>
  </w:num>
  <w:num w:numId="18" w16cid:durableId="687220838">
    <w:abstractNumId w:val="17"/>
  </w:num>
  <w:num w:numId="19" w16cid:durableId="2025012993">
    <w:abstractNumId w:val="19"/>
  </w:num>
  <w:num w:numId="20" w16cid:durableId="1298032439">
    <w:abstractNumId w:val="0"/>
  </w:num>
  <w:num w:numId="21" w16cid:durableId="141194120">
    <w:abstractNumId w:val="13"/>
  </w:num>
  <w:num w:numId="22" w16cid:durableId="84808839">
    <w:abstractNumId w:val="11"/>
  </w:num>
  <w:num w:numId="23" w16cid:durableId="1101486103">
    <w:abstractNumId w:val="6"/>
  </w:num>
  <w:num w:numId="24" w16cid:durableId="857624477">
    <w:abstractNumId w:val="16"/>
  </w:num>
  <w:num w:numId="25" w16cid:durableId="271791238">
    <w:abstractNumId w:val="21"/>
  </w:num>
  <w:num w:numId="26" w16cid:durableId="870611709">
    <w:abstractNumId w:val="3"/>
  </w:num>
  <w:num w:numId="27" w16cid:durableId="305012442">
    <w:abstractNumId w:val="12"/>
  </w:num>
  <w:num w:numId="28" w16cid:durableId="1031882360">
    <w:abstractNumId w:val="18"/>
  </w:num>
  <w:num w:numId="29" w16cid:durableId="554776686">
    <w:abstractNumId w:val="5"/>
  </w:num>
  <w:num w:numId="30" w16cid:durableId="526599295">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C9"/>
    <w:rsid w:val="0000207C"/>
    <w:rsid w:val="00002BA2"/>
    <w:rsid w:val="0000500B"/>
    <w:rsid w:val="0000590C"/>
    <w:rsid w:val="00043A6A"/>
    <w:rsid w:val="00047937"/>
    <w:rsid w:val="0005049E"/>
    <w:rsid w:val="00050A51"/>
    <w:rsid w:val="000515FD"/>
    <w:rsid w:val="00054565"/>
    <w:rsid w:val="000609AF"/>
    <w:rsid w:val="0006427B"/>
    <w:rsid w:val="00077487"/>
    <w:rsid w:val="00080D2A"/>
    <w:rsid w:val="00094F25"/>
    <w:rsid w:val="00097EB6"/>
    <w:rsid w:val="000A7358"/>
    <w:rsid w:val="000A73BD"/>
    <w:rsid w:val="000B5B38"/>
    <w:rsid w:val="000B62E3"/>
    <w:rsid w:val="000C2F9D"/>
    <w:rsid w:val="000C56F6"/>
    <w:rsid w:val="000C61DA"/>
    <w:rsid w:val="000D2E0A"/>
    <w:rsid w:val="000D2F76"/>
    <w:rsid w:val="000D5AA3"/>
    <w:rsid w:val="000D62D4"/>
    <w:rsid w:val="000F2ED1"/>
    <w:rsid w:val="00112ACF"/>
    <w:rsid w:val="00126525"/>
    <w:rsid w:val="0013100E"/>
    <w:rsid w:val="00134CDF"/>
    <w:rsid w:val="001432B9"/>
    <w:rsid w:val="00143F9B"/>
    <w:rsid w:val="001611FA"/>
    <w:rsid w:val="001616ED"/>
    <w:rsid w:val="00165F94"/>
    <w:rsid w:val="00172D66"/>
    <w:rsid w:val="001742A7"/>
    <w:rsid w:val="001870C8"/>
    <w:rsid w:val="0019686E"/>
    <w:rsid w:val="001A33A7"/>
    <w:rsid w:val="001B07EC"/>
    <w:rsid w:val="001B113D"/>
    <w:rsid w:val="001C5B5D"/>
    <w:rsid w:val="001C6A72"/>
    <w:rsid w:val="001D3B22"/>
    <w:rsid w:val="001E4A2B"/>
    <w:rsid w:val="001F1B1D"/>
    <w:rsid w:val="001F4E4B"/>
    <w:rsid w:val="001F5A7A"/>
    <w:rsid w:val="002048C4"/>
    <w:rsid w:val="002227EB"/>
    <w:rsid w:val="00226C59"/>
    <w:rsid w:val="0025425D"/>
    <w:rsid w:val="0027262A"/>
    <w:rsid w:val="0027403A"/>
    <w:rsid w:val="00276008"/>
    <w:rsid w:val="00283EB3"/>
    <w:rsid w:val="00292C81"/>
    <w:rsid w:val="002A645F"/>
    <w:rsid w:val="002B6437"/>
    <w:rsid w:val="002C0B41"/>
    <w:rsid w:val="002D1BED"/>
    <w:rsid w:val="002D5E0B"/>
    <w:rsid w:val="002D7BF7"/>
    <w:rsid w:val="002E3C25"/>
    <w:rsid w:val="002E5DAA"/>
    <w:rsid w:val="002F3131"/>
    <w:rsid w:val="0031313D"/>
    <w:rsid w:val="003174C2"/>
    <w:rsid w:val="00317B84"/>
    <w:rsid w:val="00325B82"/>
    <w:rsid w:val="003331BD"/>
    <w:rsid w:val="00374997"/>
    <w:rsid w:val="003766B2"/>
    <w:rsid w:val="003773B7"/>
    <w:rsid w:val="00384EEA"/>
    <w:rsid w:val="003A488A"/>
    <w:rsid w:val="003C1083"/>
    <w:rsid w:val="003C16FF"/>
    <w:rsid w:val="003E0C46"/>
    <w:rsid w:val="003F4CC9"/>
    <w:rsid w:val="00401C55"/>
    <w:rsid w:val="00401F6A"/>
    <w:rsid w:val="004035F8"/>
    <w:rsid w:val="00421110"/>
    <w:rsid w:val="00424F34"/>
    <w:rsid w:val="004330CC"/>
    <w:rsid w:val="00444078"/>
    <w:rsid w:val="0045342D"/>
    <w:rsid w:val="00453C62"/>
    <w:rsid w:val="004540DA"/>
    <w:rsid w:val="00457B7E"/>
    <w:rsid w:val="00463A33"/>
    <w:rsid w:val="00467629"/>
    <w:rsid w:val="00472B1B"/>
    <w:rsid w:val="004734EE"/>
    <w:rsid w:val="00480055"/>
    <w:rsid w:val="00485C8D"/>
    <w:rsid w:val="00487D3F"/>
    <w:rsid w:val="004940C2"/>
    <w:rsid w:val="004A019B"/>
    <w:rsid w:val="004A7364"/>
    <w:rsid w:val="004B20E8"/>
    <w:rsid w:val="004B52A0"/>
    <w:rsid w:val="004B5362"/>
    <w:rsid w:val="004B6808"/>
    <w:rsid w:val="004B77AD"/>
    <w:rsid w:val="004C0060"/>
    <w:rsid w:val="004D187E"/>
    <w:rsid w:val="004D5D14"/>
    <w:rsid w:val="004E4725"/>
    <w:rsid w:val="004E4F40"/>
    <w:rsid w:val="004F0D8D"/>
    <w:rsid w:val="004F1AD9"/>
    <w:rsid w:val="00505620"/>
    <w:rsid w:val="00512E84"/>
    <w:rsid w:val="005145ED"/>
    <w:rsid w:val="00515BEC"/>
    <w:rsid w:val="00521BE3"/>
    <w:rsid w:val="005329BE"/>
    <w:rsid w:val="005344E2"/>
    <w:rsid w:val="005402CE"/>
    <w:rsid w:val="0055605E"/>
    <w:rsid w:val="00560DDE"/>
    <w:rsid w:val="00562218"/>
    <w:rsid w:val="00562B68"/>
    <w:rsid w:val="005706BF"/>
    <w:rsid w:val="0059338C"/>
    <w:rsid w:val="00596343"/>
    <w:rsid w:val="005B160A"/>
    <w:rsid w:val="005B3C45"/>
    <w:rsid w:val="005D4CD4"/>
    <w:rsid w:val="005E6EBE"/>
    <w:rsid w:val="005F1E75"/>
    <w:rsid w:val="006000F0"/>
    <w:rsid w:val="00605CAA"/>
    <w:rsid w:val="00606E5B"/>
    <w:rsid w:val="00621E93"/>
    <w:rsid w:val="00623647"/>
    <w:rsid w:val="00636C7E"/>
    <w:rsid w:val="006371C0"/>
    <w:rsid w:val="00640A32"/>
    <w:rsid w:val="006413F8"/>
    <w:rsid w:val="006654BD"/>
    <w:rsid w:val="00667983"/>
    <w:rsid w:val="0067707B"/>
    <w:rsid w:val="006802AC"/>
    <w:rsid w:val="00684093"/>
    <w:rsid w:val="00687190"/>
    <w:rsid w:val="00697024"/>
    <w:rsid w:val="006B514A"/>
    <w:rsid w:val="006E1A14"/>
    <w:rsid w:val="006E64F2"/>
    <w:rsid w:val="006F3F04"/>
    <w:rsid w:val="006F44A5"/>
    <w:rsid w:val="006F4FA1"/>
    <w:rsid w:val="00703BCF"/>
    <w:rsid w:val="00705DE1"/>
    <w:rsid w:val="007135D7"/>
    <w:rsid w:val="007314DB"/>
    <w:rsid w:val="00745464"/>
    <w:rsid w:val="00750015"/>
    <w:rsid w:val="00750BBA"/>
    <w:rsid w:val="007532C6"/>
    <w:rsid w:val="00765B2F"/>
    <w:rsid w:val="00776141"/>
    <w:rsid w:val="00781DB1"/>
    <w:rsid w:val="007A34DD"/>
    <w:rsid w:val="007B050A"/>
    <w:rsid w:val="007B4D92"/>
    <w:rsid w:val="007B6E53"/>
    <w:rsid w:val="007B7182"/>
    <w:rsid w:val="007C4CE6"/>
    <w:rsid w:val="007D49D8"/>
    <w:rsid w:val="007E1A27"/>
    <w:rsid w:val="00817188"/>
    <w:rsid w:val="00820756"/>
    <w:rsid w:val="0082279D"/>
    <w:rsid w:val="00822842"/>
    <w:rsid w:val="00826A5B"/>
    <w:rsid w:val="00830089"/>
    <w:rsid w:val="00831384"/>
    <w:rsid w:val="00846554"/>
    <w:rsid w:val="00856E64"/>
    <w:rsid w:val="00862488"/>
    <w:rsid w:val="00864972"/>
    <w:rsid w:val="00865C04"/>
    <w:rsid w:val="008727A2"/>
    <w:rsid w:val="00880D8C"/>
    <w:rsid w:val="008811C1"/>
    <w:rsid w:val="008824E2"/>
    <w:rsid w:val="00892DC7"/>
    <w:rsid w:val="00893243"/>
    <w:rsid w:val="0089342C"/>
    <w:rsid w:val="00895C2A"/>
    <w:rsid w:val="008A54C6"/>
    <w:rsid w:val="008D37A7"/>
    <w:rsid w:val="008D6DF3"/>
    <w:rsid w:val="008E4CE3"/>
    <w:rsid w:val="008E5CFC"/>
    <w:rsid w:val="008F4C6A"/>
    <w:rsid w:val="00901476"/>
    <w:rsid w:val="0090326B"/>
    <w:rsid w:val="009051DA"/>
    <w:rsid w:val="00913992"/>
    <w:rsid w:val="00921640"/>
    <w:rsid w:val="00925D40"/>
    <w:rsid w:val="009358B4"/>
    <w:rsid w:val="00940882"/>
    <w:rsid w:val="00941AA8"/>
    <w:rsid w:val="00941BAD"/>
    <w:rsid w:val="009479A4"/>
    <w:rsid w:val="009527FC"/>
    <w:rsid w:val="009570B4"/>
    <w:rsid w:val="009641E0"/>
    <w:rsid w:val="00967398"/>
    <w:rsid w:val="00972BD8"/>
    <w:rsid w:val="00973CA7"/>
    <w:rsid w:val="009766CB"/>
    <w:rsid w:val="009815C5"/>
    <w:rsid w:val="00990A82"/>
    <w:rsid w:val="00993278"/>
    <w:rsid w:val="00994EA2"/>
    <w:rsid w:val="009963A7"/>
    <w:rsid w:val="009B0F39"/>
    <w:rsid w:val="009B419A"/>
    <w:rsid w:val="009C70A0"/>
    <w:rsid w:val="009C78B4"/>
    <w:rsid w:val="009C7F68"/>
    <w:rsid w:val="009D3999"/>
    <w:rsid w:val="009D53B8"/>
    <w:rsid w:val="009D66BC"/>
    <w:rsid w:val="009E09F6"/>
    <w:rsid w:val="009E3426"/>
    <w:rsid w:val="009F2F5F"/>
    <w:rsid w:val="00A32864"/>
    <w:rsid w:val="00A50AFC"/>
    <w:rsid w:val="00A52002"/>
    <w:rsid w:val="00A64B77"/>
    <w:rsid w:val="00A74F22"/>
    <w:rsid w:val="00A76CB8"/>
    <w:rsid w:val="00A77F7C"/>
    <w:rsid w:val="00A841A1"/>
    <w:rsid w:val="00A8694B"/>
    <w:rsid w:val="00AA4FAF"/>
    <w:rsid w:val="00AB5A31"/>
    <w:rsid w:val="00AB6C2D"/>
    <w:rsid w:val="00AD65AE"/>
    <w:rsid w:val="00AE42DF"/>
    <w:rsid w:val="00AF01DC"/>
    <w:rsid w:val="00AF2191"/>
    <w:rsid w:val="00AF5920"/>
    <w:rsid w:val="00B02CDD"/>
    <w:rsid w:val="00B17E97"/>
    <w:rsid w:val="00B315FA"/>
    <w:rsid w:val="00B4330A"/>
    <w:rsid w:val="00B44C42"/>
    <w:rsid w:val="00B4624F"/>
    <w:rsid w:val="00B52069"/>
    <w:rsid w:val="00B60FB6"/>
    <w:rsid w:val="00B658DF"/>
    <w:rsid w:val="00B66D50"/>
    <w:rsid w:val="00B80F72"/>
    <w:rsid w:val="00B975A5"/>
    <w:rsid w:val="00BA08FB"/>
    <w:rsid w:val="00BA34B5"/>
    <w:rsid w:val="00BA386C"/>
    <w:rsid w:val="00BA7AB6"/>
    <w:rsid w:val="00BB144C"/>
    <w:rsid w:val="00BD5ED3"/>
    <w:rsid w:val="00BD6A50"/>
    <w:rsid w:val="00BE0EC9"/>
    <w:rsid w:val="00BE5FDC"/>
    <w:rsid w:val="00BE6181"/>
    <w:rsid w:val="00BF0308"/>
    <w:rsid w:val="00BF605A"/>
    <w:rsid w:val="00C01C51"/>
    <w:rsid w:val="00C07D34"/>
    <w:rsid w:val="00C13E22"/>
    <w:rsid w:val="00C21BBF"/>
    <w:rsid w:val="00C252BF"/>
    <w:rsid w:val="00C27512"/>
    <w:rsid w:val="00C340F9"/>
    <w:rsid w:val="00C3615E"/>
    <w:rsid w:val="00C37B1D"/>
    <w:rsid w:val="00C453CC"/>
    <w:rsid w:val="00C51AF4"/>
    <w:rsid w:val="00C624B3"/>
    <w:rsid w:val="00C71224"/>
    <w:rsid w:val="00C75F0C"/>
    <w:rsid w:val="00C91B1A"/>
    <w:rsid w:val="00CB4E5C"/>
    <w:rsid w:val="00CB5FF0"/>
    <w:rsid w:val="00CB75D0"/>
    <w:rsid w:val="00CD4730"/>
    <w:rsid w:val="00CD4C26"/>
    <w:rsid w:val="00CD57D0"/>
    <w:rsid w:val="00CD7A29"/>
    <w:rsid w:val="00CE3C16"/>
    <w:rsid w:val="00CF123D"/>
    <w:rsid w:val="00CF12F9"/>
    <w:rsid w:val="00D04040"/>
    <w:rsid w:val="00D22693"/>
    <w:rsid w:val="00D6111E"/>
    <w:rsid w:val="00D61896"/>
    <w:rsid w:val="00D6651B"/>
    <w:rsid w:val="00D70734"/>
    <w:rsid w:val="00D82F91"/>
    <w:rsid w:val="00D9232B"/>
    <w:rsid w:val="00D96066"/>
    <w:rsid w:val="00DA0A07"/>
    <w:rsid w:val="00DA60C3"/>
    <w:rsid w:val="00DA7198"/>
    <w:rsid w:val="00DC136B"/>
    <w:rsid w:val="00DC2A96"/>
    <w:rsid w:val="00DD12C9"/>
    <w:rsid w:val="00DD1886"/>
    <w:rsid w:val="00DD6C0B"/>
    <w:rsid w:val="00DF557E"/>
    <w:rsid w:val="00E002F9"/>
    <w:rsid w:val="00E14BD9"/>
    <w:rsid w:val="00E156A0"/>
    <w:rsid w:val="00E274C9"/>
    <w:rsid w:val="00E34D6D"/>
    <w:rsid w:val="00E3577C"/>
    <w:rsid w:val="00E4404B"/>
    <w:rsid w:val="00E45D6E"/>
    <w:rsid w:val="00E50897"/>
    <w:rsid w:val="00E65881"/>
    <w:rsid w:val="00E65C80"/>
    <w:rsid w:val="00E76FB2"/>
    <w:rsid w:val="00E77870"/>
    <w:rsid w:val="00E85689"/>
    <w:rsid w:val="00E921F4"/>
    <w:rsid w:val="00E922B6"/>
    <w:rsid w:val="00E92469"/>
    <w:rsid w:val="00E92543"/>
    <w:rsid w:val="00EA501C"/>
    <w:rsid w:val="00EB2928"/>
    <w:rsid w:val="00EB4CB6"/>
    <w:rsid w:val="00EC36AF"/>
    <w:rsid w:val="00ED6E56"/>
    <w:rsid w:val="00EE4B30"/>
    <w:rsid w:val="00EE4E53"/>
    <w:rsid w:val="00EE7971"/>
    <w:rsid w:val="00EF4D5D"/>
    <w:rsid w:val="00F01BC8"/>
    <w:rsid w:val="00F135B2"/>
    <w:rsid w:val="00F26D8C"/>
    <w:rsid w:val="00F322E7"/>
    <w:rsid w:val="00F366D8"/>
    <w:rsid w:val="00F403B8"/>
    <w:rsid w:val="00F41388"/>
    <w:rsid w:val="00F46390"/>
    <w:rsid w:val="00F679D2"/>
    <w:rsid w:val="00F95805"/>
    <w:rsid w:val="00FA09EE"/>
    <w:rsid w:val="00FA2AC6"/>
    <w:rsid w:val="00FA3856"/>
    <w:rsid w:val="00FB06B9"/>
    <w:rsid w:val="00FB3524"/>
    <w:rsid w:val="00FB39C7"/>
    <w:rsid w:val="00FB570A"/>
    <w:rsid w:val="00FC21D4"/>
    <w:rsid w:val="00FC5AB8"/>
    <w:rsid w:val="00FC5C7B"/>
    <w:rsid w:val="00FE2B44"/>
    <w:rsid w:val="00FF2C7D"/>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05A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BEC"/>
    <w:pPr>
      <w:spacing w:before="120" w:after="120"/>
    </w:pPr>
    <w:rPr>
      <w:rFonts w:ascii="Trebuchet MS" w:hAnsi="Trebuchet MS"/>
      <w:szCs w:val="24"/>
      <w:lang w:val="ro-RO"/>
    </w:rPr>
  </w:style>
  <w:style w:type="paragraph" w:styleId="Heading1">
    <w:name w:val="heading 1"/>
    <w:basedOn w:val="Normal"/>
    <w:next w:val="Normal"/>
    <w:qFormat/>
    <w:pPr>
      <w:keepNext/>
      <w:numPr>
        <w:numId w:val="1"/>
      </w:numPr>
      <w:spacing w:before="240" w:after="240"/>
      <w:outlineLvl w:val="0"/>
    </w:pPr>
    <w:rPr>
      <w:b/>
      <w:bCs/>
      <w:szCs w:val="20"/>
    </w:rPr>
  </w:style>
  <w:style w:type="paragraph" w:styleId="Heading2">
    <w:name w:val="heading 2"/>
    <w:basedOn w:val="Normal"/>
    <w:qFormat/>
    <w:pPr>
      <w:numPr>
        <w:ilvl w:val="1"/>
        <w:numId w:val="1"/>
      </w:numPr>
      <w:outlineLvl w:val="1"/>
    </w:pPr>
    <w:rPr>
      <w:rFonts w:ascii="Times New Roman" w:hAnsi="Times New Roman"/>
      <w:b/>
      <w:bCs/>
      <w:szCs w:val="20"/>
      <w:lang w:val="en-US"/>
    </w:rPr>
  </w:style>
  <w:style w:type="paragraph" w:styleId="Heading3">
    <w:name w:val="heading 3"/>
    <w:basedOn w:val="Normal"/>
    <w:next w:val="Normal"/>
    <w:qFormat/>
    <w:pPr>
      <w:keepNext/>
      <w:numPr>
        <w:ilvl w:val="2"/>
        <w:numId w:val="1"/>
      </w:numPr>
      <w:spacing w:before="240" w:after="60"/>
      <w:outlineLvl w:val="2"/>
    </w:pPr>
    <w:rPr>
      <w:rFonts w:cs="Arial"/>
      <w:b/>
      <w:bCs/>
      <w:sz w:val="26"/>
      <w:szCs w:val="26"/>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link w:val="Heading5Char"/>
    <w:qFormat/>
    <w:pPr>
      <w:keepNext/>
      <w:numPr>
        <w:numId w:val="2"/>
      </w:numPr>
      <w:outlineLvl w:val="4"/>
    </w:pPr>
    <w:rPr>
      <w:b/>
      <w:bCs/>
    </w:rPr>
  </w:style>
  <w:style w:type="paragraph" w:styleId="Heading6">
    <w:name w:val="heading 6"/>
    <w:basedOn w:val="Normal"/>
    <w:next w:val="Normal"/>
    <w:qFormat/>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Pr>
      <w:rFonts w:ascii="Arial" w:hAnsi="Arial"/>
    </w:rPr>
  </w:style>
  <w:style w:type="paragraph" w:customStyle="1" w:styleId="instruct">
    <w:name w:val="instruct"/>
    <w:basedOn w:val="Normal"/>
    <w:pPr>
      <w:widowControl w:val="0"/>
      <w:autoSpaceDE w:val="0"/>
      <w:autoSpaceDN w:val="0"/>
      <w:adjustRightInd w:val="0"/>
      <w:spacing w:before="40" w:after="40"/>
    </w:pPr>
    <w:rPr>
      <w:rFonts w:cs="Arial"/>
      <w:i/>
      <w:iCs/>
      <w:szCs w:val="21"/>
      <w:lang w:eastAsia="sk-SK"/>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pPr>
    <w:rPr>
      <w:rFonts w:ascii="Times New Roman" w:hAnsi="Times New Roman"/>
      <w:sz w:val="24"/>
      <w:lang w:val="en-US"/>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jc w:val="center"/>
    </w:pPr>
    <w:rPr>
      <w:b/>
      <w:bCs/>
    </w:rPr>
  </w:style>
  <w:style w:type="character" w:styleId="PageNumber">
    <w:name w:val="page number"/>
    <w:basedOn w:val="DefaultParagraphFont"/>
  </w:style>
  <w:style w:type="paragraph" w:styleId="BalloonText">
    <w:name w:val="Balloon Text"/>
    <w:basedOn w:val="Normal"/>
    <w:semiHidden/>
    <w:rsid w:val="003F4CC9"/>
    <w:rPr>
      <w:rFonts w:ascii="Tahoma" w:hAnsi="Tahoma" w:cs="Tahoma"/>
      <w:sz w:val="16"/>
      <w:szCs w:val="16"/>
    </w:rPr>
  </w:style>
  <w:style w:type="character" w:styleId="CommentReference">
    <w:name w:val="annotation reference"/>
    <w:uiPriority w:val="99"/>
    <w:rsid w:val="00623647"/>
    <w:rPr>
      <w:sz w:val="16"/>
      <w:szCs w:val="16"/>
    </w:rPr>
  </w:style>
  <w:style w:type="paragraph" w:styleId="CommentText">
    <w:name w:val="annotation text"/>
    <w:basedOn w:val="Normal"/>
    <w:link w:val="CommentTextChar"/>
    <w:uiPriority w:val="99"/>
    <w:rsid w:val="00623647"/>
    <w:rPr>
      <w:szCs w:val="20"/>
    </w:rPr>
  </w:style>
  <w:style w:type="character" w:customStyle="1" w:styleId="CommentTextChar">
    <w:name w:val="Comment Text Char"/>
    <w:link w:val="CommentText"/>
    <w:uiPriority w:val="99"/>
    <w:rsid w:val="00623647"/>
    <w:rPr>
      <w:rFonts w:ascii="Trebuchet MS" w:hAnsi="Trebuchet MS"/>
      <w:lang w:eastAsia="en-US"/>
    </w:rPr>
  </w:style>
  <w:style w:type="paragraph" w:styleId="CommentSubject">
    <w:name w:val="annotation subject"/>
    <w:basedOn w:val="CommentText"/>
    <w:next w:val="CommentText"/>
    <w:link w:val="CommentSubjectChar"/>
    <w:rsid w:val="00623647"/>
    <w:rPr>
      <w:b/>
      <w:bCs/>
    </w:rPr>
  </w:style>
  <w:style w:type="character" w:customStyle="1" w:styleId="CommentSubjectChar">
    <w:name w:val="Comment Subject Char"/>
    <w:link w:val="CommentSubject"/>
    <w:rsid w:val="00623647"/>
    <w:rPr>
      <w:rFonts w:ascii="Trebuchet MS" w:hAnsi="Trebuchet MS"/>
      <w:b/>
      <w:bCs/>
      <w:lang w:eastAsia="en-US"/>
    </w:rPr>
  </w:style>
  <w:style w:type="paragraph" w:styleId="FootnoteText">
    <w:name w:val="footnote text"/>
    <w:aliases w:val="Podrozdział,Footnote,Footnote Text Char Char,Fußnote,single space,FOOTNOTES,fn,fn Char Char Char,fn Char Char,fn Char,Fußnote Char Char Char,Fußnote Char,Fußnote Char Char Char Char,Footnote text,stile 1,Reference,Footnote1"/>
    <w:basedOn w:val="Normal"/>
    <w:link w:val="FootnoteTextChar"/>
    <w:rsid w:val="009F2F5F"/>
    <w:rPr>
      <w:szCs w:val="20"/>
    </w:rPr>
  </w:style>
  <w:style w:type="character" w:customStyle="1" w:styleId="FootnoteTextChar">
    <w:name w:val="Footnote Text Char"/>
    <w:aliases w:val="Podrozdział Char,Footnote Char,Footnote Text Char Char Char,Fußnote Char1,single space Char,FOOTNOTES Char,fn Char1,fn Char Char Char Char,fn Char Char Char1,fn Char Char1,Fußnote Char Char Char Char1,Fußnote Char Char,stile 1 Char"/>
    <w:link w:val="FootnoteText"/>
    <w:rsid w:val="009F2F5F"/>
    <w:rPr>
      <w:rFonts w:ascii="Trebuchet MS" w:hAnsi="Trebuchet MS"/>
      <w:lang w:eastAsia="en-US"/>
    </w:rPr>
  </w:style>
  <w:style w:type="character" w:styleId="FootnoteReference">
    <w:name w:val="footnote reference"/>
    <w:aliases w:val="Footnote symbol,Fussnota,ftref,Nota"/>
    <w:rsid w:val="009F2F5F"/>
    <w:rPr>
      <w:vertAlign w:val="superscript"/>
    </w:rPr>
  </w:style>
  <w:style w:type="paragraph" w:styleId="EndnoteText">
    <w:name w:val="endnote text"/>
    <w:basedOn w:val="Normal"/>
    <w:link w:val="EndnoteTextChar"/>
    <w:rsid w:val="006371C0"/>
    <w:rPr>
      <w:szCs w:val="20"/>
    </w:rPr>
  </w:style>
  <w:style w:type="character" w:customStyle="1" w:styleId="EndnoteTextChar">
    <w:name w:val="Endnote Text Char"/>
    <w:link w:val="EndnoteText"/>
    <w:rsid w:val="006371C0"/>
    <w:rPr>
      <w:rFonts w:ascii="Trebuchet MS" w:hAnsi="Trebuchet MS"/>
      <w:lang w:eastAsia="en-US"/>
    </w:rPr>
  </w:style>
  <w:style w:type="character" w:styleId="EndnoteReference">
    <w:name w:val="endnote reference"/>
    <w:rsid w:val="006371C0"/>
    <w:rPr>
      <w:vertAlign w:val="superscript"/>
    </w:rPr>
  </w:style>
  <w:style w:type="character" w:customStyle="1" w:styleId="Heading5Char">
    <w:name w:val="Heading 5 Char"/>
    <w:link w:val="Heading5"/>
    <w:rsid w:val="001A33A7"/>
    <w:rPr>
      <w:rFonts w:ascii="Trebuchet MS" w:hAnsi="Trebuchet MS"/>
      <w:b/>
      <w:bCs/>
      <w:szCs w:val="24"/>
      <w:lang w:eastAsia="en-US"/>
    </w:rPr>
  </w:style>
  <w:style w:type="character" w:customStyle="1" w:styleId="FootnoteTextChar1">
    <w:name w:val="Footnote Text Char1"/>
    <w:aliases w:val="Podrozdział Char1,Footnote Char1,Footnote Text Char Char Char1,Fußnote Char2,single space Char1,FOOTNOTES Char1,fn Char2,fn Char Char Char Char1,fn Char Char Char2,fn Char Char2,Fußnote Char Char Char Char2,Fußnote Char Char1"/>
    <w:semiHidden/>
    <w:locked/>
    <w:rsid w:val="00826A5B"/>
  </w:style>
  <w:style w:type="paragraph" w:styleId="NoSpacing">
    <w:name w:val="No Spacing"/>
    <w:uiPriority w:val="1"/>
    <w:qFormat/>
    <w:rsid w:val="00826A5B"/>
    <w:rPr>
      <w:rFonts w:ascii="Calibri" w:eastAsia="Calibri" w:hAnsi="Calibri"/>
      <w:sz w:val="22"/>
      <w:szCs w:val="22"/>
    </w:rPr>
  </w:style>
  <w:style w:type="character" w:styleId="Hyperlink">
    <w:name w:val="Hyperlink"/>
    <w:rsid w:val="00776141"/>
    <w:rPr>
      <w:color w:val="0563C1"/>
      <w:u w:val="single"/>
    </w:rPr>
  </w:style>
  <w:style w:type="paragraph" w:styleId="Revision">
    <w:name w:val="Revision"/>
    <w:hidden/>
    <w:uiPriority w:val="99"/>
    <w:semiHidden/>
    <w:rsid w:val="004B20E8"/>
    <w:rPr>
      <w:rFonts w:ascii="Trebuchet MS" w:hAnsi="Trebuchet MS"/>
      <w:szCs w:val="24"/>
      <w:lang w:val="ro-RO"/>
    </w:r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
    <w:basedOn w:val="Normal"/>
    <w:link w:val="ListParagraphChar"/>
    <w:uiPriority w:val="34"/>
    <w:qFormat/>
    <w:rsid w:val="00FC5C7B"/>
    <w:pPr>
      <w:spacing w:before="0" w:after="200" w:line="276" w:lineRule="auto"/>
      <w:ind w:left="720"/>
      <w:contextualSpacing/>
    </w:pPr>
    <w:rPr>
      <w:rFonts w:ascii="Calibri" w:hAnsi="Calibri"/>
      <w:sz w:val="22"/>
      <w:szCs w:val="22"/>
      <w:lang w:eastAsia="ro-RO"/>
    </w:rPr>
  </w:style>
  <w:style w:type="character" w:customStyle="1" w:styleId="ListParagraphChar">
    <w:name w:val="List Paragraph Char"/>
    <w:aliases w:val="List Paragraph111 Char,Antes de enumeración Char,List_Paragraph Char,Multilevel para_II Char,Akapit z listą BS Char,Outlines a.b.c. Char,Akapit z lista BS Char,Списък на абзаци Char,Akapit z list¹ BS Char,numbered list Char,2 Char"/>
    <w:link w:val="ListParagraph"/>
    <w:uiPriority w:val="34"/>
    <w:rsid w:val="00FC5C7B"/>
    <w:rPr>
      <w:rFonts w:ascii="Calibri" w:hAnsi="Calibri"/>
      <w:sz w:val="22"/>
      <w:szCs w:val="22"/>
      <w:lang w:val="ro-RO" w:eastAsia="ro-RO"/>
    </w:rPr>
  </w:style>
  <w:style w:type="character" w:styleId="UnresolvedMention">
    <w:name w:val="Unresolved Mention"/>
    <w:uiPriority w:val="99"/>
    <w:semiHidden/>
    <w:unhideWhenUsed/>
    <w:rsid w:val="006802AC"/>
    <w:rPr>
      <w:color w:val="605E5C"/>
      <w:shd w:val="clear" w:color="auto" w:fill="E1DFDD"/>
    </w:rPr>
  </w:style>
  <w:style w:type="character" w:styleId="Strong">
    <w:name w:val="Strong"/>
    <w:uiPriority w:val="22"/>
    <w:qFormat/>
    <w:rsid w:val="004B68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31535">
      <w:bodyDiv w:val="1"/>
      <w:marLeft w:val="0"/>
      <w:marRight w:val="0"/>
      <w:marTop w:val="0"/>
      <w:marBottom w:val="0"/>
      <w:divBdr>
        <w:top w:val="none" w:sz="0" w:space="0" w:color="auto"/>
        <w:left w:val="none" w:sz="0" w:space="0" w:color="auto"/>
        <w:bottom w:val="none" w:sz="0" w:space="0" w:color="auto"/>
        <w:right w:val="none" w:sz="0" w:space="0" w:color="auto"/>
      </w:divBdr>
    </w:div>
    <w:div w:id="848448143">
      <w:bodyDiv w:val="1"/>
      <w:marLeft w:val="0"/>
      <w:marRight w:val="0"/>
      <w:marTop w:val="0"/>
      <w:marBottom w:val="0"/>
      <w:divBdr>
        <w:top w:val="none" w:sz="0" w:space="0" w:color="auto"/>
        <w:left w:val="none" w:sz="0" w:space="0" w:color="auto"/>
        <w:bottom w:val="none" w:sz="0" w:space="0" w:color="auto"/>
        <w:right w:val="none" w:sz="0" w:space="0" w:color="auto"/>
      </w:divBdr>
    </w:div>
    <w:div w:id="1688553307">
      <w:bodyDiv w:val="1"/>
      <w:marLeft w:val="0"/>
      <w:marRight w:val="0"/>
      <w:marTop w:val="0"/>
      <w:marBottom w:val="0"/>
      <w:divBdr>
        <w:top w:val="none" w:sz="0" w:space="0" w:color="auto"/>
        <w:left w:val="none" w:sz="0" w:space="0" w:color="auto"/>
        <w:bottom w:val="none" w:sz="0" w:space="0" w:color="auto"/>
        <w:right w:val="none" w:sz="0" w:space="0" w:color="auto"/>
      </w:divBdr>
    </w:div>
    <w:div w:id="1757479174">
      <w:bodyDiv w:val="1"/>
      <w:marLeft w:val="0"/>
      <w:marRight w:val="0"/>
      <w:marTop w:val="0"/>
      <w:marBottom w:val="0"/>
      <w:divBdr>
        <w:top w:val="none" w:sz="0" w:space="0" w:color="auto"/>
        <w:left w:val="none" w:sz="0" w:space="0" w:color="auto"/>
        <w:bottom w:val="none" w:sz="0" w:space="0" w:color="auto"/>
        <w:right w:val="none" w:sz="0" w:space="0" w:color="auto"/>
      </w:divBdr>
    </w:div>
    <w:div w:id="1783841215">
      <w:bodyDiv w:val="1"/>
      <w:marLeft w:val="0"/>
      <w:marRight w:val="0"/>
      <w:marTop w:val="0"/>
      <w:marBottom w:val="0"/>
      <w:divBdr>
        <w:top w:val="none" w:sz="0" w:space="0" w:color="auto"/>
        <w:left w:val="none" w:sz="0" w:space="0" w:color="auto"/>
        <w:bottom w:val="none" w:sz="0" w:space="0" w:color="auto"/>
        <w:right w:val="none" w:sz="0" w:space="0" w:color="auto"/>
      </w:divBdr>
    </w:div>
    <w:div w:id="20921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DAB82-79AE-4414-8DE0-F9AE7BE58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6250</Words>
  <Characters>38862</Characters>
  <Application>Microsoft Office Word</Application>
  <DocSecurity>0</DocSecurity>
  <Lines>1619</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44527</CharactersWithSpaces>
  <SharedDoc>false</SharedDoc>
  <HLinks>
    <vt:vector size="6" baseType="variant">
      <vt:variant>
        <vt:i4>4456452</vt:i4>
      </vt:variant>
      <vt:variant>
        <vt:i4>0</vt:i4>
      </vt:variant>
      <vt:variant>
        <vt:i4>0</vt:i4>
      </vt:variant>
      <vt:variant>
        <vt:i4>5</vt:i4>
      </vt:variant>
      <vt:variant>
        <vt:lpwstr>https://www.ancom.ro/uploads/forms_files/Pozitia_aNCOM_revizuirea_pietei_relevante_corespunzatoare_serviciilor_de_acces_la_puncte_fixe_de_calitate_superioara_20221665998160.pdf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2023-08-08T08:34:00Z</dcterms:created>
  <dcterms:modified xsi:type="dcterms:W3CDTF">2023-08-17T08:29:00Z</dcterms:modified>
</cp:coreProperties>
</file>