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F4941" w14:textId="458C0261" w:rsidR="00270194" w:rsidRPr="00990E7A" w:rsidRDefault="00270194" w:rsidP="00270194">
      <w:pPr>
        <w:pStyle w:val="Heading2"/>
        <w:pageBreakBefore/>
        <w:rPr>
          <w:lang w:val="en-GB"/>
        </w:rPr>
      </w:pPr>
      <w:bookmarkStart w:id="0" w:name="_Toc138411161"/>
      <w:bookmarkStart w:id="1" w:name="_GoBack"/>
      <w:bookmarkEnd w:id="1"/>
      <w:r w:rsidRPr="00990E7A">
        <w:rPr>
          <w:lang w:val="en-GB"/>
        </w:rPr>
        <w:t>ANNEX 1 – Funding application</w:t>
      </w:r>
      <w:bookmarkEnd w:id="0"/>
    </w:p>
    <w:p w14:paraId="518A2511" w14:textId="77777777" w:rsidR="00270194" w:rsidRPr="00207C71" w:rsidRDefault="00270194" w:rsidP="00270194">
      <w:pPr>
        <w:widowControl/>
        <w:autoSpaceDE w:val="0"/>
        <w:autoSpaceDN w:val="0"/>
        <w:adjustRightInd w:val="0"/>
        <w:spacing w:line="360" w:lineRule="auto"/>
        <w:rPr>
          <w:rFonts w:eastAsia="MS Mincho"/>
          <w:i/>
          <w:iCs/>
          <w:color w:val="808080"/>
          <w:lang w:val="en-GB" w:eastAsia="ja-JP"/>
        </w:rPr>
      </w:pPr>
      <w:r w:rsidRPr="00207C71">
        <w:rPr>
          <w:rFonts w:eastAsia="MS Mincho"/>
          <w:i/>
          <w:iCs/>
          <w:color w:val="808080"/>
          <w:lang w:val="en-GB" w:eastAsia="ja-JP"/>
        </w:rPr>
        <w:t xml:space="preserve">The document uses Times New Roman font type, 12 font size, </w:t>
      </w:r>
      <w:proofErr w:type="gramStart"/>
      <w:r w:rsidRPr="00207C71">
        <w:rPr>
          <w:rFonts w:eastAsia="MS Mincho"/>
          <w:i/>
          <w:iCs/>
          <w:color w:val="808080"/>
          <w:lang w:val="en-GB" w:eastAsia="ja-JP"/>
        </w:rPr>
        <w:t>1.5 line</w:t>
      </w:r>
      <w:proofErr w:type="gramEnd"/>
      <w:r w:rsidRPr="00207C71">
        <w:rPr>
          <w:rFonts w:eastAsia="MS Mincho"/>
          <w:i/>
          <w:iCs/>
          <w:color w:val="808080"/>
          <w:lang w:val="en-GB" w:eastAsia="ja-JP"/>
        </w:rPr>
        <w:t xml:space="preserve"> spacing and 2 cm margins.</w:t>
      </w:r>
      <w:r>
        <w:rPr>
          <w:rFonts w:eastAsia="MS Mincho"/>
          <w:i/>
          <w:iCs/>
          <w:color w:val="808080"/>
          <w:lang w:val="en-GB" w:eastAsia="ja-JP"/>
        </w:rPr>
        <w:t xml:space="preserve"> </w:t>
      </w:r>
      <w:r w:rsidRPr="00207C71">
        <w:rPr>
          <w:rFonts w:eastAsia="MS Mincho"/>
          <w:i/>
          <w:iCs/>
          <w:color w:val="808080"/>
          <w:lang w:val="en-GB" w:eastAsia="ja-JP"/>
        </w:rPr>
        <w:t>The grey text contains filling instructions for candidates and will NOT be deleted and replaced with the required information. There will be maintained the black text, which marks the mandatory information and sections of the application.</w:t>
      </w:r>
    </w:p>
    <w:p w14:paraId="3BBCF0F1" w14:textId="77777777" w:rsidR="00270194" w:rsidRPr="00207C71" w:rsidRDefault="00270194" w:rsidP="00270194">
      <w:pPr>
        <w:widowControl/>
        <w:autoSpaceDE w:val="0"/>
        <w:autoSpaceDN w:val="0"/>
        <w:adjustRightInd w:val="0"/>
        <w:spacing w:after="120" w:line="276" w:lineRule="auto"/>
        <w:rPr>
          <w:rFonts w:eastAsia="MS Mincho"/>
          <w:color w:val="808080"/>
          <w:lang w:val="en-GB" w:eastAsia="ja-JP"/>
        </w:rPr>
      </w:pPr>
    </w:p>
    <w:p w14:paraId="5A741960" w14:textId="77777777" w:rsidR="00270194" w:rsidRPr="00207C71" w:rsidRDefault="00270194" w:rsidP="00270194">
      <w:pPr>
        <w:widowControl/>
        <w:autoSpaceDE w:val="0"/>
        <w:autoSpaceDN w:val="0"/>
        <w:adjustRightInd w:val="0"/>
        <w:spacing w:after="120" w:line="360" w:lineRule="auto"/>
        <w:jc w:val="left"/>
        <w:rPr>
          <w:rFonts w:eastAsia="MS Mincho"/>
          <w:color w:val="000000"/>
          <w:lang w:val="en-GB" w:eastAsia="ja-JP"/>
        </w:rPr>
      </w:pPr>
      <w:r w:rsidRPr="00207C71">
        <w:rPr>
          <w:rFonts w:eastAsia="MS Mincho"/>
          <w:b/>
          <w:bCs/>
          <w:color w:val="000000"/>
          <w:lang w:val="en-GB" w:eastAsia="ja-JP"/>
        </w:rPr>
        <w:t>A. General information</w:t>
      </w:r>
    </w:p>
    <w:p w14:paraId="32FE712F" w14:textId="77777777" w:rsidR="00270194" w:rsidRPr="00207C71" w:rsidRDefault="00270194" w:rsidP="00270194">
      <w:pPr>
        <w:widowControl/>
        <w:autoSpaceDE w:val="0"/>
        <w:autoSpaceDN w:val="0"/>
        <w:adjustRightInd w:val="0"/>
        <w:spacing w:line="360" w:lineRule="auto"/>
        <w:jc w:val="left"/>
        <w:rPr>
          <w:rFonts w:eastAsia="MS Mincho"/>
          <w:lang w:val="en-GB" w:eastAsia="ja-JP"/>
        </w:rPr>
      </w:pPr>
      <w:r w:rsidRPr="00207C71">
        <w:rPr>
          <w:rFonts w:eastAsia="MS Mincho"/>
          <w:b/>
          <w:bCs/>
          <w:color w:val="000000"/>
          <w:lang w:val="en-GB" w:eastAsia="ja-JP"/>
        </w:rPr>
        <w:t>Project title</w:t>
      </w:r>
      <w:r w:rsidRPr="00207C71">
        <w:rPr>
          <w:rFonts w:eastAsia="MS Mincho"/>
          <w:b/>
          <w:bCs/>
          <w:lang w:val="en-GB" w:eastAsia="ja-JP"/>
        </w:rPr>
        <w:t xml:space="preserve"> (maximum 200 characters): </w:t>
      </w:r>
    </w:p>
    <w:p w14:paraId="6648F4D5" w14:textId="77777777" w:rsidR="00270194" w:rsidRPr="00207C71" w:rsidRDefault="00270194" w:rsidP="00270194">
      <w:pPr>
        <w:widowControl/>
        <w:autoSpaceDE w:val="0"/>
        <w:autoSpaceDN w:val="0"/>
        <w:adjustRightInd w:val="0"/>
        <w:spacing w:line="360" w:lineRule="auto"/>
        <w:jc w:val="left"/>
        <w:rPr>
          <w:rFonts w:eastAsia="MS Mincho"/>
          <w:b/>
          <w:bCs/>
          <w:lang w:val="en-GB" w:eastAsia="ja-JP"/>
        </w:rPr>
      </w:pPr>
      <w:r w:rsidRPr="00207C71">
        <w:rPr>
          <w:rFonts w:eastAsia="MS Mincho"/>
          <w:b/>
          <w:bCs/>
          <w:lang w:val="en-GB" w:eastAsia="ja-JP"/>
        </w:rPr>
        <w:t>Summary in Romanian (max. 2000 characters, including spaces):</w:t>
      </w:r>
    </w:p>
    <w:p w14:paraId="17E58AA4" w14:textId="77777777" w:rsidR="00270194" w:rsidRPr="00207C71" w:rsidRDefault="00270194" w:rsidP="00270194">
      <w:pPr>
        <w:widowControl/>
        <w:autoSpaceDE w:val="0"/>
        <w:autoSpaceDN w:val="0"/>
        <w:adjustRightInd w:val="0"/>
        <w:spacing w:line="360" w:lineRule="auto"/>
        <w:jc w:val="left"/>
        <w:rPr>
          <w:rFonts w:eastAsia="MS Mincho"/>
          <w:b/>
          <w:bCs/>
          <w:lang w:val="en-GB" w:eastAsia="ja-JP"/>
        </w:rPr>
      </w:pPr>
      <w:r w:rsidRPr="00207C71">
        <w:rPr>
          <w:rFonts w:eastAsia="MS Mincho"/>
          <w:b/>
          <w:bCs/>
          <w:lang w:val="en-GB" w:eastAsia="ja-JP"/>
        </w:rPr>
        <w:t>Summary in English (max. 2000 characters, including spaces):</w:t>
      </w:r>
    </w:p>
    <w:p w14:paraId="5C046156"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b/>
          <w:bCs/>
          <w:lang w:val="en-GB" w:eastAsia="ja-JP"/>
        </w:rPr>
        <w:t>Project director and host institution</w:t>
      </w:r>
      <w:r w:rsidRPr="00207C71">
        <w:rPr>
          <w:rFonts w:eastAsia="MS Mincho"/>
          <w:b/>
          <w:bCs/>
          <w:color w:val="000000"/>
          <w:lang w:val="en-GB" w:eastAsia="ja-JP"/>
        </w:rPr>
        <w:t xml:space="preserve">: </w:t>
      </w:r>
    </w:p>
    <w:p w14:paraId="2F16FD14"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Name: </w:t>
      </w:r>
    </w:p>
    <w:p w14:paraId="1FF7C421"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Previous names (if applicable): </w:t>
      </w:r>
    </w:p>
    <w:p w14:paraId="7F2BF3FC"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First name: </w:t>
      </w:r>
    </w:p>
    <w:p w14:paraId="543C0E1F"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Date of birth: </w:t>
      </w:r>
    </w:p>
    <w:p w14:paraId="1EF6939B"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PhD graduate since (year): </w:t>
      </w:r>
    </w:p>
    <w:p w14:paraId="74895AB3"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Telephone: </w:t>
      </w:r>
    </w:p>
    <w:p w14:paraId="54698A79"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E-mail address:</w:t>
      </w:r>
    </w:p>
    <w:p w14:paraId="6FF23120"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Name of the institution: </w:t>
      </w:r>
    </w:p>
    <w:p w14:paraId="39538B6A"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Address of the institution: </w:t>
      </w:r>
    </w:p>
    <w:p w14:paraId="551845D6"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The contact person in the institution:</w:t>
      </w:r>
    </w:p>
    <w:p w14:paraId="1F3C04E7" w14:textId="77777777" w:rsidR="00270194" w:rsidRPr="00207C71" w:rsidRDefault="00270194" w:rsidP="00270194">
      <w:pPr>
        <w:widowControl/>
        <w:pBdr>
          <w:top w:val="nil"/>
          <w:left w:val="nil"/>
          <w:bottom w:val="nil"/>
          <w:right w:val="nil"/>
          <w:between w:val="nil"/>
        </w:pBdr>
        <w:spacing w:line="360" w:lineRule="auto"/>
        <w:rPr>
          <w:rFonts w:eastAsia="MS Mincho"/>
          <w:color w:val="000000"/>
          <w:lang w:val="en-GB" w:eastAsia="ja-JP"/>
        </w:rPr>
      </w:pPr>
      <w:r w:rsidRPr="00207C71">
        <w:rPr>
          <w:b/>
          <w:color w:val="000000"/>
          <w:lang w:val="en-GB" w:eastAsia="ja-JP"/>
        </w:rPr>
        <w:t xml:space="preserve">Research team structure/ </w:t>
      </w:r>
      <w:r w:rsidRPr="00207C71">
        <w:rPr>
          <w:color w:val="000000"/>
          <w:lang w:val="en-GB" w:eastAsia="ja-JP"/>
        </w:rPr>
        <w:t>(nominated team members/ the team structure in case the team structure is not nominated):</w:t>
      </w:r>
    </w:p>
    <w:p w14:paraId="5C94C372" w14:textId="77777777" w:rsidR="00270194" w:rsidRPr="00207C71" w:rsidRDefault="00270194" w:rsidP="00270194">
      <w:pPr>
        <w:widowControl/>
        <w:autoSpaceDE w:val="0"/>
        <w:autoSpaceDN w:val="0"/>
        <w:adjustRightInd w:val="0"/>
        <w:spacing w:line="360" w:lineRule="auto"/>
        <w:jc w:val="left"/>
        <w:rPr>
          <w:rFonts w:eastAsia="MS Mincho"/>
          <w:b/>
          <w:bCs/>
          <w:color w:val="000000"/>
          <w:lang w:val="en-GB" w:eastAsia="ja-JP"/>
        </w:rPr>
      </w:pPr>
      <w:r w:rsidRPr="00207C71">
        <w:rPr>
          <w:rFonts w:eastAsia="MS Mincho"/>
          <w:b/>
          <w:bCs/>
          <w:color w:val="000000"/>
          <w:lang w:val="en-GB" w:eastAsia="ja-JP"/>
        </w:rPr>
        <w:t xml:space="preserve">Fields in which the project fits </w:t>
      </w:r>
      <w:r w:rsidRPr="00207C71">
        <w:rPr>
          <w:rFonts w:eastAsia="MS Mincho"/>
          <w:bCs/>
          <w:color w:val="000000"/>
          <w:lang w:val="en-GB" w:eastAsia="ja-JP"/>
        </w:rPr>
        <w:t>(according to Annex 3).</w:t>
      </w:r>
      <w:r w:rsidRPr="00207C71">
        <w:rPr>
          <w:rFonts w:eastAsia="MS Mincho"/>
          <w:b/>
          <w:bCs/>
          <w:color w:val="000000"/>
          <w:lang w:val="en-GB" w:eastAsia="ja-JP"/>
        </w:rPr>
        <w:t xml:space="preserve"> </w:t>
      </w:r>
    </w:p>
    <w:p w14:paraId="521AC8BA" w14:textId="77777777" w:rsidR="00270194" w:rsidRPr="00207C71" w:rsidRDefault="00270194" w:rsidP="00270194">
      <w:pPr>
        <w:widowControl/>
        <w:autoSpaceDE w:val="0"/>
        <w:autoSpaceDN w:val="0"/>
        <w:adjustRightInd w:val="0"/>
        <w:spacing w:line="360" w:lineRule="auto"/>
        <w:jc w:val="left"/>
        <w:rPr>
          <w:rFonts w:eastAsia="MS Mincho"/>
          <w:i/>
          <w:color w:val="A6A6A6"/>
          <w:lang w:val="en-GB" w:eastAsia="ja-JP"/>
        </w:rPr>
      </w:pPr>
      <w:r w:rsidRPr="00207C71">
        <w:rPr>
          <w:rFonts w:eastAsia="MS Mincho"/>
          <w:bCs/>
          <w:i/>
          <w:color w:val="A6A6A6"/>
          <w:lang w:val="en-GB" w:eastAsia="ja-JP"/>
        </w:rPr>
        <w:t>(The chosen main field also represents the field of the project proposal)</w:t>
      </w:r>
    </w:p>
    <w:p w14:paraId="68935904"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Main domain: </w:t>
      </w:r>
    </w:p>
    <w:p w14:paraId="77CAD94C"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Subdomains: </w:t>
      </w:r>
    </w:p>
    <w:p w14:paraId="3BFF3990"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Main research area: </w:t>
      </w:r>
    </w:p>
    <w:p w14:paraId="49501404"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Secondary research area: </w:t>
      </w:r>
    </w:p>
    <w:p w14:paraId="201CBAF7"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Secondary research area: </w:t>
      </w:r>
    </w:p>
    <w:p w14:paraId="093D6396"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p>
    <w:p w14:paraId="13221A68"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p>
    <w:p w14:paraId="1E5BC201" w14:textId="77777777" w:rsidR="00270194" w:rsidRPr="00207C71" w:rsidRDefault="00270194" w:rsidP="00270194">
      <w:pPr>
        <w:widowControl/>
        <w:autoSpaceDE w:val="0"/>
        <w:autoSpaceDN w:val="0"/>
        <w:adjustRightInd w:val="0"/>
        <w:spacing w:line="360" w:lineRule="auto"/>
        <w:jc w:val="left"/>
        <w:rPr>
          <w:rFonts w:eastAsia="MS Mincho"/>
          <w:b/>
          <w:bCs/>
          <w:color w:val="000000"/>
          <w:sz w:val="4"/>
          <w:szCs w:val="4"/>
          <w:lang w:val="en-GB" w:eastAsia="ja-JP"/>
        </w:rPr>
      </w:pPr>
    </w:p>
    <w:p w14:paraId="412E5902"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b/>
          <w:bCs/>
          <w:color w:val="000000"/>
          <w:lang w:val="en-GB" w:eastAsia="ja-JP"/>
        </w:rPr>
        <w:t xml:space="preserve">Keywords: </w:t>
      </w:r>
    </w:p>
    <w:p w14:paraId="2A1987DB"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1:         </w:t>
      </w:r>
    </w:p>
    <w:p w14:paraId="307DA624"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2:        </w:t>
      </w:r>
    </w:p>
    <w:p w14:paraId="5F5B74CA"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3:      </w:t>
      </w:r>
    </w:p>
    <w:p w14:paraId="529C4EAF"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4:</w:t>
      </w:r>
    </w:p>
    <w:p w14:paraId="51837F97" w14:textId="77777777" w:rsidR="00270194" w:rsidRPr="00207C71" w:rsidRDefault="00270194" w:rsidP="00270194">
      <w:pPr>
        <w:widowControl/>
        <w:autoSpaceDE w:val="0"/>
        <w:autoSpaceDN w:val="0"/>
        <w:adjustRightInd w:val="0"/>
        <w:spacing w:line="360" w:lineRule="auto"/>
        <w:jc w:val="left"/>
        <w:rPr>
          <w:rFonts w:eastAsia="MS Mincho"/>
          <w:color w:val="000000"/>
          <w:lang w:val="en-GB" w:eastAsia="ja-JP"/>
        </w:rPr>
      </w:pPr>
      <w:r w:rsidRPr="00207C71">
        <w:rPr>
          <w:rFonts w:eastAsia="MS Mincho"/>
          <w:color w:val="000000"/>
          <w:lang w:val="en-GB" w:eastAsia="ja-JP"/>
        </w:rPr>
        <w:t xml:space="preserve">5: </w:t>
      </w:r>
    </w:p>
    <w:p w14:paraId="3CC2B2E6" w14:textId="77777777" w:rsidR="00270194" w:rsidRPr="00207C71" w:rsidRDefault="00270194" w:rsidP="00270194">
      <w:pPr>
        <w:widowControl/>
        <w:autoSpaceDE w:val="0"/>
        <w:autoSpaceDN w:val="0"/>
        <w:adjustRightInd w:val="0"/>
        <w:spacing w:line="360" w:lineRule="auto"/>
        <w:rPr>
          <w:rFonts w:eastAsia="MS Mincho"/>
          <w:b/>
          <w:bCs/>
          <w:color w:val="000000"/>
          <w:lang w:val="en-GB" w:eastAsia="ja-JP"/>
        </w:rPr>
      </w:pPr>
      <w:r w:rsidRPr="00207C71">
        <w:rPr>
          <w:rFonts w:eastAsia="MS Mincho"/>
          <w:b/>
          <w:bCs/>
          <w:color w:val="000000"/>
          <w:lang w:val="en-GB" w:eastAsia="ja-JP"/>
        </w:rPr>
        <w:t>Project duration:  min. 24 - max. 3</w:t>
      </w:r>
      <w:r>
        <w:rPr>
          <w:rFonts w:eastAsia="MS Mincho"/>
          <w:b/>
          <w:bCs/>
          <w:color w:val="000000"/>
          <w:lang w:val="en-GB" w:eastAsia="ja-JP"/>
        </w:rPr>
        <w:t>0</w:t>
      </w:r>
      <w:r w:rsidRPr="00207C71">
        <w:rPr>
          <w:rFonts w:eastAsia="MS Mincho"/>
          <w:b/>
          <w:bCs/>
          <w:color w:val="000000"/>
          <w:lang w:val="en-GB" w:eastAsia="ja-JP"/>
        </w:rPr>
        <w:t xml:space="preserve"> months</w:t>
      </w:r>
    </w:p>
    <w:p w14:paraId="145602BD" w14:textId="77777777" w:rsidR="00270194" w:rsidRPr="00207C71" w:rsidRDefault="00270194" w:rsidP="00270194">
      <w:pPr>
        <w:widowControl/>
        <w:autoSpaceDE w:val="0"/>
        <w:autoSpaceDN w:val="0"/>
        <w:adjustRightInd w:val="0"/>
        <w:spacing w:line="360" w:lineRule="auto"/>
        <w:rPr>
          <w:rFonts w:eastAsia="MS Mincho"/>
          <w:b/>
          <w:bCs/>
          <w:color w:val="000000"/>
          <w:lang w:val="en-GB" w:eastAsia="ja-JP"/>
        </w:rPr>
      </w:pPr>
      <w:r w:rsidRPr="00207C71">
        <w:rPr>
          <w:rFonts w:eastAsia="MS Mincho"/>
          <w:b/>
          <w:bCs/>
          <w:color w:val="000000"/>
          <w:lang w:val="en-GB" w:eastAsia="ja-JP"/>
        </w:rPr>
        <w:t>Requested budget (RON):</w:t>
      </w:r>
    </w:p>
    <w:p w14:paraId="42B3D6B1" w14:textId="77777777" w:rsidR="00270194" w:rsidRPr="00207C71" w:rsidRDefault="00270194" w:rsidP="00270194">
      <w:pPr>
        <w:widowControl/>
        <w:autoSpaceDE w:val="0"/>
        <w:autoSpaceDN w:val="0"/>
        <w:adjustRightInd w:val="0"/>
        <w:spacing w:line="360" w:lineRule="auto"/>
        <w:rPr>
          <w:rFonts w:eastAsia="MS Mincho"/>
          <w:b/>
          <w:bCs/>
          <w:color w:val="000000"/>
          <w:lang w:val="en-GB" w:eastAsia="ja-JP"/>
        </w:rPr>
      </w:pPr>
      <w:r w:rsidRPr="00207C71">
        <w:rPr>
          <w:rFonts w:eastAsia="MS Mincho"/>
          <w:b/>
          <w:bCs/>
          <w:color w:val="000000"/>
          <w:lang w:val="en-GB" w:eastAsia="ja-JP"/>
        </w:rPr>
        <w:t xml:space="preserve">The requested budget (EUR; InforEuro rate </w:t>
      </w:r>
      <w:r>
        <w:rPr>
          <w:rFonts w:eastAsia="MS Mincho"/>
          <w:b/>
          <w:bCs/>
          <w:color w:val="000000"/>
          <w:lang w:val="en-GB" w:eastAsia="ja-JP"/>
        </w:rPr>
        <w:t>May 2023</w:t>
      </w:r>
      <w:r w:rsidRPr="00207C71">
        <w:rPr>
          <w:rFonts w:eastAsia="MS Mincho"/>
          <w:b/>
          <w:bCs/>
          <w:color w:val="000000"/>
          <w:lang w:val="en-GB" w:eastAsia="ja-JP"/>
        </w:rPr>
        <w:t>):</w:t>
      </w:r>
    </w:p>
    <w:p w14:paraId="08400977" w14:textId="77777777" w:rsidR="00270194" w:rsidRDefault="00270194" w:rsidP="00270194">
      <w:pPr>
        <w:widowControl/>
        <w:autoSpaceDE w:val="0"/>
        <w:autoSpaceDN w:val="0"/>
        <w:adjustRightInd w:val="0"/>
        <w:spacing w:line="360" w:lineRule="auto"/>
        <w:rPr>
          <w:rFonts w:eastAsia="MS Mincho"/>
          <w:b/>
          <w:bCs/>
          <w:color w:val="000000"/>
          <w:lang w:val="en-GB" w:eastAsia="ja-JP"/>
        </w:rPr>
      </w:pPr>
      <w:r>
        <w:rPr>
          <w:b/>
          <w:color w:val="000000"/>
          <w:sz w:val="22"/>
          <w:szCs w:val="22"/>
        </w:rPr>
        <w:t xml:space="preserve">New Project </w:t>
      </w:r>
      <w:r>
        <w:rPr>
          <w:b/>
          <w:color w:val="000000"/>
          <w:sz w:val="22"/>
          <w:szCs w:val="22"/>
        </w:rPr>
        <w:sym w:font="Symbol" w:char="F07F"/>
      </w:r>
      <w:r>
        <w:rPr>
          <w:b/>
          <w:color w:val="000000"/>
          <w:sz w:val="22"/>
          <w:szCs w:val="22"/>
        </w:rPr>
        <w:t xml:space="preserve">        Redeployment </w:t>
      </w:r>
      <w:r>
        <w:rPr>
          <w:b/>
          <w:color w:val="000000"/>
          <w:sz w:val="22"/>
          <w:szCs w:val="22"/>
        </w:rPr>
        <w:sym w:font="Symbol" w:char="F07F"/>
      </w:r>
    </w:p>
    <w:p w14:paraId="1BB7C072" w14:textId="77777777" w:rsidR="00270194" w:rsidRPr="00207C71" w:rsidRDefault="00270194" w:rsidP="00270194">
      <w:pPr>
        <w:widowControl/>
        <w:autoSpaceDE w:val="0"/>
        <w:autoSpaceDN w:val="0"/>
        <w:adjustRightInd w:val="0"/>
        <w:spacing w:line="360" w:lineRule="auto"/>
        <w:rPr>
          <w:rFonts w:eastAsia="MS Mincho"/>
          <w:b/>
          <w:bCs/>
          <w:color w:val="000000"/>
          <w:lang w:val="en-GB" w:eastAsia="ja-JP"/>
        </w:rPr>
      </w:pPr>
    </w:p>
    <w:p w14:paraId="735EA150" w14:textId="77777777" w:rsidR="00270194" w:rsidRPr="00207C71" w:rsidRDefault="00270194" w:rsidP="00270194">
      <w:pPr>
        <w:widowControl/>
        <w:spacing w:before="120" w:after="200" w:line="288" w:lineRule="auto"/>
        <w:rPr>
          <w:rFonts w:eastAsia="MS Mincho"/>
          <w:lang w:val="en-GB" w:eastAsia="ja-JP"/>
        </w:rPr>
      </w:pPr>
      <w:r w:rsidRPr="00207C71">
        <w:rPr>
          <w:rFonts w:eastAsia="MS Mincho"/>
          <w:b/>
          <w:i/>
          <w:lang w:val="en-GB" w:eastAsia="ja-JP"/>
        </w:rPr>
        <w:t>B. Project director</w:t>
      </w:r>
    </w:p>
    <w:p w14:paraId="105F7A58" w14:textId="77777777" w:rsidR="00270194" w:rsidRPr="00207C71" w:rsidRDefault="00270194" w:rsidP="00270194">
      <w:pPr>
        <w:widowControl/>
        <w:spacing w:before="120" w:after="200" w:line="360" w:lineRule="auto"/>
        <w:rPr>
          <w:rFonts w:eastAsia="MS Mincho"/>
          <w:lang w:val="en-GB" w:eastAsia="ja-JP"/>
        </w:rPr>
      </w:pPr>
      <w:r w:rsidRPr="00207C71">
        <w:rPr>
          <w:rFonts w:eastAsia="MS Mincho"/>
          <w:b/>
          <w:i/>
          <w:lang w:val="en-GB" w:eastAsia="ja-JP"/>
        </w:rPr>
        <w:t xml:space="preserve">B1. Important scientific achievements of the project director </w:t>
      </w:r>
      <w:r w:rsidRPr="00207C71">
        <w:rPr>
          <w:rFonts w:eastAsia="MS Mincho"/>
          <w:lang w:val="en-GB" w:eastAsia="ja-JP"/>
        </w:rPr>
        <w:t>(max. 4 pages)</w:t>
      </w:r>
    </w:p>
    <w:p w14:paraId="39E5343F" w14:textId="77777777" w:rsidR="00270194" w:rsidRPr="00207C71" w:rsidRDefault="00270194" w:rsidP="00270194">
      <w:pPr>
        <w:widowControl/>
        <w:spacing w:before="120" w:after="200" w:line="360" w:lineRule="auto"/>
        <w:rPr>
          <w:rFonts w:eastAsia="MS Mincho"/>
          <w:lang w:val="en-GB" w:eastAsia="ja-JP"/>
        </w:rPr>
      </w:pPr>
      <w:r w:rsidRPr="00207C71">
        <w:rPr>
          <w:rFonts w:eastAsia="MS Mincho"/>
          <w:i/>
          <w:lang w:val="en-GB" w:eastAsia="ja-JP"/>
        </w:rPr>
        <w:t>The most important contributions of the project director in his field of research will be presented (for example, discoveries which significa</w:t>
      </w:r>
      <w:r>
        <w:rPr>
          <w:rFonts w:eastAsia="MS Mincho"/>
          <w:i/>
          <w:lang w:val="en-GB" w:eastAsia="ja-JP"/>
        </w:rPr>
        <w:t>nt</w:t>
      </w:r>
      <w:r w:rsidRPr="00207C71">
        <w:rPr>
          <w:rFonts w:eastAsia="MS Mincho"/>
          <w:i/>
          <w:lang w:val="en-GB" w:eastAsia="ja-JP"/>
        </w:rPr>
        <w:t xml:space="preserve">ly led to a better knowledge in the field provable through publications and patents). </w:t>
      </w:r>
    </w:p>
    <w:p w14:paraId="29122A28" w14:textId="77777777" w:rsidR="00270194" w:rsidRPr="00207C71" w:rsidRDefault="00270194" w:rsidP="00270194">
      <w:pPr>
        <w:widowControl/>
        <w:spacing w:line="276" w:lineRule="auto"/>
        <w:rPr>
          <w:rFonts w:eastAsia="MS Mincho"/>
          <w:lang w:val="en-GB" w:eastAsia="ja-JP"/>
        </w:rPr>
      </w:pPr>
      <w:r w:rsidRPr="00207C71">
        <w:rPr>
          <w:rFonts w:eastAsia="MS Mincho"/>
          <w:i/>
          <w:lang w:val="en-GB" w:eastAsia="ja-JP"/>
        </w:rPr>
        <w:t>The following categories of information will be presented:</w:t>
      </w:r>
    </w:p>
    <w:p w14:paraId="38E80F22" w14:textId="77777777" w:rsidR="00270194" w:rsidRPr="00207C71" w:rsidRDefault="00270194" w:rsidP="00270194">
      <w:pPr>
        <w:widowControl/>
        <w:numPr>
          <w:ilvl w:val="2"/>
          <w:numId w:val="36"/>
        </w:numPr>
        <w:tabs>
          <w:tab w:val="left" w:pos="284"/>
        </w:tabs>
        <w:spacing w:line="276" w:lineRule="auto"/>
        <w:ind w:left="0" w:firstLine="0"/>
        <w:jc w:val="left"/>
        <w:rPr>
          <w:rFonts w:eastAsia="MS Mincho"/>
          <w:lang w:val="en-GB" w:eastAsia="ja-JP"/>
        </w:rPr>
      </w:pPr>
      <w:r w:rsidRPr="00207C71">
        <w:rPr>
          <w:rFonts w:eastAsia="MS Mincho"/>
          <w:i/>
          <w:lang w:val="en-GB" w:eastAsia="ja-JP"/>
        </w:rPr>
        <w:t>the total number of citations (excluding self-citations), according to the Web of Science/ Publons;</w:t>
      </w:r>
    </w:p>
    <w:p w14:paraId="39995395" w14:textId="77777777" w:rsidR="00270194" w:rsidRPr="00207C71" w:rsidRDefault="00270194" w:rsidP="00270194">
      <w:pPr>
        <w:widowControl/>
        <w:numPr>
          <w:ilvl w:val="2"/>
          <w:numId w:val="36"/>
        </w:numPr>
        <w:tabs>
          <w:tab w:val="left" w:pos="284"/>
        </w:tabs>
        <w:spacing w:line="276" w:lineRule="auto"/>
        <w:ind w:left="0" w:firstLine="0"/>
        <w:jc w:val="left"/>
        <w:rPr>
          <w:rFonts w:eastAsia="MS Mincho"/>
          <w:lang w:val="en-GB" w:eastAsia="ja-JP"/>
        </w:rPr>
      </w:pPr>
      <w:r w:rsidRPr="00207C71">
        <w:rPr>
          <w:rFonts w:eastAsia="MS Mincho"/>
          <w:i/>
          <w:lang w:val="en-GB" w:eastAsia="ja-JP"/>
        </w:rPr>
        <w:t>the Hirsch index, according to the Web of Science/ Publons;</w:t>
      </w:r>
    </w:p>
    <w:p w14:paraId="4A2858DD" w14:textId="77777777" w:rsidR="00270194" w:rsidRPr="00207C71" w:rsidRDefault="00270194" w:rsidP="00270194">
      <w:pPr>
        <w:widowControl/>
        <w:numPr>
          <w:ilvl w:val="2"/>
          <w:numId w:val="36"/>
        </w:numPr>
        <w:tabs>
          <w:tab w:val="left" w:pos="0"/>
        </w:tabs>
        <w:spacing w:line="276" w:lineRule="auto"/>
        <w:ind w:left="284" w:hanging="284"/>
        <w:jc w:val="left"/>
        <w:rPr>
          <w:rFonts w:eastAsia="MS Mincho"/>
          <w:lang w:val="en-GB" w:eastAsia="ja-JP"/>
        </w:rPr>
      </w:pPr>
      <w:r w:rsidRPr="00207C71">
        <w:rPr>
          <w:rFonts w:eastAsia="MS Mincho"/>
          <w:i/>
          <w:lang w:val="en-GB" w:eastAsia="ja-JP"/>
        </w:rPr>
        <w:t xml:space="preserve">the address of the Web of Science/Publons or ORCID profile will be indicated; </w:t>
      </w:r>
    </w:p>
    <w:p w14:paraId="08E5F90B" w14:textId="77777777" w:rsidR="00270194" w:rsidRPr="00207C71" w:rsidRDefault="00270194" w:rsidP="00270194">
      <w:pPr>
        <w:widowControl/>
        <w:numPr>
          <w:ilvl w:val="2"/>
          <w:numId w:val="36"/>
        </w:numPr>
        <w:tabs>
          <w:tab w:val="left" w:pos="284"/>
        </w:tabs>
        <w:spacing w:line="276" w:lineRule="auto"/>
        <w:ind w:left="0" w:firstLine="0"/>
        <w:jc w:val="left"/>
        <w:rPr>
          <w:rFonts w:eastAsia="MS Mincho"/>
          <w:lang w:val="en-GB" w:eastAsia="ja-JP"/>
        </w:rPr>
      </w:pPr>
      <w:r w:rsidRPr="00207C71">
        <w:rPr>
          <w:rFonts w:eastAsia="MS Mincho"/>
          <w:lang w:val="en-GB" w:eastAsia="ja-JP"/>
        </w:rPr>
        <w:t xml:space="preserve">the most representative publications will be indicated </w:t>
      </w:r>
      <w:r w:rsidRPr="00207C71">
        <w:rPr>
          <w:rFonts w:eastAsia="MS Mincho"/>
          <w:i/>
          <w:lang w:val="en-GB" w:eastAsia="ja-JP"/>
        </w:rPr>
        <w:t>(max. 10):</w:t>
      </w:r>
    </w:p>
    <w:p w14:paraId="798FDDE7" w14:textId="77777777" w:rsidR="00270194" w:rsidRPr="00207C71" w:rsidRDefault="00270194" w:rsidP="00270194">
      <w:pPr>
        <w:widowControl/>
        <w:numPr>
          <w:ilvl w:val="2"/>
          <w:numId w:val="36"/>
        </w:numPr>
        <w:tabs>
          <w:tab w:val="left" w:pos="284"/>
        </w:tabs>
        <w:spacing w:line="276" w:lineRule="auto"/>
        <w:ind w:left="0" w:firstLine="0"/>
        <w:jc w:val="left"/>
        <w:rPr>
          <w:rFonts w:eastAsia="MS Mincho"/>
          <w:lang w:val="en-GB" w:eastAsia="ja-JP"/>
        </w:rPr>
      </w:pPr>
      <w:r w:rsidRPr="00207C71">
        <w:rPr>
          <w:rFonts w:eastAsia="MS Mincho"/>
          <w:lang w:val="en-GB" w:eastAsia="ja-JP"/>
        </w:rPr>
        <w:t>projects that the project director has done as principal investigator/group leader (the link/ project web page will be indicated)</w:t>
      </w:r>
    </w:p>
    <w:p w14:paraId="1F40EEFD" w14:textId="77777777" w:rsidR="00270194" w:rsidRPr="00207C71" w:rsidRDefault="00270194" w:rsidP="00270194">
      <w:pPr>
        <w:widowControl/>
        <w:spacing w:line="360" w:lineRule="auto"/>
        <w:rPr>
          <w:rFonts w:eastAsia="MS Mincho"/>
          <w:lang w:val="en-GB" w:eastAsia="ja-JP"/>
        </w:rPr>
      </w:pPr>
    </w:p>
    <w:p w14:paraId="191D345B" w14:textId="77777777" w:rsidR="00270194" w:rsidRPr="00207C71" w:rsidRDefault="00270194" w:rsidP="00270194">
      <w:pPr>
        <w:widowControl/>
        <w:spacing w:line="360" w:lineRule="auto"/>
        <w:rPr>
          <w:rFonts w:eastAsia="MS Mincho"/>
          <w:lang w:val="en-GB" w:eastAsia="ja-JP"/>
        </w:rPr>
      </w:pPr>
      <w:r w:rsidRPr="00207C71">
        <w:rPr>
          <w:rFonts w:eastAsia="MS Mincho"/>
          <w:b/>
          <w:i/>
          <w:lang w:val="en-GB" w:eastAsia="ja-JP"/>
        </w:rPr>
        <w:t xml:space="preserve">B2. Curriculum Vitae (max. 2 pages) </w:t>
      </w:r>
    </w:p>
    <w:p w14:paraId="106E55BD" w14:textId="77777777" w:rsidR="00270194" w:rsidRPr="00207C71" w:rsidRDefault="00270194" w:rsidP="00270194">
      <w:pPr>
        <w:widowControl/>
        <w:tabs>
          <w:tab w:val="left" w:pos="284"/>
        </w:tabs>
        <w:spacing w:line="360" w:lineRule="auto"/>
        <w:rPr>
          <w:rFonts w:eastAsia="MS Mincho"/>
          <w:b/>
          <w:lang w:val="en-GB" w:eastAsia="ja-JP"/>
        </w:rPr>
      </w:pPr>
    </w:p>
    <w:p w14:paraId="73DBDC7E" w14:textId="77777777" w:rsidR="00270194" w:rsidRPr="00207C71" w:rsidRDefault="00270194" w:rsidP="00270194">
      <w:pPr>
        <w:widowControl/>
        <w:tabs>
          <w:tab w:val="left" w:pos="284"/>
        </w:tabs>
        <w:spacing w:line="360" w:lineRule="auto"/>
        <w:rPr>
          <w:rFonts w:eastAsia="MS Mincho"/>
          <w:lang w:val="en-GB" w:eastAsia="ja-JP"/>
        </w:rPr>
      </w:pPr>
      <w:r w:rsidRPr="00207C71">
        <w:rPr>
          <w:rFonts w:eastAsia="MS Mincho"/>
          <w:b/>
          <w:lang w:val="en-GB" w:eastAsia="ja-JP"/>
        </w:rPr>
        <w:t>C. Funding application (</w:t>
      </w:r>
      <w:r w:rsidRPr="00207C71">
        <w:rPr>
          <w:rFonts w:eastAsia="MS Mincho"/>
          <w:b/>
          <w:i/>
          <w:lang w:val="en-GB" w:eastAsia="ja-JP"/>
        </w:rPr>
        <w:t>max. 11 pages</w:t>
      </w:r>
      <w:r w:rsidRPr="00207C71">
        <w:rPr>
          <w:rFonts w:eastAsia="MS Mincho"/>
          <w:b/>
          <w:lang w:val="en-GB" w:eastAsia="ja-JP"/>
        </w:rPr>
        <w:t>)</w:t>
      </w:r>
    </w:p>
    <w:p w14:paraId="54A6CDC0" w14:textId="77777777" w:rsidR="00270194" w:rsidRPr="00207C71" w:rsidRDefault="00270194" w:rsidP="00270194">
      <w:pPr>
        <w:widowControl/>
        <w:spacing w:line="360" w:lineRule="auto"/>
        <w:rPr>
          <w:rFonts w:eastAsia="MS Mincho"/>
          <w:sz w:val="12"/>
          <w:szCs w:val="12"/>
          <w:lang w:val="en-GB" w:eastAsia="ja-JP"/>
        </w:rPr>
      </w:pPr>
    </w:p>
    <w:p w14:paraId="1E3021E2" w14:textId="77777777" w:rsidR="00270194" w:rsidRPr="00207C71" w:rsidRDefault="00270194" w:rsidP="00270194">
      <w:pPr>
        <w:widowControl/>
        <w:spacing w:line="360" w:lineRule="auto"/>
        <w:rPr>
          <w:rFonts w:eastAsia="MS Mincho"/>
          <w:i/>
          <w:lang w:val="en-GB" w:eastAsia="ja-JP"/>
        </w:rPr>
      </w:pPr>
      <w:r w:rsidRPr="00207C71">
        <w:rPr>
          <w:rFonts w:eastAsia="MS Mincho"/>
          <w:i/>
          <w:lang w:val="en-GB" w:eastAsia="ja-JP"/>
        </w:rPr>
        <w:t xml:space="preserve">In this chapter, the scientific context, the purpose, the objectives, the way of implementing the objectives (project activities), the deliverables and the necessary resources will be specified in detail. </w:t>
      </w:r>
      <w:r w:rsidRPr="00207C71">
        <w:rPr>
          <w:rFonts w:eastAsia="MS Mincho"/>
          <w:i/>
          <w:u w:val="single"/>
          <w:lang w:val="en-GB" w:eastAsia="ja-JP"/>
        </w:rPr>
        <w:t>The evaluation of the project proposal will be done taking into account ONLY the specified number of pages.</w:t>
      </w:r>
    </w:p>
    <w:p w14:paraId="37909A7E" w14:textId="77777777" w:rsidR="00270194" w:rsidRPr="00207C71" w:rsidRDefault="00270194" w:rsidP="00270194">
      <w:pPr>
        <w:widowControl/>
        <w:spacing w:line="360" w:lineRule="auto"/>
        <w:rPr>
          <w:rFonts w:eastAsia="MS Mincho"/>
          <w:lang w:val="en-GB" w:eastAsia="ja-JP"/>
        </w:rPr>
      </w:pPr>
    </w:p>
    <w:p w14:paraId="4183A0E0" w14:textId="77777777" w:rsidR="00270194" w:rsidRPr="00207C71" w:rsidRDefault="00270194" w:rsidP="00270194">
      <w:pPr>
        <w:widowControl/>
        <w:tabs>
          <w:tab w:val="left" w:pos="0"/>
        </w:tabs>
        <w:spacing w:after="200" w:line="276" w:lineRule="auto"/>
        <w:contextualSpacing/>
        <w:rPr>
          <w:b/>
          <w:color w:val="000000"/>
          <w:lang w:val="en-GB" w:eastAsia="ja-JP"/>
        </w:rPr>
      </w:pPr>
      <w:r w:rsidRPr="00207C71">
        <w:rPr>
          <w:b/>
          <w:color w:val="000000"/>
          <w:lang w:val="en-GB" w:eastAsia="ja-JP"/>
        </w:rPr>
        <w:t>C1. Motivation of the proposed topic in the current scientific context. Border-like character, relevance and expected impact. Originality and degree of innovation.</w:t>
      </w:r>
    </w:p>
    <w:p w14:paraId="71BF87B1" w14:textId="77777777" w:rsidR="00270194" w:rsidRPr="00207C71" w:rsidRDefault="00270194" w:rsidP="00270194">
      <w:pPr>
        <w:widowControl/>
        <w:tabs>
          <w:tab w:val="left" w:pos="284"/>
        </w:tabs>
        <w:spacing w:after="200" w:line="276" w:lineRule="auto"/>
        <w:ind w:left="284"/>
        <w:contextualSpacing/>
        <w:rPr>
          <w:rFonts w:eastAsia="Calibri"/>
          <w:b/>
          <w:bCs/>
          <w:sz w:val="10"/>
          <w:szCs w:val="10"/>
          <w:lang w:val="en-GB"/>
        </w:rPr>
      </w:pPr>
    </w:p>
    <w:p w14:paraId="5BC574BB" w14:textId="77777777" w:rsidR="00270194" w:rsidRPr="00207C71" w:rsidRDefault="00270194" w:rsidP="00270194">
      <w:pPr>
        <w:widowControl/>
        <w:spacing w:after="200" w:line="276" w:lineRule="auto"/>
        <w:contextualSpacing/>
        <w:rPr>
          <w:rFonts w:eastAsia="MS Mincho"/>
          <w:i/>
          <w:lang w:val="en-GB" w:eastAsia="ja-JP"/>
        </w:rPr>
      </w:pPr>
    </w:p>
    <w:p w14:paraId="411C0545" w14:textId="77777777" w:rsidR="00270194" w:rsidRPr="00207C71" w:rsidRDefault="00270194" w:rsidP="00270194">
      <w:pPr>
        <w:widowControl/>
        <w:spacing w:after="200" w:line="276" w:lineRule="auto"/>
        <w:contextualSpacing/>
        <w:rPr>
          <w:rFonts w:eastAsia="MS Mincho"/>
          <w:i/>
          <w:lang w:val="en-GB" w:eastAsia="ja-JP"/>
        </w:rPr>
      </w:pPr>
      <w:r w:rsidRPr="00207C71">
        <w:rPr>
          <w:rFonts w:eastAsia="MS Mincho"/>
          <w:i/>
          <w:lang w:val="en-GB" w:eastAsia="ja-JP"/>
        </w:rPr>
        <w:t xml:space="preserve">The scientific motivation of the project theme will be justified by delimiting the problem addressed in the current scientific context; It will be justified to what extent the proposed research addresses important challenges (complex/frontier issues). The following two aspects will be highlighted: (1) the importance of the problem from a scientific, technological, socio-economical or cultural point of view, the elements of difficulty of the problem, the limitations of current approaches, through the analysis of the current state of knowledge in the project’s topic; (2) the originality and innovation elements that the proposed project brings to the field, in relation to the current state of knowledge. If the proposed topic has been addressed in previous projects, the details of the previous projects need to be indicated (financier/funder, name and code of project, web page, obtained results) and the novelty elements need to be clearly mentioned in relation to the previous studies. </w:t>
      </w:r>
    </w:p>
    <w:p w14:paraId="6B031203" w14:textId="77777777" w:rsidR="00270194" w:rsidRPr="00207C71" w:rsidRDefault="00270194" w:rsidP="00270194">
      <w:pPr>
        <w:widowControl/>
        <w:spacing w:after="200" w:line="276" w:lineRule="auto"/>
        <w:contextualSpacing/>
        <w:rPr>
          <w:rFonts w:eastAsia="Calibri"/>
          <w:bCs/>
          <w:i/>
          <w:color w:val="FF0000"/>
          <w:lang w:val="en-GB"/>
        </w:rPr>
      </w:pPr>
    </w:p>
    <w:p w14:paraId="6FD6F725" w14:textId="77777777" w:rsidR="00270194" w:rsidRPr="00207C71" w:rsidRDefault="00270194" w:rsidP="00270194">
      <w:pPr>
        <w:widowControl/>
        <w:pBdr>
          <w:top w:val="nil"/>
          <w:left w:val="nil"/>
          <w:bottom w:val="nil"/>
          <w:right w:val="nil"/>
          <w:between w:val="nil"/>
        </w:pBdr>
        <w:tabs>
          <w:tab w:val="left" w:pos="284"/>
        </w:tabs>
        <w:spacing w:line="360" w:lineRule="auto"/>
        <w:jc w:val="left"/>
        <w:rPr>
          <w:rFonts w:eastAsia="MS Mincho"/>
          <w:color w:val="000000"/>
          <w:lang w:val="en-GB" w:eastAsia="ja-JP"/>
        </w:rPr>
      </w:pPr>
      <w:r w:rsidRPr="00207C71">
        <w:rPr>
          <w:b/>
          <w:color w:val="000000"/>
          <w:lang w:val="en-GB" w:eastAsia="ja-JP"/>
        </w:rPr>
        <w:t>C2. Objectives, methodology and work plan</w:t>
      </w:r>
    </w:p>
    <w:p w14:paraId="24D44299" w14:textId="77777777" w:rsidR="00270194" w:rsidRPr="00207C71" w:rsidRDefault="00270194" w:rsidP="00270194">
      <w:pPr>
        <w:widowControl/>
        <w:pBdr>
          <w:top w:val="nil"/>
          <w:left w:val="nil"/>
          <w:bottom w:val="nil"/>
          <w:right w:val="nil"/>
          <w:between w:val="nil"/>
        </w:pBdr>
        <w:tabs>
          <w:tab w:val="left" w:pos="284"/>
        </w:tabs>
        <w:spacing w:line="360" w:lineRule="auto"/>
        <w:rPr>
          <w:i/>
          <w:color w:val="000000"/>
          <w:lang w:val="en-GB" w:eastAsia="ja-JP"/>
        </w:rPr>
      </w:pPr>
      <w:r w:rsidRPr="00207C71">
        <w:rPr>
          <w:i/>
          <w:color w:val="000000"/>
          <w:lang w:val="en-GB" w:eastAsia="ja-JP"/>
        </w:rPr>
        <w:t>The approach taken within the project will be presented, at a principal level, highlighting the following three aspects: (1) the concrete objectives of the project; (2)</w:t>
      </w:r>
      <w:r w:rsidRPr="00207C71">
        <w:rPr>
          <w:rFonts w:eastAsia="MS Mincho"/>
          <w:lang w:val="en-GB" w:eastAsia="ja-JP"/>
        </w:rPr>
        <w:t xml:space="preserve"> </w:t>
      </w:r>
      <w:r w:rsidRPr="00207C71">
        <w:rPr>
          <w:i/>
          <w:color w:val="000000"/>
          <w:lang w:val="en-GB" w:eastAsia="ja-JP"/>
        </w:rPr>
        <w:t>the proposed work strategy, including investigation methods and tools; (3) a work plan, staggered over time, which will describe the way in which the project will be organised, in relation to the proposed objectives.</w:t>
      </w:r>
    </w:p>
    <w:p w14:paraId="7E0BC0AB" w14:textId="77777777" w:rsidR="00270194" w:rsidRPr="00207C71" w:rsidRDefault="00270194" w:rsidP="00270194">
      <w:pPr>
        <w:widowControl/>
        <w:pBdr>
          <w:top w:val="nil"/>
          <w:left w:val="nil"/>
          <w:bottom w:val="nil"/>
          <w:right w:val="nil"/>
          <w:between w:val="nil"/>
        </w:pBdr>
        <w:tabs>
          <w:tab w:val="left" w:pos="284"/>
        </w:tabs>
        <w:spacing w:line="360" w:lineRule="auto"/>
        <w:rPr>
          <w:b/>
          <w:color w:val="000000"/>
          <w:lang w:val="en-GB" w:eastAsia="ja-JP"/>
        </w:rPr>
      </w:pPr>
    </w:p>
    <w:p w14:paraId="23EB5F34" w14:textId="77777777" w:rsidR="00270194" w:rsidRPr="00207C71" w:rsidRDefault="00270194" w:rsidP="00270194">
      <w:pPr>
        <w:widowControl/>
        <w:pBdr>
          <w:top w:val="nil"/>
          <w:left w:val="nil"/>
          <w:bottom w:val="nil"/>
          <w:right w:val="nil"/>
          <w:between w:val="nil"/>
        </w:pBdr>
        <w:tabs>
          <w:tab w:val="left" w:pos="284"/>
        </w:tabs>
        <w:spacing w:line="360" w:lineRule="auto"/>
        <w:rPr>
          <w:rFonts w:eastAsia="MS Mincho"/>
          <w:color w:val="000000"/>
          <w:lang w:val="en-GB" w:eastAsia="ja-JP"/>
        </w:rPr>
      </w:pPr>
      <w:r w:rsidRPr="00207C71">
        <w:rPr>
          <w:b/>
          <w:color w:val="000000"/>
          <w:lang w:val="en-GB" w:eastAsia="ja-JP"/>
        </w:rPr>
        <w:t>C3. Project feasibility: available resources, research team structure and preliminary results</w:t>
      </w:r>
    </w:p>
    <w:p w14:paraId="17B003C4" w14:textId="61970FC2" w:rsidR="00270194" w:rsidRPr="00207C71" w:rsidRDefault="00270194" w:rsidP="00270194">
      <w:pPr>
        <w:widowControl/>
        <w:spacing w:line="360" w:lineRule="auto"/>
        <w:rPr>
          <w:rFonts w:eastAsia="MS Mincho"/>
          <w:i/>
          <w:lang w:val="en-GB" w:eastAsia="ja-JP"/>
        </w:rPr>
      </w:pPr>
      <w:r w:rsidRPr="00207C71">
        <w:rPr>
          <w:rFonts w:eastAsia="MS Mincho"/>
          <w:i/>
          <w:lang w:val="en-GB" w:eastAsia="ja-JP"/>
        </w:rPr>
        <w:t xml:space="preserve">The existing resources in the host institution, relevant for the development of the project (the link from </w:t>
      </w:r>
      <w:hyperlink r:id="rId8" w:history="1">
        <w:r w:rsidRPr="00AD4882">
          <w:rPr>
            <w:rStyle w:val="Hyperlink"/>
            <w:rFonts w:eastAsia="MS Mincho"/>
            <w:i/>
            <w:lang w:val="en-GB" w:eastAsia="ja-JP"/>
          </w:rPr>
          <w:t>https://eertis.eu/</w:t>
        </w:r>
      </w:hyperlink>
      <w:r>
        <w:rPr>
          <w:rFonts w:eastAsia="MS Mincho"/>
          <w:i/>
          <w:lang w:val="en-GB" w:eastAsia="ja-JP"/>
        </w:rPr>
        <w:t xml:space="preserve"> </w:t>
      </w:r>
      <w:r w:rsidRPr="00207C71">
        <w:rPr>
          <w:rFonts w:eastAsia="MS Mincho"/>
          <w:i/>
          <w:lang w:val="en-GB" w:eastAsia="ja-JP"/>
        </w:rPr>
        <w:t>platform will be indicated) will be presented, as well as the necessary ones that will be purchased within the project. In particular, the following aspects shall be specified: (1) the estimation of the time allocated to the project by each member of the project team, in months / member units, in accordance with the work plan presented in section C2; (2) the argumentation of the project team’s adequacy and the research infrastructure available to the fulfilling of the project’s objectives in the allocated time; in the case of  the vacancies the expected competencies will be briefly described (3) the preliminary results that support the working hypothesis of the project (if there are any).</w:t>
      </w:r>
    </w:p>
    <w:p w14:paraId="568D40AE" w14:textId="77777777" w:rsidR="00270194" w:rsidRPr="00207C71" w:rsidRDefault="00270194" w:rsidP="00270194">
      <w:pPr>
        <w:widowControl/>
        <w:spacing w:line="360" w:lineRule="auto"/>
        <w:rPr>
          <w:rFonts w:eastAsia="MS Mincho"/>
          <w:lang w:val="en-GB" w:eastAsia="ja-JP"/>
        </w:rPr>
      </w:pPr>
    </w:p>
    <w:p w14:paraId="03F7422F" w14:textId="77777777" w:rsidR="00270194" w:rsidRPr="00207C71" w:rsidRDefault="00270194" w:rsidP="00270194">
      <w:pPr>
        <w:widowControl/>
        <w:tabs>
          <w:tab w:val="left" w:pos="284"/>
        </w:tabs>
        <w:spacing w:line="360" w:lineRule="auto"/>
        <w:rPr>
          <w:rFonts w:eastAsia="MS Mincho"/>
          <w:lang w:val="en-GB" w:eastAsia="ja-JP"/>
        </w:rPr>
      </w:pPr>
      <w:r w:rsidRPr="00207C71">
        <w:rPr>
          <w:rFonts w:eastAsia="MS Mincho"/>
          <w:b/>
          <w:lang w:val="en-GB" w:eastAsia="ja-JP"/>
        </w:rPr>
        <w:t>C4. Risks and alternative approaches</w:t>
      </w:r>
    </w:p>
    <w:p w14:paraId="3FB2B8ED" w14:textId="77777777" w:rsidR="00270194" w:rsidRPr="00207C71" w:rsidRDefault="00270194" w:rsidP="00270194">
      <w:pPr>
        <w:widowControl/>
        <w:spacing w:line="360" w:lineRule="auto"/>
        <w:rPr>
          <w:rFonts w:eastAsia="MS Mincho"/>
          <w:i/>
          <w:lang w:val="en-GB" w:eastAsia="ja-JP"/>
        </w:rPr>
      </w:pPr>
      <w:r w:rsidRPr="00207C71">
        <w:rPr>
          <w:rFonts w:eastAsia="MS Mincho"/>
          <w:i/>
          <w:lang w:val="en-GB" w:eastAsia="ja-JP"/>
        </w:rPr>
        <w:t>The potential scientific and administrative risks will be described, alongside with the approaches through which these risks would be going to be addressed.</w:t>
      </w:r>
    </w:p>
    <w:p w14:paraId="466D2A3F" w14:textId="77777777" w:rsidR="00270194" w:rsidRPr="00207C71" w:rsidRDefault="00270194" w:rsidP="00270194">
      <w:pPr>
        <w:widowControl/>
        <w:spacing w:line="360" w:lineRule="auto"/>
        <w:rPr>
          <w:rFonts w:eastAsia="MS Mincho"/>
          <w:lang w:val="en-GB" w:eastAsia="ja-JP"/>
        </w:rPr>
      </w:pPr>
    </w:p>
    <w:p w14:paraId="64FA9E08" w14:textId="77777777" w:rsidR="00270194" w:rsidRPr="00207C71" w:rsidRDefault="00270194" w:rsidP="00270194">
      <w:pPr>
        <w:widowControl/>
        <w:tabs>
          <w:tab w:val="left" w:pos="284"/>
        </w:tabs>
        <w:spacing w:line="360" w:lineRule="auto"/>
        <w:rPr>
          <w:rFonts w:eastAsia="MS Mincho"/>
          <w:lang w:val="en-GB" w:eastAsia="ja-JP"/>
        </w:rPr>
      </w:pPr>
      <w:r w:rsidRPr="00207C71">
        <w:rPr>
          <w:rFonts w:eastAsia="MS Mincho"/>
          <w:b/>
          <w:lang w:val="en-GB" w:eastAsia="ja-JP"/>
        </w:rPr>
        <w:lastRenderedPageBreak/>
        <w:t>C5</w:t>
      </w:r>
      <w:r w:rsidRPr="00207C71">
        <w:rPr>
          <w:rFonts w:eastAsia="MS Mincho"/>
          <w:b/>
          <w:i/>
          <w:lang w:val="en-GB" w:eastAsia="ja-JP"/>
        </w:rPr>
        <w:t>.</w:t>
      </w:r>
      <w:r w:rsidRPr="00207C71">
        <w:rPr>
          <w:rFonts w:eastAsia="MS Mincho"/>
          <w:b/>
          <w:lang w:val="en-GB" w:eastAsia="ja-JP"/>
        </w:rPr>
        <w:t xml:space="preserve"> Impact and dissemination</w:t>
      </w:r>
    </w:p>
    <w:p w14:paraId="7D8D8F5D" w14:textId="77777777" w:rsidR="00270194" w:rsidRPr="00207C71" w:rsidRDefault="00270194" w:rsidP="00270194">
      <w:pPr>
        <w:widowControl/>
        <w:spacing w:line="360" w:lineRule="auto"/>
        <w:rPr>
          <w:rFonts w:eastAsia="MS Mincho"/>
          <w:i/>
          <w:lang w:val="en-GB" w:eastAsia="ja-JP"/>
        </w:rPr>
      </w:pPr>
      <w:r w:rsidRPr="00207C71">
        <w:rPr>
          <w:rFonts w:eastAsia="MS Mincho"/>
          <w:i/>
          <w:lang w:val="en-GB" w:eastAsia="ja-JP"/>
        </w:rPr>
        <w:t>The expected impact of the project will be discussed within a wider area of the scientific field, with an emphasis on the following aspects: (1) the estimated scientific results of the project, with the mentioning of the expected result indicators; (2) the potential impact of the project on the host institution, the project team, the scientific, social, economic and cultural environment (if the latter three are relevant to the field or theme of the project) and/or the applicative directions which will be explored in the project (if it’s applicable for the proposed research direction); (3) concrete elements of the strategy for disseminating scientific results.</w:t>
      </w:r>
    </w:p>
    <w:p w14:paraId="3AC1E9A8" w14:textId="77777777" w:rsidR="00270194" w:rsidRPr="00207C71" w:rsidRDefault="00270194" w:rsidP="00270194">
      <w:pPr>
        <w:widowControl/>
        <w:spacing w:line="360" w:lineRule="auto"/>
        <w:rPr>
          <w:rFonts w:eastAsia="MS Mincho"/>
          <w:i/>
          <w:lang w:val="en-GB" w:eastAsia="ja-JP"/>
        </w:rPr>
      </w:pPr>
    </w:p>
    <w:p w14:paraId="3C2DAA13" w14:textId="77777777" w:rsidR="00270194" w:rsidRPr="00207C71" w:rsidRDefault="00270194" w:rsidP="00270194">
      <w:pPr>
        <w:widowControl/>
        <w:tabs>
          <w:tab w:val="left" w:pos="284"/>
        </w:tabs>
        <w:spacing w:line="360" w:lineRule="auto"/>
        <w:rPr>
          <w:rFonts w:eastAsia="MS Mincho"/>
          <w:lang w:val="en-GB" w:eastAsia="ja-JP"/>
        </w:rPr>
      </w:pPr>
      <w:r w:rsidRPr="00207C71">
        <w:rPr>
          <w:rFonts w:eastAsia="MS Mincho"/>
          <w:b/>
          <w:lang w:val="en-GB" w:eastAsia="ja-JP"/>
        </w:rPr>
        <w:t xml:space="preserve">C6. Requested budget </w:t>
      </w:r>
    </w:p>
    <w:p w14:paraId="3EE25ECA" w14:textId="77777777" w:rsidR="00270194" w:rsidRPr="00207C71" w:rsidRDefault="00270194" w:rsidP="00270194">
      <w:pPr>
        <w:widowControl/>
        <w:tabs>
          <w:tab w:val="left" w:pos="0"/>
        </w:tabs>
        <w:spacing w:line="360" w:lineRule="auto"/>
        <w:rPr>
          <w:rFonts w:eastAsia="MS Mincho"/>
          <w:i/>
          <w:lang w:val="en-GB" w:eastAsia="ja-JP"/>
        </w:rPr>
      </w:pPr>
      <w:r w:rsidRPr="00207C71">
        <w:rPr>
          <w:rFonts w:eastAsia="MS Mincho"/>
          <w:i/>
          <w:lang w:val="en-GB" w:eastAsia="ja-JP"/>
        </w:rPr>
        <w:t>The following aspects will be presented, in detail: (1) The distribution of budget by type of expenses and by project year must be indicated and justified; (2) Justification for the purchase of new equipment with a value higher than 250 000 lei (price without VAT), with reference to the project objectives; (3) The budget is distributed on types of expenses as follows: staff expenses, logistics expenses, travel expenses, and indirect costs (overheads).</w:t>
      </w:r>
    </w:p>
    <w:p w14:paraId="0D5B3497" w14:textId="77777777" w:rsidR="00270194" w:rsidRPr="00416DEB" w:rsidRDefault="00270194" w:rsidP="00270194">
      <w:pPr>
        <w:widowControl/>
        <w:tabs>
          <w:tab w:val="left" w:pos="0"/>
        </w:tabs>
        <w:spacing w:line="360" w:lineRule="auto"/>
        <w:rPr>
          <w:rFonts w:eastAsia="MS Mincho"/>
          <w:i/>
          <w:lang w:val="en-GB" w:eastAsia="ja-JP"/>
        </w:rPr>
      </w:pPr>
      <w:r w:rsidRPr="00207C71">
        <w:rPr>
          <w:rFonts w:eastAsia="MS Mincho"/>
          <w:i/>
          <w:lang w:val="en-GB" w:eastAsia="ja-JP"/>
        </w:rPr>
        <w:t>Section C6 will not receive points in the evaluation; the evaluators' comments associated with this sub-criterion will only be used in the negotiation and contracting process, in the case that the project will be funded.</w:t>
      </w:r>
    </w:p>
    <w:p w14:paraId="7EFD4A16" w14:textId="77777777" w:rsidR="00270194" w:rsidRPr="00207C71" w:rsidRDefault="00270194" w:rsidP="00270194">
      <w:pPr>
        <w:widowControl/>
        <w:spacing w:line="360" w:lineRule="auto"/>
        <w:rPr>
          <w:rFonts w:eastAsia="MS Mincho"/>
          <w:lang w:val="en-GB" w:eastAsia="ja-JP"/>
        </w:rPr>
      </w:pPr>
      <w:r w:rsidRPr="00207C71">
        <w:rPr>
          <w:rFonts w:eastAsia="MS Mincho"/>
          <w:lang w:val="en-GB" w:eastAsia="ja-JP"/>
        </w:rPr>
        <w:t xml:space="preserve">Quotation estimate (in </w:t>
      </w:r>
      <w:r>
        <w:rPr>
          <w:rFonts w:eastAsia="MS Mincho"/>
          <w:lang w:val="en-GB" w:eastAsia="ja-JP"/>
        </w:rPr>
        <w:t>RON</w:t>
      </w:r>
      <w:r w:rsidRPr="00207C71">
        <w:rPr>
          <w:rFonts w:eastAsia="MS Mincho"/>
          <w:lang w:val="en-GB" w:eastAsia="ja-JP"/>
        </w:rPr>
        <w:t>, by calendar years):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94"/>
        <w:gridCol w:w="1914"/>
        <w:gridCol w:w="1964"/>
        <w:gridCol w:w="1267"/>
        <w:gridCol w:w="2189"/>
      </w:tblGrid>
      <w:tr w:rsidR="00270194" w:rsidRPr="00207C71" w14:paraId="49525485" w14:textId="77777777" w:rsidTr="00270194">
        <w:trPr>
          <w:trHeight w:val="417"/>
        </w:trPr>
        <w:tc>
          <w:tcPr>
            <w:tcW w:w="1191" w:type="pct"/>
          </w:tcPr>
          <w:p w14:paraId="561027E6"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 xml:space="preserve"> Budget chapter </w:t>
            </w:r>
          </w:p>
        </w:tc>
        <w:tc>
          <w:tcPr>
            <w:tcW w:w="994" w:type="pct"/>
          </w:tcPr>
          <w:p w14:paraId="44D790C6"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First year</w:t>
            </w:r>
          </w:p>
        </w:tc>
        <w:tc>
          <w:tcPr>
            <w:tcW w:w="1020" w:type="pct"/>
          </w:tcPr>
          <w:p w14:paraId="1CD9DD30"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 xml:space="preserve">Second </w:t>
            </w:r>
            <w:r>
              <w:rPr>
                <w:b/>
                <w:color w:val="000000"/>
                <w:sz w:val="22"/>
                <w:szCs w:val="22"/>
                <w:lang w:val="en-GB" w:eastAsia="ja-JP"/>
              </w:rPr>
              <w:t>y</w:t>
            </w:r>
            <w:r w:rsidRPr="00207C71">
              <w:rPr>
                <w:b/>
                <w:color w:val="000000"/>
                <w:sz w:val="22"/>
                <w:szCs w:val="22"/>
                <w:lang w:val="en-GB" w:eastAsia="ja-JP"/>
              </w:rPr>
              <w:t>ear</w:t>
            </w:r>
          </w:p>
        </w:tc>
        <w:tc>
          <w:tcPr>
            <w:tcW w:w="658" w:type="pct"/>
          </w:tcPr>
          <w:p w14:paraId="6D074B6F" w14:textId="77777777" w:rsidR="00270194" w:rsidRPr="00207C71" w:rsidRDefault="00270194" w:rsidP="00270194">
            <w:pPr>
              <w:widowControl/>
              <w:pBdr>
                <w:top w:val="nil"/>
                <w:left w:val="nil"/>
                <w:bottom w:val="nil"/>
                <w:right w:val="nil"/>
                <w:between w:val="nil"/>
              </w:pBdr>
              <w:jc w:val="center"/>
              <w:rPr>
                <w:b/>
                <w:color w:val="000000"/>
                <w:sz w:val="22"/>
                <w:szCs w:val="22"/>
                <w:lang w:val="en-GB" w:eastAsia="ja-JP"/>
              </w:rPr>
            </w:pPr>
            <w:r w:rsidRPr="00207C71">
              <w:rPr>
                <w:b/>
                <w:color w:val="000000"/>
                <w:sz w:val="22"/>
                <w:szCs w:val="22"/>
                <w:lang w:val="en-GB" w:eastAsia="ja-JP"/>
              </w:rPr>
              <w:t>Third year</w:t>
            </w:r>
          </w:p>
        </w:tc>
        <w:tc>
          <w:tcPr>
            <w:tcW w:w="1137" w:type="pct"/>
          </w:tcPr>
          <w:p w14:paraId="4BE5C8BA"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Total budget</w:t>
            </w:r>
          </w:p>
        </w:tc>
      </w:tr>
      <w:tr w:rsidR="00270194" w:rsidRPr="00207C71" w14:paraId="5CEC1122" w14:textId="77777777" w:rsidTr="00270194">
        <w:trPr>
          <w:trHeight w:val="208"/>
        </w:trPr>
        <w:tc>
          <w:tcPr>
            <w:tcW w:w="1191" w:type="pct"/>
            <w:vAlign w:val="center"/>
          </w:tcPr>
          <w:p w14:paraId="7681610F" w14:textId="77777777" w:rsidR="00270194" w:rsidRPr="00207C71" w:rsidRDefault="00270194" w:rsidP="00270194">
            <w:pPr>
              <w:widowControl/>
              <w:pBdr>
                <w:top w:val="nil"/>
                <w:left w:val="nil"/>
                <w:bottom w:val="nil"/>
                <w:right w:val="nil"/>
                <w:between w:val="nil"/>
              </w:pBdr>
              <w:spacing w:line="360" w:lineRule="auto"/>
              <w:jc w:val="left"/>
              <w:rPr>
                <w:rFonts w:eastAsia="MS Mincho"/>
                <w:color w:val="000000"/>
                <w:sz w:val="22"/>
                <w:szCs w:val="22"/>
                <w:lang w:val="en-GB" w:eastAsia="ja-JP"/>
              </w:rPr>
            </w:pPr>
            <w:r w:rsidRPr="00207C71">
              <w:rPr>
                <w:b/>
                <w:color w:val="000000"/>
                <w:sz w:val="22"/>
                <w:szCs w:val="22"/>
                <w:lang w:val="en-GB" w:eastAsia="ja-JP"/>
              </w:rPr>
              <w:t>Staff expenses</w:t>
            </w:r>
          </w:p>
        </w:tc>
        <w:tc>
          <w:tcPr>
            <w:tcW w:w="994" w:type="pct"/>
          </w:tcPr>
          <w:p w14:paraId="5C75681F"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1F2847DA"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675940D2"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6618B531"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61347933" w14:textId="77777777" w:rsidTr="00270194">
        <w:trPr>
          <w:trHeight w:val="76"/>
        </w:trPr>
        <w:tc>
          <w:tcPr>
            <w:tcW w:w="1191" w:type="pct"/>
            <w:vAlign w:val="center"/>
          </w:tcPr>
          <w:p w14:paraId="675A3A9D" w14:textId="77777777" w:rsidR="00270194" w:rsidRPr="00207C71" w:rsidRDefault="00270194" w:rsidP="00270194">
            <w:pPr>
              <w:widowControl/>
              <w:pBdr>
                <w:top w:val="nil"/>
                <w:left w:val="nil"/>
                <w:bottom w:val="nil"/>
                <w:right w:val="nil"/>
                <w:between w:val="nil"/>
              </w:pBdr>
              <w:spacing w:line="360" w:lineRule="auto"/>
              <w:jc w:val="left"/>
              <w:rPr>
                <w:rFonts w:eastAsia="MS Mincho"/>
                <w:color w:val="000000"/>
                <w:sz w:val="22"/>
                <w:szCs w:val="22"/>
                <w:lang w:val="en-GB" w:eastAsia="ja-JP"/>
              </w:rPr>
            </w:pPr>
            <w:r w:rsidRPr="00207C71">
              <w:rPr>
                <w:b/>
                <w:color w:val="000000"/>
                <w:sz w:val="22"/>
                <w:szCs w:val="22"/>
                <w:lang w:val="en-GB" w:eastAsia="ja-JP"/>
              </w:rPr>
              <w:t>Logistics expenses</w:t>
            </w:r>
          </w:p>
        </w:tc>
        <w:tc>
          <w:tcPr>
            <w:tcW w:w="994" w:type="pct"/>
          </w:tcPr>
          <w:p w14:paraId="0B877D25"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67D89B54"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7BCBC9C4"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540865C1"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73CB6AB4" w14:textId="77777777" w:rsidTr="00270194">
        <w:trPr>
          <w:trHeight w:val="76"/>
        </w:trPr>
        <w:tc>
          <w:tcPr>
            <w:tcW w:w="1191" w:type="pct"/>
            <w:vAlign w:val="center"/>
          </w:tcPr>
          <w:p w14:paraId="351A7C6F" w14:textId="77777777" w:rsidR="00270194" w:rsidRPr="00207C71" w:rsidRDefault="00270194" w:rsidP="00270194">
            <w:pPr>
              <w:widowControl/>
              <w:pBdr>
                <w:top w:val="nil"/>
                <w:left w:val="nil"/>
                <w:bottom w:val="nil"/>
                <w:right w:val="nil"/>
                <w:between w:val="nil"/>
              </w:pBdr>
              <w:spacing w:line="360" w:lineRule="auto"/>
              <w:jc w:val="left"/>
              <w:rPr>
                <w:rFonts w:eastAsia="MS Mincho"/>
                <w:color w:val="000000"/>
                <w:sz w:val="22"/>
                <w:szCs w:val="22"/>
                <w:lang w:val="en-GB" w:eastAsia="ja-JP"/>
              </w:rPr>
            </w:pPr>
            <w:r w:rsidRPr="00207C71">
              <w:rPr>
                <w:b/>
                <w:color w:val="000000"/>
                <w:sz w:val="22"/>
                <w:szCs w:val="22"/>
                <w:lang w:val="en-GB" w:eastAsia="ja-JP"/>
              </w:rPr>
              <w:t>Travel expenses</w:t>
            </w:r>
          </w:p>
        </w:tc>
        <w:tc>
          <w:tcPr>
            <w:tcW w:w="994" w:type="pct"/>
          </w:tcPr>
          <w:p w14:paraId="54247F2C"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172F9474"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175ED4F9"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2C1D1C17"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18FEF811" w14:textId="77777777" w:rsidTr="00270194">
        <w:trPr>
          <w:trHeight w:val="78"/>
        </w:trPr>
        <w:tc>
          <w:tcPr>
            <w:tcW w:w="1191" w:type="pct"/>
            <w:vAlign w:val="center"/>
          </w:tcPr>
          <w:p w14:paraId="5DC97F1D" w14:textId="77777777" w:rsidR="00270194" w:rsidRPr="00207C71" w:rsidRDefault="00270194" w:rsidP="00270194">
            <w:pPr>
              <w:widowControl/>
              <w:spacing w:line="360" w:lineRule="auto"/>
              <w:jc w:val="left"/>
              <w:rPr>
                <w:rFonts w:eastAsia="MS Mincho"/>
                <w:sz w:val="22"/>
                <w:szCs w:val="22"/>
                <w:lang w:val="en-GB" w:eastAsia="ja-JP"/>
              </w:rPr>
            </w:pPr>
            <w:r w:rsidRPr="00207C71">
              <w:rPr>
                <w:rFonts w:eastAsia="MS Mincho"/>
                <w:b/>
                <w:sz w:val="22"/>
                <w:szCs w:val="22"/>
                <w:lang w:val="en-GB" w:eastAsia="ja-JP"/>
              </w:rPr>
              <w:t>Indirect costs</w:t>
            </w:r>
          </w:p>
        </w:tc>
        <w:tc>
          <w:tcPr>
            <w:tcW w:w="994" w:type="pct"/>
          </w:tcPr>
          <w:p w14:paraId="161E61F7"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26A0FFD2"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0982F2E2"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7FAC8889"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0D371B27" w14:textId="77777777" w:rsidTr="00270194">
        <w:trPr>
          <w:trHeight w:val="215"/>
        </w:trPr>
        <w:tc>
          <w:tcPr>
            <w:tcW w:w="1191" w:type="pct"/>
            <w:vAlign w:val="center"/>
          </w:tcPr>
          <w:p w14:paraId="087F673E" w14:textId="77777777" w:rsidR="00270194" w:rsidRPr="00207C71" w:rsidRDefault="00270194" w:rsidP="00270194">
            <w:pPr>
              <w:widowControl/>
              <w:spacing w:line="360" w:lineRule="auto"/>
              <w:jc w:val="left"/>
              <w:rPr>
                <w:rFonts w:eastAsia="MS Mincho"/>
                <w:sz w:val="22"/>
                <w:szCs w:val="22"/>
                <w:lang w:val="en-GB" w:eastAsia="ja-JP"/>
              </w:rPr>
            </w:pPr>
            <w:r w:rsidRPr="00207C71">
              <w:rPr>
                <w:rFonts w:eastAsia="MS Mincho"/>
                <w:b/>
                <w:sz w:val="22"/>
                <w:szCs w:val="22"/>
                <w:lang w:val="en-GB" w:eastAsia="ja-JP"/>
              </w:rPr>
              <w:t>Total</w:t>
            </w:r>
          </w:p>
        </w:tc>
        <w:tc>
          <w:tcPr>
            <w:tcW w:w="994" w:type="pct"/>
          </w:tcPr>
          <w:p w14:paraId="1AA85871"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4755B341"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3DCA940A"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1F9E0BCB" w14:textId="77777777" w:rsidR="00270194" w:rsidRPr="00207C71" w:rsidRDefault="00270194" w:rsidP="00270194">
            <w:pPr>
              <w:widowControl/>
              <w:spacing w:line="360" w:lineRule="auto"/>
              <w:rPr>
                <w:rFonts w:eastAsia="MS Mincho"/>
                <w:sz w:val="22"/>
                <w:szCs w:val="22"/>
                <w:lang w:val="en-GB" w:eastAsia="ja-JP"/>
              </w:rPr>
            </w:pPr>
          </w:p>
        </w:tc>
      </w:tr>
    </w:tbl>
    <w:p w14:paraId="161967AF" w14:textId="77777777" w:rsidR="00270194" w:rsidRPr="00207C71" w:rsidRDefault="00270194" w:rsidP="00270194">
      <w:pPr>
        <w:widowControl/>
        <w:spacing w:line="360" w:lineRule="auto"/>
        <w:rPr>
          <w:rFonts w:eastAsia="MS Mincho"/>
          <w:lang w:val="en-GB" w:eastAsia="ja-JP"/>
        </w:rPr>
      </w:pPr>
      <w:r w:rsidRPr="00207C71">
        <w:rPr>
          <w:rFonts w:eastAsia="MS Mincho"/>
          <w:lang w:val="en-GB" w:eastAsia="ja-JP"/>
        </w:rPr>
        <w:t>Quotation estimate (in EUR, by calendar years):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94"/>
        <w:gridCol w:w="1914"/>
        <w:gridCol w:w="1964"/>
        <w:gridCol w:w="1267"/>
        <w:gridCol w:w="2189"/>
      </w:tblGrid>
      <w:tr w:rsidR="00270194" w:rsidRPr="00207C71" w14:paraId="29C68D3C" w14:textId="77777777" w:rsidTr="00270194">
        <w:trPr>
          <w:trHeight w:val="417"/>
        </w:trPr>
        <w:tc>
          <w:tcPr>
            <w:tcW w:w="1191" w:type="pct"/>
          </w:tcPr>
          <w:p w14:paraId="67AB671C"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 xml:space="preserve"> Budget chapter </w:t>
            </w:r>
          </w:p>
        </w:tc>
        <w:tc>
          <w:tcPr>
            <w:tcW w:w="994" w:type="pct"/>
          </w:tcPr>
          <w:p w14:paraId="359F8267"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First year</w:t>
            </w:r>
          </w:p>
        </w:tc>
        <w:tc>
          <w:tcPr>
            <w:tcW w:w="1020" w:type="pct"/>
          </w:tcPr>
          <w:p w14:paraId="435A6C1B"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 xml:space="preserve">Second </w:t>
            </w:r>
            <w:r>
              <w:rPr>
                <w:b/>
                <w:color w:val="000000"/>
                <w:sz w:val="22"/>
                <w:szCs w:val="22"/>
                <w:lang w:val="en-GB" w:eastAsia="ja-JP"/>
              </w:rPr>
              <w:t>y</w:t>
            </w:r>
            <w:r w:rsidRPr="00207C71">
              <w:rPr>
                <w:b/>
                <w:color w:val="000000"/>
                <w:sz w:val="22"/>
                <w:szCs w:val="22"/>
                <w:lang w:val="en-GB" w:eastAsia="ja-JP"/>
              </w:rPr>
              <w:t>ear</w:t>
            </w:r>
          </w:p>
        </w:tc>
        <w:tc>
          <w:tcPr>
            <w:tcW w:w="658" w:type="pct"/>
          </w:tcPr>
          <w:p w14:paraId="7EF2149B" w14:textId="77777777" w:rsidR="00270194" w:rsidRPr="00207C71" w:rsidRDefault="00270194" w:rsidP="00270194">
            <w:pPr>
              <w:widowControl/>
              <w:pBdr>
                <w:top w:val="nil"/>
                <w:left w:val="nil"/>
                <w:bottom w:val="nil"/>
                <w:right w:val="nil"/>
                <w:between w:val="nil"/>
              </w:pBdr>
              <w:jc w:val="center"/>
              <w:rPr>
                <w:b/>
                <w:color w:val="000000"/>
                <w:sz w:val="22"/>
                <w:szCs w:val="22"/>
                <w:lang w:val="en-GB" w:eastAsia="ja-JP"/>
              </w:rPr>
            </w:pPr>
            <w:r w:rsidRPr="00207C71">
              <w:rPr>
                <w:b/>
                <w:color w:val="000000"/>
                <w:sz w:val="22"/>
                <w:szCs w:val="22"/>
                <w:lang w:val="en-GB" w:eastAsia="ja-JP"/>
              </w:rPr>
              <w:t>Third year</w:t>
            </w:r>
          </w:p>
        </w:tc>
        <w:tc>
          <w:tcPr>
            <w:tcW w:w="1137" w:type="pct"/>
          </w:tcPr>
          <w:p w14:paraId="280D857B" w14:textId="77777777" w:rsidR="00270194" w:rsidRPr="00207C71" w:rsidRDefault="00270194" w:rsidP="00270194">
            <w:pPr>
              <w:widowControl/>
              <w:pBdr>
                <w:top w:val="nil"/>
                <w:left w:val="nil"/>
                <w:bottom w:val="nil"/>
                <w:right w:val="nil"/>
                <w:between w:val="nil"/>
              </w:pBdr>
              <w:jc w:val="center"/>
              <w:rPr>
                <w:rFonts w:eastAsia="MS Mincho"/>
                <w:color w:val="000000"/>
                <w:sz w:val="22"/>
                <w:szCs w:val="22"/>
                <w:lang w:val="en-GB" w:eastAsia="ja-JP"/>
              </w:rPr>
            </w:pPr>
            <w:r w:rsidRPr="00207C71">
              <w:rPr>
                <w:b/>
                <w:color w:val="000000"/>
                <w:sz w:val="22"/>
                <w:szCs w:val="22"/>
                <w:lang w:val="en-GB" w:eastAsia="ja-JP"/>
              </w:rPr>
              <w:t>Total budget</w:t>
            </w:r>
          </w:p>
        </w:tc>
      </w:tr>
      <w:tr w:rsidR="00270194" w:rsidRPr="00207C71" w14:paraId="4E47CD00" w14:textId="77777777" w:rsidTr="00270194">
        <w:trPr>
          <w:trHeight w:val="208"/>
        </w:trPr>
        <w:tc>
          <w:tcPr>
            <w:tcW w:w="1191" w:type="pct"/>
            <w:vAlign w:val="center"/>
          </w:tcPr>
          <w:p w14:paraId="41251090" w14:textId="77777777" w:rsidR="00270194" w:rsidRPr="00207C71" w:rsidRDefault="00270194" w:rsidP="00270194">
            <w:pPr>
              <w:widowControl/>
              <w:pBdr>
                <w:top w:val="nil"/>
                <w:left w:val="nil"/>
                <w:bottom w:val="nil"/>
                <w:right w:val="nil"/>
                <w:between w:val="nil"/>
              </w:pBdr>
              <w:spacing w:line="360" w:lineRule="auto"/>
              <w:jc w:val="left"/>
              <w:rPr>
                <w:rFonts w:eastAsia="MS Mincho"/>
                <w:color w:val="000000"/>
                <w:sz w:val="22"/>
                <w:szCs w:val="22"/>
                <w:lang w:val="en-GB" w:eastAsia="ja-JP"/>
              </w:rPr>
            </w:pPr>
            <w:r w:rsidRPr="00207C71">
              <w:rPr>
                <w:b/>
                <w:color w:val="000000"/>
                <w:sz w:val="22"/>
                <w:szCs w:val="22"/>
                <w:lang w:val="en-GB" w:eastAsia="ja-JP"/>
              </w:rPr>
              <w:t>Staff expenses</w:t>
            </w:r>
          </w:p>
        </w:tc>
        <w:tc>
          <w:tcPr>
            <w:tcW w:w="994" w:type="pct"/>
          </w:tcPr>
          <w:p w14:paraId="45F92F04"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038D89F8"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67F29694"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6087A167"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7F809297" w14:textId="77777777" w:rsidTr="00270194">
        <w:trPr>
          <w:trHeight w:val="76"/>
        </w:trPr>
        <w:tc>
          <w:tcPr>
            <w:tcW w:w="1191" w:type="pct"/>
            <w:vAlign w:val="center"/>
          </w:tcPr>
          <w:p w14:paraId="33905803" w14:textId="77777777" w:rsidR="00270194" w:rsidRPr="00207C71" w:rsidRDefault="00270194" w:rsidP="00270194">
            <w:pPr>
              <w:widowControl/>
              <w:pBdr>
                <w:top w:val="nil"/>
                <w:left w:val="nil"/>
                <w:bottom w:val="nil"/>
                <w:right w:val="nil"/>
                <w:between w:val="nil"/>
              </w:pBdr>
              <w:spacing w:line="360" w:lineRule="auto"/>
              <w:jc w:val="left"/>
              <w:rPr>
                <w:rFonts w:eastAsia="MS Mincho"/>
                <w:color w:val="000000"/>
                <w:sz w:val="22"/>
                <w:szCs w:val="22"/>
                <w:lang w:val="en-GB" w:eastAsia="ja-JP"/>
              </w:rPr>
            </w:pPr>
            <w:r w:rsidRPr="00207C71">
              <w:rPr>
                <w:b/>
                <w:color w:val="000000"/>
                <w:sz w:val="22"/>
                <w:szCs w:val="22"/>
                <w:lang w:val="en-GB" w:eastAsia="ja-JP"/>
              </w:rPr>
              <w:t>Logistics expenses</w:t>
            </w:r>
          </w:p>
        </w:tc>
        <w:tc>
          <w:tcPr>
            <w:tcW w:w="994" w:type="pct"/>
          </w:tcPr>
          <w:p w14:paraId="438D2ADB"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19B1DD24"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577D6FCA"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02367DB1"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2779967A" w14:textId="77777777" w:rsidTr="00270194">
        <w:trPr>
          <w:trHeight w:val="76"/>
        </w:trPr>
        <w:tc>
          <w:tcPr>
            <w:tcW w:w="1191" w:type="pct"/>
            <w:vAlign w:val="center"/>
          </w:tcPr>
          <w:p w14:paraId="028499E8" w14:textId="77777777" w:rsidR="00270194" w:rsidRPr="00207C71" w:rsidRDefault="00270194" w:rsidP="00270194">
            <w:pPr>
              <w:widowControl/>
              <w:pBdr>
                <w:top w:val="nil"/>
                <w:left w:val="nil"/>
                <w:bottom w:val="nil"/>
                <w:right w:val="nil"/>
                <w:between w:val="nil"/>
              </w:pBdr>
              <w:spacing w:line="360" w:lineRule="auto"/>
              <w:jc w:val="left"/>
              <w:rPr>
                <w:rFonts w:eastAsia="MS Mincho"/>
                <w:color w:val="000000"/>
                <w:sz w:val="22"/>
                <w:szCs w:val="22"/>
                <w:lang w:val="en-GB" w:eastAsia="ja-JP"/>
              </w:rPr>
            </w:pPr>
            <w:r w:rsidRPr="00207C71">
              <w:rPr>
                <w:b/>
                <w:color w:val="000000"/>
                <w:sz w:val="22"/>
                <w:szCs w:val="22"/>
                <w:lang w:val="en-GB" w:eastAsia="ja-JP"/>
              </w:rPr>
              <w:t>Travel expenses</w:t>
            </w:r>
          </w:p>
        </w:tc>
        <w:tc>
          <w:tcPr>
            <w:tcW w:w="994" w:type="pct"/>
          </w:tcPr>
          <w:p w14:paraId="341104D1"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0BF28DDD"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733909C9"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6E394E31"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678D68BF" w14:textId="77777777" w:rsidTr="00270194">
        <w:trPr>
          <w:trHeight w:val="78"/>
        </w:trPr>
        <w:tc>
          <w:tcPr>
            <w:tcW w:w="1191" w:type="pct"/>
            <w:vAlign w:val="center"/>
          </w:tcPr>
          <w:p w14:paraId="7E8E96B7" w14:textId="77777777" w:rsidR="00270194" w:rsidRPr="00207C71" w:rsidRDefault="00270194" w:rsidP="00270194">
            <w:pPr>
              <w:widowControl/>
              <w:spacing w:line="360" w:lineRule="auto"/>
              <w:jc w:val="left"/>
              <w:rPr>
                <w:rFonts w:eastAsia="MS Mincho"/>
                <w:sz w:val="22"/>
                <w:szCs w:val="22"/>
                <w:lang w:val="en-GB" w:eastAsia="ja-JP"/>
              </w:rPr>
            </w:pPr>
            <w:r w:rsidRPr="00207C71">
              <w:rPr>
                <w:rFonts w:eastAsia="MS Mincho"/>
                <w:b/>
                <w:sz w:val="22"/>
                <w:szCs w:val="22"/>
                <w:lang w:val="en-GB" w:eastAsia="ja-JP"/>
              </w:rPr>
              <w:t>Indirect costs</w:t>
            </w:r>
          </w:p>
        </w:tc>
        <w:tc>
          <w:tcPr>
            <w:tcW w:w="994" w:type="pct"/>
          </w:tcPr>
          <w:p w14:paraId="3F38E6DD"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04FD73D8"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0A51EADB"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03AB8EAE" w14:textId="77777777" w:rsidR="00270194" w:rsidRPr="00207C71" w:rsidRDefault="00270194" w:rsidP="00270194">
            <w:pPr>
              <w:widowControl/>
              <w:spacing w:line="360" w:lineRule="auto"/>
              <w:rPr>
                <w:rFonts w:eastAsia="MS Mincho"/>
                <w:sz w:val="22"/>
                <w:szCs w:val="22"/>
                <w:lang w:val="en-GB" w:eastAsia="ja-JP"/>
              </w:rPr>
            </w:pPr>
          </w:p>
        </w:tc>
      </w:tr>
      <w:tr w:rsidR="00270194" w:rsidRPr="00207C71" w14:paraId="61B35831" w14:textId="77777777" w:rsidTr="00270194">
        <w:trPr>
          <w:trHeight w:val="215"/>
        </w:trPr>
        <w:tc>
          <w:tcPr>
            <w:tcW w:w="1191" w:type="pct"/>
            <w:vAlign w:val="center"/>
          </w:tcPr>
          <w:p w14:paraId="36F868CA" w14:textId="77777777" w:rsidR="00270194" w:rsidRPr="00207C71" w:rsidRDefault="00270194" w:rsidP="00270194">
            <w:pPr>
              <w:widowControl/>
              <w:spacing w:line="360" w:lineRule="auto"/>
              <w:jc w:val="left"/>
              <w:rPr>
                <w:rFonts w:eastAsia="MS Mincho"/>
                <w:sz w:val="22"/>
                <w:szCs w:val="22"/>
                <w:lang w:val="en-GB" w:eastAsia="ja-JP"/>
              </w:rPr>
            </w:pPr>
            <w:r w:rsidRPr="00207C71">
              <w:rPr>
                <w:rFonts w:eastAsia="MS Mincho"/>
                <w:b/>
                <w:sz w:val="22"/>
                <w:szCs w:val="22"/>
                <w:lang w:val="en-GB" w:eastAsia="ja-JP"/>
              </w:rPr>
              <w:t>Total</w:t>
            </w:r>
          </w:p>
        </w:tc>
        <w:tc>
          <w:tcPr>
            <w:tcW w:w="994" w:type="pct"/>
          </w:tcPr>
          <w:p w14:paraId="72D8DB75" w14:textId="77777777" w:rsidR="00270194" w:rsidRPr="00207C71" w:rsidRDefault="00270194" w:rsidP="00270194">
            <w:pPr>
              <w:widowControl/>
              <w:spacing w:line="360" w:lineRule="auto"/>
              <w:rPr>
                <w:rFonts w:eastAsia="MS Mincho"/>
                <w:sz w:val="22"/>
                <w:szCs w:val="22"/>
                <w:lang w:val="en-GB" w:eastAsia="ja-JP"/>
              </w:rPr>
            </w:pPr>
          </w:p>
        </w:tc>
        <w:tc>
          <w:tcPr>
            <w:tcW w:w="1020" w:type="pct"/>
          </w:tcPr>
          <w:p w14:paraId="0467FBB0" w14:textId="77777777" w:rsidR="00270194" w:rsidRPr="00207C71" w:rsidRDefault="00270194" w:rsidP="00270194">
            <w:pPr>
              <w:widowControl/>
              <w:spacing w:line="360" w:lineRule="auto"/>
              <w:rPr>
                <w:rFonts w:eastAsia="MS Mincho"/>
                <w:sz w:val="22"/>
                <w:szCs w:val="22"/>
                <w:lang w:val="en-GB" w:eastAsia="ja-JP"/>
              </w:rPr>
            </w:pPr>
          </w:p>
        </w:tc>
        <w:tc>
          <w:tcPr>
            <w:tcW w:w="658" w:type="pct"/>
          </w:tcPr>
          <w:p w14:paraId="242F3CDF" w14:textId="77777777" w:rsidR="00270194" w:rsidRPr="00207C71" w:rsidRDefault="00270194" w:rsidP="00270194">
            <w:pPr>
              <w:widowControl/>
              <w:spacing w:line="360" w:lineRule="auto"/>
              <w:rPr>
                <w:rFonts w:eastAsia="MS Mincho"/>
                <w:sz w:val="22"/>
                <w:szCs w:val="22"/>
                <w:lang w:val="en-GB" w:eastAsia="ja-JP"/>
              </w:rPr>
            </w:pPr>
          </w:p>
        </w:tc>
        <w:tc>
          <w:tcPr>
            <w:tcW w:w="1137" w:type="pct"/>
          </w:tcPr>
          <w:p w14:paraId="433EF7C0" w14:textId="77777777" w:rsidR="00270194" w:rsidRPr="00207C71" w:rsidRDefault="00270194" w:rsidP="00270194">
            <w:pPr>
              <w:widowControl/>
              <w:spacing w:line="360" w:lineRule="auto"/>
              <w:rPr>
                <w:rFonts w:eastAsia="MS Mincho"/>
                <w:sz w:val="22"/>
                <w:szCs w:val="22"/>
                <w:lang w:val="en-GB" w:eastAsia="ja-JP"/>
              </w:rPr>
            </w:pPr>
          </w:p>
        </w:tc>
      </w:tr>
    </w:tbl>
    <w:p w14:paraId="3D22F5E0" w14:textId="77777777" w:rsidR="00A45600" w:rsidRPr="00207C71" w:rsidRDefault="00A45600" w:rsidP="00A45600">
      <w:pPr>
        <w:spacing w:line="360" w:lineRule="auto"/>
        <w:rPr>
          <w:lang w:val="en-GB"/>
        </w:rPr>
      </w:pPr>
    </w:p>
    <w:p w14:paraId="792E3DC4" w14:textId="77777777" w:rsidR="00F47D48" w:rsidRDefault="00A45600" w:rsidP="00A45600">
      <w:pPr>
        <w:pBdr>
          <w:top w:val="nil"/>
          <w:left w:val="nil"/>
          <w:bottom w:val="nil"/>
          <w:right w:val="nil"/>
          <w:between w:val="nil"/>
        </w:pBdr>
        <w:spacing w:line="360" w:lineRule="auto"/>
        <w:rPr>
          <w:b/>
          <w:color w:val="000000"/>
          <w:lang w:val="en-GB"/>
        </w:rPr>
        <w:sectPr w:rsidR="00F47D48" w:rsidSect="00990E7A">
          <w:headerReference w:type="default" r:id="rId9"/>
          <w:footerReference w:type="even" r:id="rId10"/>
          <w:footerReference w:type="default" r:id="rId11"/>
          <w:pgSz w:w="11906" w:h="16838"/>
          <w:pgMar w:top="2410" w:right="1134" w:bottom="1134" w:left="1134" w:header="709" w:footer="709" w:gutter="0"/>
          <w:pgNumType w:start="1"/>
          <w:cols w:space="720"/>
        </w:sectPr>
      </w:pPr>
      <w:r w:rsidRPr="00207C71">
        <w:rPr>
          <w:b/>
          <w:color w:val="000000"/>
          <w:lang w:val="en-GB"/>
        </w:rPr>
        <w:t>C7. Bibliography</w:t>
      </w:r>
    </w:p>
    <w:p w14:paraId="013F54B1" w14:textId="2D719EF7" w:rsidR="00A45600" w:rsidRDefault="00A45600" w:rsidP="00A45600">
      <w:pPr>
        <w:pBdr>
          <w:top w:val="nil"/>
          <w:left w:val="nil"/>
          <w:bottom w:val="nil"/>
          <w:right w:val="nil"/>
          <w:between w:val="nil"/>
        </w:pBdr>
        <w:spacing w:line="360" w:lineRule="auto"/>
        <w:rPr>
          <w:lang w:val="en-GB"/>
        </w:rPr>
      </w:pPr>
    </w:p>
    <w:p w14:paraId="29761607" w14:textId="3DDF2E16" w:rsidR="00F47D48" w:rsidRPr="0090647C" w:rsidRDefault="00E31A2F" w:rsidP="00F47D48">
      <w:pPr>
        <w:tabs>
          <w:tab w:val="left" w:pos="851"/>
        </w:tabs>
        <w:spacing w:line="360" w:lineRule="auto"/>
        <w:rPr>
          <w:b/>
          <w:sz w:val="22"/>
          <w:szCs w:val="22"/>
        </w:rPr>
      </w:pPr>
      <w:r>
        <w:rPr>
          <w:b/>
          <w:sz w:val="22"/>
          <w:szCs w:val="22"/>
        </w:rPr>
        <w:t>Estimated Budget</w:t>
      </w:r>
      <w:r w:rsidR="00DC75C6">
        <w:rPr>
          <w:b/>
          <w:sz w:val="22"/>
          <w:szCs w:val="22"/>
        </w:rPr>
        <w:t xml:space="preserve"> (i</w:t>
      </w:r>
      <w:r w:rsidR="00F47D48" w:rsidRPr="0090647C">
        <w:rPr>
          <w:b/>
          <w:sz w:val="22"/>
          <w:szCs w:val="22"/>
        </w:rPr>
        <w:t>n RON):</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9"/>
        <w:gridCol w:w="1147"/>
        <w:gridCol w:w="1004"/>
        <w:gridCol w:w="1079"/>
        <w:gridCol w:w="972"/>
        <w:gridCol w:w="1079"/>
        <w:gridCol w:w="1004"/>
        <w:gridCol w:w="1280"/>
        <w:gridCol w:w="1139"/>
      </w:tblGrid>
      <w:tr w:rsidR="0051257E" w:rsidRPr="0090647C" w14:paraId="2477E2B6" w14:textId="77777777" w:rsidTr="00F47D48">
        <w:trPr>
          <w:trHeight w:val="249"/>
        </w:trPr>
        <w:tc>
          <w:tcPr>
            <w:tcW w:w="6181" w:type="dxa"/>
            <w:vMerge w:val="restart"/>
            <w:shd w:val="clear" w:color="auto" w:fill="auto"/>
            <w:vAlign w:val="center"/>
          </w:tcPr>
          <w:p w14:paraId="3237C391" w14:textId="4744A14E" w:rsidR="00F47D48" w:rsidRPr="0090647C" w:rsidRDefault="00DC75C6" w:rsidP="00270194">
            <w:pPr>
              <w:spacing w:line="360" w:lineRule="auto"/>
              <w:jc w:val="center"/>
              <w:rPr>
                <w:b/>
                <w:sz w:val="16"/>
                <w:szCs w:val="16"/>
              </w:rPr>
            </w:pPr>
            <w:r>
              <w:rPr>
                <w:b/>
                <w:sz w:val="16"/>
                <w:szCs w:val="16"/>
              </w:rPr>
              <w:t>Budget chapter</w:t>
            </w:r>
          </w:p>
        </w:tc>
        <w:tc>
          <w:tcPr>
            <w:tcW w:w="2156" w:type="dxa"/>
            <w:gridSpan w:val="2"/>
            <w:shd w:val="clear" w:color="auto" w:fill="auto"/>
          </w:tcPr>
          <w:p w14:paraId="20564DEC" w14:textId="553B49F9" w:rsidR="00F47D48" w:rsidRPr="0090647C" w:rsidRDefault="00DC75C6" w:rsidP="00270194">
            <w:pPr>
              <w:spacing w:line="360" w:lineRule="auto"/>
              <w:jc w:val="center"/>
              <w:rPr>
                <w:b/>
                <w:sz w:val="16"/>
                <w:szCs w:val="16"/>
              </w:rPr>
            </w:pPr>
            <w:r>
              <w:rPr>
                <w:b/>
                <w:sz w:val="16"/>
                <w:szCs w:val="16"/>
              </w:rPr>
              <w:t>Months</w:t>
            </w:r>
            <w:r w:rsidR="00F47D48" w:rsidRPr="0090647C">
              <w:rPr>
                <w:b/>
                <w:sz w:val="16"/>
                <w:szCs w:val="16"/>
              </w:rPr>
              <w:t xml:space="preserve"> 1-12</w:t>
            </w:r>
          </w:p>
        </w:tc>
        <w:tc>
          <w:tcPr>
            <w:tcW w:w="1876" w:type="dxa"/>
            <w:gridSpan w:val="2"/>
            <w:shd w:val="clear" w:color="auto" w:fill="auto"/>
          </w:tcPr>
          <w:p w14:paraId="29F80BB6" w14:textId="61EF8D82" w:rsidR="00F47D48" w:rsidRPr="0090647C" w:rsidRDefault="00DC75C6" w:rsidP="00270194">
            <w:pPr>
              <w:spacing w:line="360" w:lineRule="auto"/>
              <w:jc w:val="center"/>
              <w:rPr>
                <w:b/>
                <w:sz w:val="16"/>
                <w:szCs w:val="16"/>
              </w:rPr>
            </w:pPr>
            <w:r>
              <w:rPr>
                <w:b/>
                <w:sz w:val="16"/>
                <w:szCs w:val="16"/>
              </w:rPr>
              <w:t>Months</w:t>
            </w:r>
            <w:r w:rsidR="00F47D48" w:rsidRPr="0090647C">
              <w:rPr>
                <w:b/>
                <w:sz w:val="16"/>
                <w:szCs w:val="16"/>
              </w:rPr>
              <w:t xml:space="preserve"> 13 - 24</w:t>
            </w:r>
          </w:p>
        </w:tc>
        <w:tc>
          <w:tcPr>
            <w:tcW w:w="2011" w:type="dxa"/>
            <w:gridSpan w:val="2"/>
            <w:shd w:val="clear" w:color="auto" w:fill="auto"/>
          </w:tcPr>
          <w:p w14:paraId="2BE608B4" w14:textId="7F70DC2E" w:rsidR="00F47D48" w:rsidRPr="0090647C" w:rsidRDefault="00DC75C6" w:rsidP="00270194">
            <w:pPr>
              <w:spacing w:line="360" w:lineRule="auto"/>
              <w:jc w:val="center"/>
              <w:rPr>
                <w:b/>
                <w:sz w:val="16"/>
                <w:szCs w:val="16"/>
              </w:rPr>
            </w:pPr>
            <w:r>
              <w:rPr>
                <w:b/>
                <w:sz w:val="16"/>
                <w:szCs w:val="16"/>
              </w:rPr>
              <w:t>Months</w:t>
            </w:r>
            <w:r w:rsidR="00F47D48" w:rsidRPr="0090647C">
              <w:rPr>
                <w:b/>
                <w:sz w:val="16"/>
                <w:szCs w:val="16"/>
              </w:rPr>
              <w:t xml:space="preserve"> 25 - 30</w:t>
            </w:r>
          </w:p>
        </w:tc>
        <w:tc>
          <w:tcPr>
            <w:tcW w:w="2439" w:type="dxa"/>
            <w:gridSpan w:val="2"/>
            <w:shd w:val="clear" w:color="auto" w:fill="auto"/>
          </w:tcPr>
          <w:p w14:paraId="32E8B516" w14:textId="48FD091C" w:rsidR="00F47D48" w:rsidRPr="0090647C" w:rsidRDefault="00F47D48" w:rsidP="00270194">
            <w:pPr>
              <w:spacing w:line="360" w:lineRule="auto"/>
              <w:jc w:val="center"/>
              <w:rPr>
                <w:b/>
                <w:sz w:val="16"/>
                <w:szCs w:val="16"/>
              </w:rPr>
            </w:pPr>
            <w:r w:rsidRPr="0090647C">
              <w:rPr>
                <w:b/>
                <w:sz w:val="16"/>
                <w:szCs w:val="16"/>
              </w:rPr>
              <w:t>Total bu</w:t>
            </w:r>
            <w:r w:rsidR="00DC75C6">
              <w:rPr>
                <w:b/>
                <w:sz w:val="16"/>
                <w:szCs w:val="16"/>
              </w:rPr>
              <w:t>d</w:t>
            </w:r>
            <w:r w:rsidRPr="0090647C">
              <w:rPr>
                <w:b/>
                <w:sz w:val="16"/>
                <w:szCs w:val="16"/>
              </w:rPr>
              <w:t>get</w:t>
            </w:r>
          </w:p>
        </w:tc>
      </w:tr>
      <w:tr w:rsidR="00737485" w:rsidRPr="0090647C" w14:paraId="0DFDDF3C" w14:textId="77777777" w:rsidTr="00737485">
        <w:trPr>
          <w:trHeight w:val="1414"/>
        </w:trPr>
        <w:tc>
          <w:tcPr>
            <w:tcW w:w="6181" w:type="dxa"/>
            <w:vMerge/>
            <w:shd w:val="clear" w:color="auto" w:fill="auto"/>
          </w:tcPr>
          <w:p w14:paraId="2641322A" w14:textId="77777777" w:rsidR="00737485" w:rsidRPr="0090647C" w:rsidRDefault="00737485" w:rsidP="00737485">
            <w:pPr>
              <w:spacing w:line="360" w:lineRule="auto"/>
              <w:rPr>
                <w:sz w:val="16"/>
                <w:szCs w:val="16"/>
              </w:rPr>
            </w:pPr>
          </w:p>
        </w:tc>
        <w:tc>
          <w:tcPr>
            <w:tcW w:w="1150" w:type="dxa"/>
            <w:shd w:val="clear" w:color="auto" w:fill="auto"/>
          </w:tcPr>
          <w:p w14:paraId="04AD1EF1" w14:textId="77777777" w:rsidR="00737485" w:rsidRDefault="00737485" w:rsidP="00737485">
            <w:pPr>
              <w:spacing w:line="360" w:lineRule="auto"/>
              <w:jc w:val="center"/>
              <w:rPr>
                <w:sz w:val="16"/>
                <w:szCs w:val="16"/>
              </w:rPr>
            </w:pPr>
            <w:r w:rsidRPr="0098358D">
              <w:rPr>
                <w:sz w:val="16"/>
                <w:szCs w:val="16"/>
              </w:rPr>
              <w:t>Eligible expenditure - N</w:t>
            </w:r>
            <w:r>
              <w:rPr>
                <w:sz w:val="16"/>
                <w:szCs w:val="16"/>
              </w:rPr>
              <w:t>RRP funding/State aid (RON)</w:t>
            </w:r>
          </w:p>
          <w:p w14:paraId="2E2E4B21" w14:textId="0088BA41" w:rsidR="00737485" w:rsidRPr="0090647C" w:rsidRDefault="00737485" w:rsidP="00737485">
            <w:pPr>
              <w:spacing w:line="360" w:lineRule="auto"/>
              <w:jc w:val="center"/>
              <w:rPr>
                <w:sz w:val="16"/>
                <w:szCs w:val="16"/>
              </w:rPr>
            </w:pPr>
            <w:r w:rsidRPr="0098358D">
              <w:rPr>
                <w:sz w:val="16"/>
                <w:szCs w:val="16"/>
              </w:rPr>
              <w:t>(1)</w:t>
            </w:r>
          </w:p>
        </w:tc>
        <w:tc>
          <w:tcPr>
            <w:tcW w:w="1006" w:type="dxa"/>
            <w:shd w:val="clear" w:color="auto" w:fill="auto"/>
          </w:tcPr>
          <w:p w14:paraId="675935AB" w14:textId="77777777" w:rsidR="00737485" w:rsidRDefault="00737485" w:rsidP="00737485">
            <w:pPr>
              <w:spacing w:line="360" w:lineRule="auto"/>
              <w:jc w:val="center"/>
              <w:rPr>
                <w:sz w:val="16"/>
                <w:szCs w:val="16"/>
              </w:rPr>
            </w:pPr>
            <w:r w:rsidRPr="0098358D">
              <w:rPr>
                <w:sz w:val="16"/>
                <w:szCs w:val="16"/>
              </w:rPr>
              <w:t>VAT on eligible expenditure - 19% (</w:t>
            </w:r>
            <w:r>
              <w:rPr>
                <w:sz w:val="16"/>
                <w:szCs w:val="16"/>
              </w:rPr>
              <w:t>RON)</w:t>
            </w:r>
          </w:p>
          <w:p w14:paraId="4104EA9C" w14:textId="646CCAF5" w:rsidR="00737485" w:rsidRPr="0090647C" w:rsidRDefault="00737485" w:rsidP="00737485">
            <w:pPr>
              <w:spacing w:line="360" w:lineRule="auto"/>
              <w:jc w:val="center"/>
              <w:rPr>
                <w:sz w:val="16"/>
                <w:szCs w:val="16"/>
              </w:rPr>
            </w:pPr>
            <w:r w:rsidRPr="0098358D">
              <w:rPr>
                <w:sz w:val="16"/>
                <w:szCs w:val="16"/>
              </w:rPr>
              <w:t>(2)</w:t>
            </w:r>
          </w:p>
        </w:tc>
        <w:tc>
          <w:tcPr>
            <w:tcW w:w="969" w:type="dxa"/>
            <w:shd w:val="clear" w:color="auto" w:fill="auto"/>
          </w:tcPr>
          <w:p w14:paraId="74A9304B" w14:textId="16672AA5" w:rsidR="00737485" w:rsidRPr="0090647C" w:rsidRDefault="00737485" w:rsidP="00737485">
            <w:pPr>
              <w:jc w:val="center"/>
              <w:rPr>
                <w:sz w:val="16"/>
                <w:szCs w:val="16"/>
              </w:rPr>
            </w:pPr>
            <w:r w:rsidRPr="0098358D">
              <w:rPr>
                <w:sz w:val="16"/>
                <w:szCs w:val="16"/>
              </w:rPr>
              <w:t>Eligible expenditure - NR</w:t>
            </w:r>
            <w:r>
              <w:rPr>
                <w:sz w:val="16"/>
                <w:szCs w:val="16"/>
              </w:rPr>
              <w:t>R</w:t>
            </w:r>
            <w:r w:rsidRPr="0098358D">
              <w:rPr>
                <w:sz w:val="16"/>
                <w:szCs w:val="16"/>
              </w:rPr>
              <w:t>P funding/State aid (RON) (3)</w:t>
            </w:r>
          </w:p>
        </w:tc>
        <w:tc>
          <w:tcPr>
            <w:tcW w:w="907" w:type="dxa"/>
            <w:shd w:val="clear" w:color="auto" w:fill="auto"/>
          </w:tcPr>
          <w:p w14:paraId="2896B80C" w14:textId="77777777" w:rsidR="00737485" w:rsidRDefault="00737485">
            <w:pPr>
              <w:jc w:val="center"/>
              <w:rPr>
                <w:sz w:val="16"/>
                <w:szCs w:val="16"/>
              </w:rPr>
            </w:pPr>
            <w:r w:rsidRPr="0098358D">
              <w:rPr>
                <w:sz w:val="16"/>
                <w:szCs w:val="16"/>
              </w:rPr>
              <w:t>VAT on eligible expenditure - 19% (</w:t>
            </w:r>
            <w:r>
              <w:rPr>
                <w:sz w:val="16"/>
                <w:szCs w:val="16"/>
              </w:rPr>
              <w:t>RON</w:t>
            </w:r>
            <w:r w:rsidRPr="0098358D">
              <w:rPr>
                <w:sz w:val="16"/>
                <w:szCs w:val="16"/>
              </w:rPr>
              <w:t>)</w:t>
            </w:r>
          </w:p>
          <w:p w14:paraId="19AEB458" w14:textId="1B51B4ED" w:rsidR="00737485" w:rsidRPr="0090647C" w:rsidRDefault="00737485">
            <w:pPr>
              <w:jc w:val="center"/>
              <w:rPr>
                <w:sz w:val="16"/>
                <w:szCs w:val="16"/>
              </w:rPr>
            </w:pPr>
            <w:r w:rsidRPr="0098358D">
              <w:rPr>
                <w:sz w:val="16"/>
                <w:szCs w:val="16"/>
              </w:rPr>
              <w:t>(4)</w:t>
            </w:r>
          </w:p>
        </w:tc>
        <w:tc>
          <w:tcPr>
            <w:tcW w:w="1005" w:type="dxa"/>
            <w:shd w:val="clear" w:color="auto" w:fill="auto"/>
          </w:tcPr>
          <w:p w14:paraId="5E495AA0" w14:textId="6EB626E8" w:rsidR="00737485" w:rsidRPr="0090647C" w:rsidRDefault="0051257E">
            <w:pPr>
              <w:jc w:val="center"/>
              <w:rPr>
                <w:sz w:val="16"/>
                <w:szCs w:val="16"/>
              </w:rPr>
            </w:pPr>
            <w:r w:rsidRPr="0051257E">
              <w:rPr>
                <w:sz w:val="16"/>
                <w:szCs w:val="16"/>
              </w:rPr>
              <w:t>Eligible expenditure - NR</w:t>
            </w:r>
            <w:r>
              <w:rPr>
                <w:sz w:val="16"/>
                <w:szCs w:val="16"/>
              </w:rPr>
              <w:t>R</w:t>
            </w:r>
            <w:r w:rsidRPr="0051257E">
              <w:rPr>
                <w:sz w:val="16"/>
                <w:szCs w:val="16"/>
              </w:rPr>
              <w:t>P funding/State aid (RON) (5)</w:t>
            </w:r>
          </w:p>
        </w:tc>
        <w:tc>
          <w:tcPr>
            <w:tcW w:w="1006" w:type="dxa"/>
            <w:shd w:val="clear" w:color="auto" w:fill="auto"/>
          </w:tcPr>
          <w:p w14:paraId="3F2690FB" w14:textId="44E6EC43" w:rsidR="00737485" w:rsidRPr="0090647C" w:rsidRDefault="0051257E" w:rsidP="00737485">
            <w:pPr>
              <w:jc w:val="center"/>
              <w:rPr>
                <w:sz w:val="16"/>
                <w:szCs w:val="16"/>
              </w:rPr>
            </w:pPr>
            <w:r w:rsidRPr="0051257E">
              <w:rPr>
                <w:sz w:val="16"/>
                <w:szCs w:val="16"/>
              </w:rPr>
              <w:t>VAT on eligible expenditure - 19% (ron) (6)</w:t>
            </w:r>
          </w:p>
        </w:tc>
        <w:tc>
          <w:tcPr>
            <w:tcW w:w="1291" w:type="dxa"/>
            <w:shd w:val="clear" w:color="auto" w:fill="auto"/>
          </w:tcPr>
          <w:p w14:paraId="6018F797" w14:textId="77777777" w:rsidR="0051257E" w:rsidRDefault="0051257E">
            <w:pPr>
              <w:jc w:val="center"/>
              <w:rPr>
                <w:sz w:val="16"/>
                <w:szCs w:val="16"/>
              </w:rPr>
            </w:pPr>
            <w:r w:rsidRPr="0051257E">
              <w:rPr>
                <w:sz w:val="16"/>
                <w:szCs w:val="16"/>
              </w:rPr>
              <w:t>Eligible expenditure - NR</w:t>
            </w:r>
            <w:r>
              <w:rPr>
                <w:sz w:val="16"/>
                <w:szCs w:val="16"/>
              </w:rPr>
              <w:t>RP funding/State aid (RON)</w:t>
            </w:r>
          </w:p>
          <w:p w14:paraId="4594B364" w14:textId="630208D0" w:rsidR="00737485" w:rsidRPr="0090647C" w:rsidRDefault="0051257E">
            <w:pPr>
              <w:jc w:val="center"/>
              <w:rPr>
                <w:sz w:val="16"/>
                <w:szCs w:val="16"/>
              </w:rPr>
            </w:pPr>
            <w:r w:rsidRPr="0051257E">
              <w:rPr>
                <w:sz w:val="16"/>
                <w:szCs w:val="16"/>
              </w:rPr>
              <w:t>(7)</w:t>
            </w:r>
          </w:p>
        </w:tc>
        <w:tc>
          <w:tcPr>
            <w:tcW w:w="1148" w:type="dxa"/>
            <w:shd w:val="clear" w:color="auto" w:fill="auto"/>
          </w:tcPr>
          <w:p w14:paraId="4401AD49" w14:textId="77777777" w:rsidR="0051257E" w:rsidRDefault="0051257E">
            <w:pPr>
              <w:jc w:val="center"/>
              <w:rPr>
                <w:sz w:val="16"/>
                <w:szCs w:val="16"/>
              </w:rPr>
            </w:pPr>
            <w:r w:rsidRPr="0051257E">
              <w:rPr>
                <w:sz w:val="16"/>
                <w:szCs w:val="16"/>
              </w:rPr>
              <w:t>VAT on eligible expenditure - 19% (ron)</w:t>
            </w:r>
          </w:p>
          <w:p w14:paraId="74B2E4BB" w14:textId="763E02E3" w:rsidR="00737485" w:rsidRPr="0090647C" w:rsidRDefault="0051257E">
            <w:pPr>
              <w:jc w:val="center"/>
              <w:rPr>
                <w:sz w:val="16"/>
                <w:szCs w:val="16"/>
              </w:rPr>
            </w:pPr>
            <w:r w:rsidRPr="0051257E">
              <w:rPr>
                <w:sz w:val="16"/>
                <w:szCs w:val="16"/>
              </w:rPr>
              <w:t>(8)</w:t>
            </w:r>
          </w:p>
        </w:tc>
      </w:tr>
      <w:tr w:rsidR="00F47D48" w:rsidRPr="0090647C" w14:paraId="7EBCE0E3" w14:textId="77777777" w:rsidTr="00B32650">
        <w:trPr>
          <w:trHeight w:val="487"/>
        </w:trPr>
        <w:tc>
          <w:tcPr>
            <w:tcW w:w="6181" w:type="dxa"/>
            <w:shd w:val="clear" w:color="auto" w:fill="D9D9D9"/>
          </w:tcPr>
          <w:p w14:paraId="5F69B9AA" w14:textId="0EF90A1D" w:rsidR="00F47D48" w:rsidRPr="0090647C" w:rsidRDefault="0051257E" w:rsidP="0051257E">
            <w:pPr>
              <w:widowControl/>
              <w:numPr>
                <w:ilvl w:val="0"/>
                <w:numId w:val="44"/>
              </w:numPr>
              <w:tabs>
                <w:tab w:val="left" w:pos="173"/>
              </w:tabs>
              <w:suppressAutoHyphens/>
              <w:spacing w:line="360" w:lineRule="auto"/>
              <w:rPr>
                <w:sz w:val="16"/>
                <w:szCs w:val="16"/>
              </w:rPr>
            </w:pPr>
            <w:r w:rsidRPr="0051257E">
              <w:rPr>
                <w:sz w:val="16"/>
                <w:szCs w:val="16"/>
              </w:rPr>
              <w:t>Direct expenditure (staff costs, logistical costs and travel costs, excluding the value of tangible fixed assets).</w:t>
            </w:r>
          </w:p>
        </w:tc>
        <w:tc>
          <w:tcPr>
            <w:tcW w:w="1150" w:type="dxa"/>
            <w:shd w:val="clear" w:color="auto" w:fill="D9D9D9"/>
          </w:tcPr>
          <w:p w14:paraId="7604A9C9" w14:textId="77777777" w:rsidR="00F47D48" w:rsidRPr="0090647C" w:rsidRDefault="00F47D48" w:rsidP="00270194">
            <w:pPr>
              <w:spacing w:line="360" w:lineRule="auto"/>
              <w:rPr>
                <w:sz w:val="16"/>
                <w:szCs w:val="16"/>
              </w:rPr>
            </w:pPr>
          </w:p>
        </w:tc>
        <w:tc>
          <w:tcPr>
            <w:tcW w:w="1006" w:type="dxa"/>
            <w:shd w:val="clear" w:color="auto" w:fill="D9D9D9"/>
          </w:tcPr>
          <w:p w14:paraId="2BF28DF7" w14:textId="77777777" w:rsidR="00F47D48" w:rsidRPr="0090647C" w:rsidRDefault="00F47D48" w:rsidP="00270194">
            <w:pPr>
              <w:spacing w:line="360" w:lineRule="auto"/>
              <w:rPr>
                <w:sz w:val="16"/>
                <w:szCs w:val="16"/>
              </w:rPr>
            </w:pPr>
          </w:p>
        </w:tc>
        <w:tc>
          <w:tcPr>
            <w:tcW w:w="969" w:type="dxa"/>
            <w:shd w:val="clear" w:color="auto" w:fill="D9D9D9"/>
          </w:tcPr>
          <w:p w14:paraId="133CFFA5" w14:textId="77777777" w:rsidR="00F47D48" w:rsidRPr="0090647C" w:rsidRDefault="00F47D48" w:rsidP="00270194">
            <w:pPr>
              <w:spacing w:line="360" w:lineRule="auto"/>
              <w:rPr>
                <w:sz w:val="16"/>
                <w:szCs w:val="16"/>
              </w:rPr>
            </w:pPr>
          </w:p>
        </w:tc>
        <w:tc>
          <w:tcPr>
            <w:tcW w:w="907" w:type="dxa"/>
            <w:shd w:val="clear" w:color="auto" w:fill="D9D9D9"/>
          </w:tcPr>
          <w:p w14:paraId="26281849" w14:textId="77777777" w:rsidR="00F47D48" w:rsidRPr="0090647C" w:rsidRDefault="00F47D48" w:rsidP="00270194">
            <w:pPr>
              <w:spacing w:line="360" w:lineRule="auto"/>
              <w:rPr>
                <w:sz w:val="16"/>
                <w:szCs w:val="16"/>
              </w:rPr>
            </w:pPr>
          </w:p>
        </w:tc>
        <w:tc>
          <w:tcPr>
            <w:tcW w:w="1005" w:type="dxa"/>
            <w:shd w:val="clear" w:color="auto" w:fill="D9D9D9"/>
          </w:tcPr>
          <w:p w14:paraId="6B387CF6" w14:textId="77777777" w:rsidR="00F47D48" w:rsidRPr="0090647C" w:rsidRDefault="00F47D48" w:rsidP="00270194">
            <w:pPr>
              <w:spacing w:line="360" w:lineRule="auto"/>
              <w:rPr>
                <w:sz w:val="16"/>
                <w:szCs w:val="16"/>
              </w:rPr>
            </w:pPr>
          </w:p>
        </w:tc>
        <w:tc>
          <w:tcPr>
            <w:tcW w:w="1006" w:type="dxa"/>
            <w:shd w:val="clear" w:color="auto" w:fill="D9D9D9"/>
          </w:tcPr>
          <w:p w14:paraId="711EDE67" w14:textId="77777777" w:rsidR="00F47D48" w:rsidRPr="0090647C" w:rsidRDefault="00F47D48" w:rsidP="00270194">
            <w:pPr>
              <w:spacing w:line="360" w:lineRule="auto"/>
              <w:rPr>
                <w:sz w:val="16"/>
                <w:szCs w:val="16"/>
              </w:rPr>
            </w:pPr>
          </w:p>
        </w:tc>
        <w:tc>
          <w:tcPr>
            <w:tcW w:w="1291" w:type="dxa"/>
            <w:shd w:val="clear" w:color="auto" w:fill="D9D9D9"/>
          </w:tcPr>
          <w:p w14:paraId="48470B21" w14:textId="77777777" w:rsidR="00F47D48" w:rsidRPr="0090647C" w:rsidRDefault="00F47D48" w:rsidP="00270194">
            <w:pPr>
              <w:spacing w:line="360" w:lineRule="auto"/>
              <w:rPr>
                <w:sz w:val="16"/>
                <w:szCs w:val="16"/>
              </w:rPr>
            </w:pPr>
          </w:p>
        </w:tc>
        <w:tc>
          <w:tcPr>
            <w:tcW w:w="1148" w:type="dxa"/>
            <w:shd w:val="clear" w:color="auto" w:fill="D9D9D9"/>
          </w:tcPr>
          <w:p w14:paraId="6882D89D" w14:textId="77777777" w:rsidR="00F47D48" w:rsidRPr="0090647C" w:rsidRDefault="00F47D48" w:rsidP="00270194">
            <w:pPr>
              <w:spacing w:line="360" w:lineRule="auto"/>
              <w:rPr>
                <w:sz w:val="16"/>
                <w:szCs w:val="16"/>
              </w:rPr>
            </w:pPr>
          </w:p>
        </w:tc>
      </w:tr>
      <w:tr w:rsidR="00F47D48" w:rsidRPr="0090647C" w14:paraId="48CC9B38" w14:textId="77777777" w:rsidTr="00B32650">
        <w:trPr>
          <w:trHeight w:val="249"/>
        </w:trPr>
        <w:tc>
          <w:tcPr>
            <w:tcW w:w="6181" w:type="dxa"/>
            <w:shd w:val="clear" w:color="auto" w:fill="D9D9D9"/>
          </w:tcPr>
          <w:p w14:paraId="2F0C6D36" w14:textId="190F81B9" w:rsidR="00F47D48" w:rsidRPr="0090647C" w:rsidRDefault="0051257E" w:rsidP="00270194">
            <w:pPr>
              <w:spacing w:line="360" w:lineRule="auto"/>
              <w:rPr>
                <w:sz w:val="16"/>
                <w:szCs w:val="16"/>
              </w:rPr>
            </w:pPr>
            <w:r w:rsidRPr="0051257E">
              <w:rPr>
                <w:sz w:val="16"/>
                <w:szCs w:val="16"/>
              </w:rPr>
              <w:t>1. Staff expenditure, of which:</w:t>
            </w:r>
          </w:p>
        </w:tc>
        <w:tc>
          <w:tcPr>
            <w:tcW w:w="1150" w:type="dxa"/>
            <w:shd w:val="clear" w:color="auto" w:fill="D9D9D9"/>
          </w:tcPr>
          <w:p w14:paraId="0AC67721" w14:textId="77777777" w:rsidR="00F47D48" w:rsidRPr="0090647C" w:rsidRDefault="00F47D48" w:rsidP="00270194">
            <w:pPr>
              <w:spacing w:line="360" w:lineRule="auto"/>
              <w:rPr>
                <w:sz w:val="16"/>
                <w:szCs w:val="16"/>
              </w:rPr>
            </w:pPr>
          </w:p>
        </w:tc>
        <w:tc>
          <w:tcPr>
            <w:tcW w:w="1006" w:type="dxa"/>
            <w:shd w:val="clear" w:color="auto" w:fill="D9D9D9"/>
          </w:tcPr>
          <w:p w14:paraId="7AD4DD8A" w14:textId="77777777" w:rsidR="00F47D48" w:rsidRPr="0090647C" w:rsidRDefault="00F47D48" w:rsidP="00270194">
            <w:pPr>
              <w:spacing w:line="360" w:lineRule="auto"/>
              <w:rPr>
                <w:sz w:val="16"/>
                <w:szCs w:val="16"/>
              </w:rPr>
            </w:pPr>
          </w:p>
        </w:tc>
        <w:tc>
          <w:tcPr>
            <w:tcW w:w="969" w:type="dxa"/>
            <w:shd w:val="clear" w:color="auto" w:fill="D9D9D9"/>
          </w:tcPr>
          <w:p w14:paraId="5343EBF2" w14:textId="77777777" w:rsidR="00F47D48" w:rsidRPr="0090647C" w:rsidRDefault="00F47D48" w:rsidP="00270194">
            <w:pPr>
              <w:spacing w:line="360" w:lineRule="auto"/>
              <w:rPr>
                <w:sz w:val="16"/>
                <w:szCs w:val="16"/>
              </w:rPr>
            </w:pPr>
          </w:p>
        </w:tc>
        <w:tc>
          <w:tcPr>
            <w:tcW w:w="907" w:type="dxa"/>
            <w:shd w:val="clear" w:color="auto" w:fill="D9D9D9"/>
          </w:tcPr>
          <w:p w14:paraId="6FBF83A5" w14:textId="77777777" w:rsidR="00F47D48" w:rsidRPr="0090647C" w:rsidRDefault="00F47D48" w:rsidP="00270194">
            <w:pPr>
              <w:spacing w:line="360" w:lineRule="auto"/>
              <w:rPr>
                <w:sz w:val="16"/>
                <w:szCs w:val="16"/>
              </w:rPr>
            </w:pPr>
          </w:p>
        </w:tc>
        <w:tc>
          <w:tcPr>
            <w:tcW w:w="1005" w:type="dxa"/>
            <w:shd w:val="clear" w:color="auto" w:fill="D9D9D9"/>
          </w:tcPr>
          <w:p w14:paraId="212A3DE4" w14:textId="77777777" w:rsidR="00F47D48" w:rsidRPr="0090647C" w:rsidRDefault="00F47D48" w:rsidP="00270194">
            <w:pPr>
              <w:spacing w:line="360" w:lineRule="auto"/>
              <w:rPr>
                <w:sz w:val="16"/>
                <w:szCs w:val="16"/>
              </w:rPr>
            </w:pPr>
          </w:p>
        </w:tc>
        <w:tc>
          <w:tcPr>
            <w:tcW w:w="1006" w:type="dxa"/>
            <w:shd w:val="clear" w:color="auto" w:fill="D9D9D9"/>
          </w:tcPr>
          <w:p w14:paraId="6C950B7F" w14:textId="77777777" w:rsidR="00F47D48" w:rsidRPr="0090647C" w:rsidRDefault="00F47D48" w:rsidP="00270194">
            <w:pPr>
              <w:spacing w:line="360" w:lineRule="auto"/>
              <w:rPr>
                <w:sz w:val="16"/>
                <w:szCs w:val="16"/>
              </w:rPr>
            </w:pPr>
          </w:p>
        </w:tc>
        <w:tc>
          <w:tcPr>
            <w:tcW w:w="1291" w:type="dxa"/>
            <w:shd w:val="clear" w:color="auto" w:fill="D9D9D9"/>
          </w:tcPr>
          <w:p w14:paraId="2CE705C4" w14:textId="77777777" w:rsidR="00F47D48" w:rsidRPr="0090647C" w:rsidRDefault="00F47D48" w:rsidP="00270194">
            <w:pPr>
              <w:spacing w:line="360" w:lineRule="auto"/>
              <w:rPr>
                <w:sz w:val="16"/>
                <w:szCs w:val="16"/>
              </w:rPr>
            </w:pPr>
          </w:p>
        </w:tc>
        <w:tc>
          <w:tcPr>
            <w:tcW w:w="1148" w:type="dxa"/>
            <w:shd w:val="clear" w:color="auto" w:fill="D9D9D9"/>
          </w:tcPr>
          <w:p w14:paraId="35D50925" w14:textId="77777777" w:rsidR="00F47D48" w:rsidRPr="0090647C" w:rsidRDefault="00F47D48" w:rsidP="00270194">
            <w:pPr>
              <w:spacing w:line="360" w:lineRule="auto"/>
              <w:rPr>
                <w:sz w:val="16"/>
                <w:szCs w:val="16"/>
              </w:rPr>
            </w:pPr>
          </w:p>
        </w:tc>
      </w:tr>
      <w:tr w:rsidR="00F47D48" w:rsidRPr="0090647C" w14:paraId="44BB584A" w14:textId="77777777" w:rsidTr="00737485">
        <w:trPr>
          <w:trHeight w:val="249"/>
        </w:trPr>
        <w:tc>
          <w:tcPr>
            <w:tcW w:w="6181" w:type="dxa"/>
            <w:shd w:val="clear" w:color="auto" w:fill="auto"/>
          </w:tcPr>
          <w:p w14:paraId="6C6B97D2" w14:textId="2F889F75" w:rsidR="00F47D48" w:rsidRPr="0090647C" w:rsidRDefault="0051257E">
            <w:pPr>
              <w:rPr>
                <w:sz w:val="16"/>
                <w:szCs w:val="16"/>
              </w:rPr>
            </w:pPr>
            <w:r w:rsidRPr="0051257E">
              <w:rPr>
                <w:sz w:val="16"/>
                <w:szCs w:val="16"/>
              </w:rPr>
              <w:t xml:space="preserve">"1.1. Staff expenditure related to position &lt;&lt;P1 - Project </w:t>
            </w:r>
            <w:r>
              <w:rPr>
                <w:sz w:val="16"/>
                <w:szCs w:val="16"/>
              </w:rPr>
              <w:t>Director</w:t>
            </w:r>
            <w:r w:rsidRPr="0051257E">
              <w:rPr>
                <w:sz w:val="16"/>
                <w:szCs w:val="16"/>
              </w:rPr>
              <w:t>&gt;&gt;:</w:t>
            </w:r>
          </w:p>
        </w:tc>
        <w:tc>
          <w:tcPr>
            <w:tcW w:w="1150" w:type="dxa"/>
            <w:shd w:val="clear" w:color="auto" w:fill="auto"/>
          </w:tcPr>
          <w:p w14:paraId="76AC4361" w14:textId="77777777" w:rsidR="00F47D48" w:rsidRPr="0090647C" w:rsidRDefault="00F47D48" w:rsidP="00270194">
            <w:pPr>
              <w:spacing w:line="360" w:lineRule="auto"/>
              <w:rPr>
                <w:sz w:val="16"/>
                <w:szCs w:val="16"/>
              </w:rPr>
            </w:pPr>
          </w:p>
        </w:tc>
        <w:tc>
          <w:tcPr>
            <w:tcW w:w="1006" w:type="dxa"/>
            <w:shd w:val="clear" w:color="auto" w:fill="auto"/>
          </w:tcPr>
          <w:p w14:paraId="49A1D640" w14:textId="77777777" w:rsidR="00F47D48" w:rsidRPr="0090647C" w:rsidRDefault="00F47D48" w:rsidP="00270194">
            <w:pPr>
              <w:spacing w:line="360" w:lineRule="auto"/>
              <w:rPr>
                <w:sz w:val="16"/>
                <w:szCs w:val="16"/>
              </w:rPr>
            </w:pPr>
          </w:p>
        </w:tc>
        <w:tc>
          <w:tcPr>
            <w:tcW w:w="969" w:type="dxa"/>
            <w:shd w:val="clear" w:color="auto" w:fill="auto"/>
          </w:tcPr>
          <w:p w14:paraId="60A53262" w14:textId="77777777" w:rsidR="00F47D48" w:rsidRPr="0090647C" w:rsidRDefault="00F47D48" w:rsidP="00270194">
            <w:pPr>
              <w:spacing w:line="360" w:lineRule="auto"/>
              <w:rPr>
                <w:sz w:val="16"/>
                <w:szCs w:val="16"/>
              </w:rPr>
            </w:pPr>
          </w:p>
        </w:tc>
        <w:tc>
          <w:tcPr>
            <w:tcW w:w="907" w:type="dxa"/>
            <w:shd w:val="clear" w:color="auto" w:fill="auto"/>
          </w:tcPr>
          <w:p w14:paraId="3C8AD156" w14:textId="77777777" w:rsidR="00F47D48" w:rsidRPr="0090647C" w:rsidRDefault="00F47D48" w:rsidP="00270194">
            <w:pPr>
              <w:spacing w:line="360" w:lineRule="auto"/>
              <w:rPr>
                <w:sz w:val="16"/>
                <w:szCs w:val="16"/>
              </w:rPr>
            </w:pPr>
          </w:p>
        </w:tc>
        <w:tc>
          <w:tcPr>
            <w:tcW w:w="1005" w:type="dxa"/>
            <w:shd w:val="clear" w:color="auto" w:fill="auto"/>
          </w:tcPr>
          <w:p w14:paraId="348DB41F" w14:textId="77777777" w:rsidR="00F47D48" w:rsidRPr="0090647C" w:rsidRDefault="00F47D48" w:rsidP="00270194">
            <w:pPr>
              <w:spacing w:line="360" w:lineRule="auto"/>
              <w:rPr>
                <w:sz w:val="16"/>
                <w:szCs w:val="16"/>
              </w:rPr>
            </w:pPr>
          </w:p>
        </w:tc>
        <w:tc>
          <w:tcPr>
            <w:tcW w:w="1006" w:type="dxa"/>
            <w:shd w:val="clear" w:color="auto" w:fill="auto"/>
          </w:tcPr>
          <w:p w14:paraId="3B43E7F9" w14:textId="77777777" w:rsidR="00F47D48" w:rsidRPr="0090647C" w:rsidRDefault="00F47D48" w:rsidP="00270194">
            <w:pPr>
              <w:spacing w:line="360" w:lineRule="auto"/>
              <w:rPr>
                <w:sz w:val="16"/>
                <w:szCs w:val="16"/>
              </w:rPr>
            </w:pPr>
          </w:p>
        </w:tc>
        <w:tc>
          <w:tcPr>
            <w:tcW w:w="1291" w:type="dxa"/>
            <w:shd w:val="clear" w:color="auto" w:fill="auto"/>
          </w:tcPr>
          <w:p w14:paraId="372705B6" w14:textId="77777777" w:rsidR="00F47D48" w:rsidRPr="0090647C" w:rsidRDefault="00F47D48" w:rsidP="00270194">
            <w:pPr>
              <w:spacing w:line="360" w:lineRule="auto"/>
              <w:rPr>
                <w:sz w:val="16"/>
                <w:szCs w:val="16"/>
              </w:rPr>
            </w:pPr>
          </w:p>
        </w:tc>
        <w:tc>
          <w:tcPr>
            <w:tcW w:w="1148" w:type="dxa"/>
            <w:shd w:val="clear" w:color="auto" w:fill="auto"/>
          </w:tcPr>
          <w:p w14:paraId="6F12F12E" w14:textId="77777777" w:rsidR="00F47D48" w:rsidRPr="0090647C" w:rsidRDefault="00F47D48" w:rsidP="00270194">
            <w:pPr>
              <w:spacing w:line="360" w:lineRule="auto"/>
              <w:rPr>
                <w:sz w:val="16"/>
                <w:szCs w:val="16"/>
              </w:rPr>
            </w:pPr>
          </w:p>
        </w:tc>
      </w:tr>
      <w:tr w:rsidR="00F47D48" w:rsidRPr="0090647C" w14:paraId="20B2350A" w14:textId="77777777" w:rsidTr="00737485">
        <w:trPr>
          <w:trHeight w:val="249"/>
        </w:trPr>
        <w:tc>
          <w:tcPr>
            <w:tcW w:w="6181" w:type="dxa"/>
            <w:shd w:val="clear" w:color="auto" w:fill="auto"/>
          </w:tcPr>
          <w:p w14:paraId="6236DBFB" w14:textId="60D3E6F8" w:rsidR="00F47D48" w:rsidRPr="0090647C" w:rsidRDefault="0051257E" w:rsidP="00270194">
            <w:pPr>
              <w:rPr>
                <w:sz w:val="16"/>
                <w:szCs w:val="16"/>
              </w:rPr>
            </w:pPr>
            <w:r w:rsidRPr="0051257E">
              <w:rPr>
                <w:sz w:val="16"/>
                <w:szCs w:val="16"/>
              </w:rPr>
              <w:t>no. hours/month x 12 months x rate lei/hour x (1+2.25%) = ... lei/year"</w:t>
            </w:r>
          </w:p>
        </w:tc>
        <w:tc>
          <w:tcPr>
            <w:tcW w:w="1150" w:type="dxa"/>
            <w:shd w:val="clear" w:color="auto" w:fill="auto"/>
          </w:tcPr>
          <w:p w14:paraId="6DA228DD" w14:textId="77777777" w:rsidR="00F47D48" w:rsidRPr="0090647C" w:rsidRDefault="00F47D48" w:rsidP="00270194">
            <w:pPr>
              <w:spacing w:line="360" w:lineRule="auto"/>
              <w:rPr>
                <w:sz w:val="16"/>
                <w:szCs w:val="16"/>
              </w:rPr>
            </w:pPr>
          </w:p>
        </w:tc>
        <w:tc>
          <w:tcPr>
            <w:tcW w:w="1006" w:type="dxa"/>
            <w:shd w:val="clear" w:color="auto" w:fill="auto"/>
          </w:tcPr>
          <w:p w14:paraId="010689B8" w14:textId="77777777" w:rsidR="00F47D48" w:rsidRPr="0090647C" w:rsidRDefault="00F47D48" w:rsidP="00270194">
            <w:pPr>
              <w:spacing w:line="360" w:lineRule="auto"/>
              <w:rPr>
                <w:sz w:val="16"/>
                <w:szCs w:val="16"/>
              </w:rPr>
            </w:pPr>
          </w:p>
        </w:tc>
        <w:tc>
          <w:tcPr>
            <w:tcW w:w="969" w:type="dxa"/>
            <w:shd w:val="clear" w:color="auto" w:fill="auto"/>
          </w:tcPr>
          <w:p w14:paraId="72DE0CD1" w14:textId="77777777" w:rsidR="00F47D48" w:rsidRPr="0090647C" w:rsidRDefault="00F47D48" w:rsidP="00270194">
            <w:pPr>
              <w:spacing w:line="360" w:lineRule="auto"/>
              <w:rPr>
                <w:sz w:val="16"/>
                <w:szCs w:val="16"/>
              </w:rPr>
            </w:pPr>
          </w:p>
        </w:tc>
        <w:tc>
          <w:tcPr>
            <w:tcW w:w="907" w:type="dxa"/>
            <w:shd w:val="clear" w:color="auto" w:fill="auto"/>
          </w:tcPr>
          <w:p w14:paraId="4B9E97E0" w14:textId="77777777" w:rsidR="00F47D48" w:rsidRPr="0090647C" w:rsidRDefault="00F47D48" w:rsidP="00270194">
            <w:pPr>
              <w:spacing w:line="360" w:lineRule="auto"/>
              <w:rPr>
                <w:sz w:val="16"/>
                <w:szCs w:val="16"/>
              </w:rPr>
            </w:pPr>
          </w:p>
        </w:tc>
        <w:tc>
          <w:tcPr>
            <w:tcW w:w="1005" w:type="dxa"/>
            <w:shd w:val="clear" w:color="auto" w:fill="auto"/>
          </w:tcPr>
          <w:p w14:paraId="1E354B9C" w14:textId="77777777" w:rsidR="00F47D48" w:rsidRPr="0090647C" w:rsidRDefault="00F47D48" w:rsidP="00270194">
            <w:pPr>
              <w:spacing w:line="360" w:lineRule="auto"/>
              <w:rPr>
                <w:sz w:val="16"/>
                <w:szCs w:val="16"/>
              </w:rPr>
            </w:pPr>
          </w:p>
        </w:tc>
        <w:tc>
          <w:tcPr>
            <w:tcW w:w="1006" w:type="dxa"/>
            <w:shd w:val="clear" w:color="auto" w:fill="auto"/>
          </w:tcPr>
          <w:p w14:paraId="7DA27456" w14:textId="77777777" w:rsidR="00F47D48" w:rsidRPr="0090647C" w:rsidRDefault="00F47D48" w:rsidP="00270194">
            <w:pPr>
              <w:spacing w:line="360" w:lineRule="auto"/>
              <w:rPr>
                <w:sz w:val="16"/>
                <w:szCs w:val="16"/>
              </w:rPr>
            </w:pPr>
          </w:p>
        </w:tc>
        <w:tc>
          <w:tcPr>
            <w:tcW w:w="1291" w:type="dxa"/>
            <w:shd w:val="clear" w:color="auto" w:fill="auto"/>
          </w:tcPr>
          <w:p w14:paraId="5C56112F" w14:textId="77777777" w:rsidR="00F47D48" w:rsidRPr="0090647C" w:rsidRDefault="00F47D48" w:rsidP="00270194">
            <w:pPr>
              <w:spacing w:line="360" w:lineRule="auto"/>
              <w:rPr>
                <w:sz w:val="16"/>
                <w:szCs w:val="16"/>
              </w:rPr>
            </w:pPr>
          </w:p>
        </w:tc>
        <w:tc>
          <w:tcPr>
            <w:tcW w:w="1148" w:type="dxa"/>
            <w:shd w:val="clear" w:color="auto" w:fill="auto"/>
          </w:tcPr>
          <w:p w14:paraId="6CDE2159" w14:textId="77777777" w:rsidR="00F47D48" w:rsidRPr="0090647C" w:rsidRDefault="00F47D48" w:rsidP="00270194">
            <w:pPr>
              <w:spacing w:line="360" w:lineRule="auto"/>
              <w:rPr>
                <w:sz w:val="16"/>
                <w:szCs w:val="16"/>
              </w:rPr>
            </w:pPr>
          </w:p>
        </w:tc>
      </w:tr>
      <w:tr w:rsidR="00F47D48" w:rsidRPr="0090647C" w14:paraId="56ED3131" w14:textId="77777777" w:rsidTr="00737485">
        <w:trPr>
          <w:trHeight w:val="249"/>
        </w:trPr>
        <w:tc>
          <w:tcPr>
            <w:tcW w:w="6181" w:type="dxa"/>
            <w:shd w:val="clear" w:color="auto" w:fill="auto"/>
          </w:tcPr>
          <w:p w14:paraId="6FA99513" w14:textId="77777777" w:rsidR="00F47D48" w:rsidRPr="0090647C" w:rsidRDefault="00F47D48" w:rsidP="00270194">
            <w:pPr>
              <w:rPr>
                <w:sz w:val="16"/>
                <w:szCs w:val="16"/>
              </w:rPr>
            </w:pPr>
            <w:r w:rsidRPr="0090647C">
              <w:rPr>
                <w:sz w:val="16"/>
                <w:szCs w:val="16"/>
              </w:rPr>
              <w:t>…</w:t>
            </w:r>
          </w:p>
        </w:tc>
        <w:tc>
          <w:tcPr>
            <w:tcW w:w="1150" w:type="dxa"/>
            <w:shd w:val="clear" w:color="auto" w:fill="auto"/>
          </w:tcPr>
          <w:p w14:paraId="57C8EEF0" w14:textId="77777777" w:rsidR="00F47D48" w:rsidRPr="0090647C" w:rsidRDefault="00F47D48" w:rsidP="00270194">
            <w:pPr>
              <w:spacing w:line="360" w:lineRule="auto"/>
              <w:rPr>
                <w:sz w:val="16"/>
                <w:szCs w:val="16"/>
              </w:rPr>
            </w:pPr>
          </w:p>
        </w:tc>
        <w:tc>
          <w:tcPr>
            <w:tcW w:w="1006" w:type="dxa"/>
            <w:shd w:val="clear" w:color="auto" w:fill="auto"/>
          </w:tcPr>
          <w:p w14:paraId="528362E6" w14:textId="77777777" w:rsidR="00F47D48" w:rsidRPr="0090647C" w:rsidRDefault="00F47D48" w:rsidP="00270194">
            <w:pPr>
              <w:spacing w:line="360" w:lineRule="auto"/>
              <w:rPr>
                <w:sz w:val="16"/>
                <w:szCs w:val="16"/>
              </w:rPr>
            </w:pPr>
          </w:p>
        </w:tc>
        <w:tc>
          <w:tcPr>
            <w:tcW w:w="969" w:type="dxa"/>
            <w:shd w:val="clear" w:color="auto" w:fill="auto"/>
          </w:tcPr>
          <w:p w14:paraId="1575F91C" w14:textId="77777777" w:rsidR="00F47D48" w:rsidRPr="0090647C" w:rsidRDefault="00F47D48" w:rsidP="00270194">
            <w:pPr>
              <w:spacing w:line="360" w:lineRule="auto"/>
              <w:rPr>
                <w:sz w:val="16"/>
                <w:szCs w:val="16"/>
              </w:rPr>
            </w:pPr>
          </w:p>
        </w:tc>
        <w:tc>
          <w:tcPr>
            <w:tcW w:w="907" w:type="dxa"/>
            <w:shd w:val="clear" w:color="auto" w:fill="auto"/>
          </w:tcPr>
          <w:p w14:paraId="69E25BB2" w14:textId="77777777" w:rsidR="00F47D48" w:rsidRPr="0090647C" w:rsidRDefault="00F47D48" w:rsidP="00270194">
            <w:pPr>
              <w:spacing w:line="360" w:lineRule="auto"/>
              <w:rPr>
                <w:sz w:val="16"/>
                <w:szCs w:val="16"/>
              </w:rPr>
            </w:pPr>
          </w:p>
        </w:tc>
        <w:tc>
          <w:tcPr>
            <w:tcW w:w="1005" w:type="dxa"/>
            <w:shd w:val="clear" w:color="auto" w:fill="auto"/>
          </w:tcPr>
          <w:p w14:paraId="2BE4A22B" w14:textId="77777777" w:rsidR="00F47D48" w:rsidRPr="0090647C" w:rsidRDefault="00F47D48" w:rsidP="00270194">
            <w:pPr>
              <w:spacing w:line="360" w:lineRule="auto"/>
              <w:rPr>
                <w:sz w:val="16"/>
                <w:szCs w:val="16"/>
              </w:rPr>
            </w:pPr>
          </w:p>
        </w:tc>
        <w:tc>
          <w:tcPr>
            <w:tcW w:w="1006" w:type="dxa"/>
            <w:shd w:val="clear" w:color="auto" w:fill="auto"/>
          </w:tcPr>
          <w:p w14:paraId="7D2E11AD" w14:textId="77777777" w:rsidR="00F47D48" w:rsidRPr="0090647C" w:rsidRDefault="00F47D48" w:rsidP="00270194">
            <w:pPr>
              <w:spacing w:line="360" w:lineRule="auto"/>
              <w:rPr>
                <w:sz w:val="16"/>
                <w:szCs w:val="16"/>
              </w:rPr>
            </w:pPr>
          </w:p>
        </w:tc>
        <w:tc>
          <w:tcPr>
            <w:tcW w:w="1291" w:type="dxa"/>
            <w:shd w:val="clear" w:color="auto" w:fill="auto"/>
          </w:tcPr>
          <w:p w14:paraId="6B6913AE" w14:textId="77777777" w:rsidR="00F47D48" w:rsidRPr="0090647C" w:rsidRDefault="00F47D48" w:rsidP="00270194">
            <w:pPr>
              <w:spacing w:line="360" w:lineRule="auto"/>
              <w:rPr>
                <w:sz w:val="16"/>
                <w:szCs w:val="16"/>
              </w:rPr>
            </w:pPr>
          </w:p>
        </w:tc>
        <w:tc>
          <w:tcPr>
            <w:tcW w:w="1148" w:type="dxa"/>
            <w:shd w:val="clear" w:color="auto" w:fill="auto"/>
          </w:tcPr>
          <w:p w14:paraId="3924E18A" w14:textId="77777777" w:rsidR="00F47D48" w:rsidRPr="0090647C" w:rsidRDefault="00F47D48" w:rsidP="00270194">
            <w:pPr>
              <w:spacing w:line="360" w:lineRule="auto"/>
              <w:rPr>
                <w:sz w:val="16"/>
                <w:szCs w:val="16"/>
              </w:rPr>
            </w:pPr>
          </w:p>
        </w:tc>
      </w:tr>
      <w:tr w:rsidR="00F47D48" w:rsidRPr="0090647C" w14:paraId="42512658" w14:textId="77777777" w:rsidTr="00B32650">
        <w:trPr>
          <w:trHeight w:val="249"/>
        </w:trPr>
        <w:tc>
          <w:tcPr>
            <w:tcW w:w="6181" w:type="dxa"/>
            <w:shd w:val="clear" w:color="auto" w:fill="D9D9D9"/>
          </w:tcPr>
          <w:p w14:paraId="6484F845" w14:textId="11B01108" w:rsidR="00F47D48" w:rsidRPr="0090647C" w:rsidRDefault="0051257E" w:rsidP="00270194">
            <w:pPr>
              <w:spacing w:line="360" w:lineRule="auto"/>
              <w:rPr>
                <w:sz w:val="16"/>
                <w:szCs w:val="16"/>
              </w:rPr>
            </w:pPr>
            <w:r w:rsidRPr="0051257E">
              <w:rPr>
                <w:sz w:val="16"/>
                <w:szCs w:val="16"/>
              </w:rPr>
              <w:t>2. Logistics costs, of which:</w:t>
            </w:r>
          </w:p>
        </w:tc>
        <w:tc>
          <w:tcPr>
            <w:tcW w:w="1150" w:type="dxa"/>
            <w:shd w:val="clear" w:color="auto" w:fill="D9D9D9"/>
          </w:tcPr>
          <w:p w14:paraId="5C35563E" w14:textId="77777777" w:rsidR="00F47D48" w:rsidRPr="0090647C" w:rsidRDefault="00F47D48" w:rsidP="00270194">
            <w:pPr>
              <w:spacing w:line="360" w:lineRule="auto"/>
              <w:rPr>
                <w:sz w:val="16"/>
                <w:szCs w:val="16"/>
              </w:rPr>
            </w:pPr>
          </w:p>
        </w:tc>
        <w:tc>
          <w:tcPr>
            <w:tcW w:w="1006" w:type="dxa"/>
            <w:shd w:val="clear" w:color="auto" w:fill="D9D9D9"/>
          </w:tcPr>
          <w:p w14:paraId="053A66F0" w14:textId="77777777" w:rsidR="00F47D48" w:rsidRPr="0090647C" w:rsidRDefault="00F47D48" w:rsidP="00270194">
            <w:pPr>
              <w:spacing w:line="360" w:lineRule="auto"/>
              <w:rPr>
                <w:sz w:val="16"/>
                <w:szCs w:val="16"/>
              </w:rPr>
            </w:pPr>
          </w:p>
        </w:tc>
        <w:tc>
          <w:tcPr>
            <w:tcW w:w="969" w:type="dxa"/>
            <w:shd w:val="clear" w:color="auto" w:fill="D9D9D9"/>
          </w:tcPr>
          <w:p w14:paraId="2C8BB392" w14:textId="77777777" w:rsidR="00F47D48" w:rsidRPr="0090647C" w:rsidRDefault="00F47D48" w:rsidP="00270194">
            <w:pPr>
              <w:spacing w:line="360" w:lineRule="auto"/>
              <w:rPr>
                <w:sz w:val="16"/>
                <w:szCs w:val="16"/>
              </w:rPr>
            </w:pPr>
          </w:p>
        </w:tc>
        <w:tc>
          <w:tcPr>
            <w:tcW w:w="907" w:type="dxa"/>
            <w:shd w:val="clear" w:color="auto" w:fill="D9D9D9"/>
          </w:tcPr>
          <w:p w14:paraId="0674AC3A" w14:textId="77777777" w:rsidR="00F47D48" w:rsidRPr="0090647C" w:rsidRDefault="00F47D48" w:rsidP="00270194">
            <w:pPr>
              <w:spacing w:line="360" w:lineRule="auto"/>
              <w:rPr>
                <w:sz w:val="16"/>
                <w:szCs w:val="16"/>
              </w:rPr>
            </w:pPr>
          </w:p>
        </w:tc>
        <w:tc>
          <w:tcPr>
            <w:tcW w:w="1005" w:type="dxa"/>
            <w:shd w:val="clear" w:color="auto" w:fill="D9D9D9"/>
          </w:tcPr>
          <w:p w14:paraId="44FFEBC9" w14:textId="77777777" w:rsidR="00F47D48" w:rsidRPr="0090647C" w:rsidRDefault="00F47D48" w:rsidP="00270194">
            <w:pPr>
              <w:spacing w:line="360" w:lineRule="auto"/>
              <w:rPr>
                <w:sz w:val="16"/>
                <w:szCs w:val="16"/>
              </w:rPr>
            </w:pPr>
          </w:p>
        </w:tc>
        <w:tc>
          <w:tcPr>
            <w:tcW w:w="1006" w:type="dxa"/>
            <w:shd w:val="clear" w:color="auto" w:fill="D9D9D9"/>
          </w:tcPr>
          <w:p w14:paraId="29055922" w14:textId="77777777" w:rsidR="00F47D48" w:rsidRPr="0090647C" w:rsidRDefault="00F47D48" w:rsidP="00270194">
            <w:pPr>
              <w:spacing w:line="360" w:lineRule="auto"/>
              <w:rPr>
                <w:sz w:val="16"/>
                <w:szCs w:val="16"/>
              </w:rPr>
            </w:pPr>
          </w:p>
        </w:tc>
        <w:tc>
          <w:tcPr>
            <w:tcW w:w="1291" w:type="dxa"/>
            <w:shd w:val="clear" w:color="auto" w:fill="D9D9D9"/>
          </w:tcPr>
          <w:p w14:paraId="4D394265" w14:textId="77777777" w:rsidR="00F47D48" w:rsidRPr="0090647C" w:rsidRDefault="00F47D48" w:rsidP="00270194">
            <w:pPr>
              <w:spacing w:line="360" w:lineRule="auto"/>
              <w:rPr>
                <w:sz w:val="16"/>
                <w:szCs w:val="16"/>
              </w:rPr>
            </w:pPr>
          </w:p>
        </w:tc>
        <w:tc>
          <w:tcPr>
            <w:tcW w:w="1148" w:type="dxa"/>
            <w:shd w:val="clear" w:color="auto" w:fill="D9D9D9"/>
          </w:tcPr>
          <w:p w14:paraId="28B4FCC0" w14:textId="77777777" w:rsidR="00F47D48" w:rsidRPr="0090647C" w:rsidRDefault="00F47D48" w:rsidP="00270194">
            <w:pPr>
              <w:spacing w:line="360" w:lineRule="auto"/>
              <w:rPr>
                <w:sz w:val="16"/>
                <w:szCs w:val="16"/>
              </w:rPr>
            </w:pPr>
          </w:p>
        </w:tc>
      </w:tr>
      <w:tr w:rsidR="00F47D48" w:rsidRPr="0090647C" w14:paraId="1378FE20" w14:textId="77777777" w:rsidTr="00737485">
        <w:trPr>
          <w:trHeight w:val="324"/>
        </w:trPr>
        <w:tc>
          <w:tcPr>
            <w:tcW w:w="6181" w:type="dxa"/>
            <w:shd w:val="clear" w:color="auto" w:fill="auto"/>
          </w:tcPr>
          <w:p w14:paraId="3E38DA95" w14:textId="41BB8695" w:rsidR="00F47D48" w:rsidRPr="0090647C" w:rsidRDefault="0051257E" w:rsidP="00E31A2F">
            <w:pPr>
              <w:rPr>
                <w:sz w:val="16"/>
                <w:szCs w:val="16"/>
              </w:rPr>
            </w:pPr>
            <w:r w:rsidRPr="0051257E">
              <w:rPr>
                <w:sz w:val="16"/>
                <w:szCs w:val="16"/>
              </w:rPr>
              <w:t xml:space="preserve">(a) capital expenditure: research </w:t>
            </w:r>
            <w:r w:rsidR="00E31A2F">
              <w:rPr>
                <w:sz w:val="16"/>
                <w:szCs w:val="16"/>
              </w:rPr>
              <w:t>instruments</w:t>
            </w:r>
            <w:r w:rsidRPr="0051257E">
              <w:rPr>
                <w:sz w:val="16"/>
                <w:szCs w:val="16"/>
              </w:rPr>
              <w:t xml:space="preserve"> and equipment necessary for the implementation and running of the project;</w:t>
            </w:r>
          </w:p>
        </w:tc>
        <w:tc>
          <w:tcPr>
            <w:tcW w:w="1150" w:type="dxa"/>
            <w:shd w:val="clear" w:color="auto" w:fill="auto"/>
          </w:tcPr>
          <w:p w14:paraId="26264D17" w14:textId="77777777" w:rsidR="00F47D48" w:rsidRPr="0090647C" w:rsidRDefault="00F47D48" w:rsidP="00270194">
            <w:pPr>
              <w:spacing w:line="360" w:lineRule="auto"/>
              <w:rPr>
                <w:sz w:val="16"/>
                <w:szCs w:val="16"/>
              </w:rPr>
            </w:pPr>
          </w:p>
        </w:tc>
        <w:tc>
          <w:tcPr>
            <w:tcW w:w="1006" w:type="dxa"/>
            <w:shd w:val="clear" w:color="auto" w:fill="auto"/>
          </w:tcPr>
          <w:p w14:paraId="26681F5C" w14:textId="77777777" w:rsidR="00F47D48" w:rsidRPr="0090647C" w:rsidRDefault="00F47D48" w:rsidP="00270194">
            <w:pPr>
              <w:spacing w:line="360" w:lineRule="auto"/>
              <w:rPr>
                <w:sz w:val="16"/>
                <w:szCs w:val="16"/>
              </w:rPr>
            </w:pPr>
          </w:p>
        </w:tc>
        <w:tc>
          <w:tcPr>
            <w:tcW w:w="969" w:type="dxa"/>
            <w:shd w:val="clear" w:color="auto" w:fill="auto"/>
          </w:tcPr>
          <w:p w14:paraId="0387C226" w14:textId="77777777" w:rsidR="00F47D48" w:rsidRPr="0090647C" w:rsidRDefault="00F47D48" w:rsidP="00270194">
            <w:pPr>
              <w:spacing w:line="360" w:lineRule="auto"/>
              <w:rPr>
                <w:sz w:val="16"/>
                <w:szCs w:val="16"/>
              </w:rPr>
            </w:pPr>
          </w:p>
        </w:tc>
        <w:tc>
          <w:tcPr>
            <w:tcW w:w="907" w:type="dxa"/>
            <w:shd w:val="clear" w:color="auto" w:fill="auto"/>
          </w:tcPr>
          <w:p w14:paraId="0A2FE85A" w14:textId="77777777" w:rsidR="00F47D48" w:rsidRPr="0090647C" w:rsidRDefault="00F47D48" w:rsidP="00270194">
            <w:pPr>
              <w:spacing w:line="360" w:lineRule="auto"/>
              <w:rPr>
                <w:sz w:val="16"/>
                <w:szCs w:val="16"/>
              </w:rPr>
            </w:pPr>
          </w:p>
        </w:tc>
        <w:tc>
          <w:tcPr>
            <w:tcW w:w="1005" w:type="dxa"/>
            <w:shd w:val="clear" w:color="auto" w:fill="auto"/>
          </w:tcPr>
          <w:p w14:paraId="6AF16F2D" w14:textId="77777777" w:rsidR="00F47D48" w:rsidRPr="0090647C" w:rsidRDefault="00F47D48" w:rsidP="00270194">
            <w:pPr>
              <w:spacing w:line="360" w:lineRule="auto"/>
              <w:rPr>
                <w:sz w:val="16"/>
                <w:szCs w:val="16"/>
              </w:rPr>
            </w:pPr>
          </w:p>
        </w:tc>
        <w:tc>
          <w:tcPr>
            <w:tcW w:w="1006" w:type="dxa"/>
            <w:shd w:val="clear" w:color="auto" w:fill="auto"/>
          </w:tcPr>
          <w:p w14:paraId="4B43112D" w14:textId="77777777" w:rsidR="00F47D48" w:rsidRPr="0090647C" w:rsidRDefault="00F47D48" w:rsidP="00270194">
            <w:pPr>
              <w:spacing w:line="360" w:lineRule="auto"/>
              <w:rPr>
                <w:sz w:val="16"/>
                <w:szCs w:val="16"/>
              </w:rPr>
            </w:pPr>
          </w:p>
        </w:tc>
        <w:tc>
          <w:tcPr>
            <w:tcW w:w="1291" w:type="dxa"/>
            <w:shd w:val="clear" w:color="auto" w:fill="auto"/>
          </w:tcPr>
          <w:p w14:paraId="66F6C0B0" w14:textId="77777777" w:rsidR="00F47D48" w:rsidRPr="0090647C" w:rsidRDefault="00F47D48" w:rsidP="00270194">
            <w:pPr>
              <w:spacing w:line="360" w:lineRule="auto"/>
              <w:rPr>
                <w:sz w:val="16"/>
                <w:szCs w:val="16"/>
              </w:rPr>
            </w:pPr>
          </w:p>
        </w:tc>
        <w:tc>
          <w:tcPr>
            <w:tcW w:w="1148" w:type="dxa"/>
            <w:shd w:val="clear" w:color="auto" w:fill="auto"/>
          </w:tcPr>
          <w:p w14:paraId="234B1BDF" w14:textId="77777777" w:rsidR="00F47D48" w:rsidRPr="0090647C" w:rsidRDefault="00F47D48" w:rsidP="00270194">
            <w:pPr>
              <w:spacing w:line="360" w:lineRule="auto"/>
              <w:rPr>
                <w:sz w:val="16"/>
                <w:szCs w:val="16"/>
              </w:rPr>
            </w:pPr>
          </w:p>
        </w:tc>
      </w:tr>
      <w:tr w:rsidR="00F47D48" w:rsidRPr="0090647C" w14:paraId="7E698977" w14:textId="77777777" w:rsidTr="00737485">
        <w:trPr>
          <w:trHeight w:val="336"/>
        </w:trPr>
        <w:tc>
          <w:tcPr>
            <w:tcW w:w="6181" w:type="dxa"/>
            <w:shd w:val="clear" w:color="auto" w:fill="auto"/>
          </w:tcPr>
          <w:p w14:paraId="23B9C960" w14:textId="609C9DC0" w:rsidR="00F47D48" w:rsidRPr="0090647C" w:rsidRDefault="0051257E" w:rsidP="00270194">
            <w:pPr>
              <w:rPr>
                <w:sz w:val="16"/>
                <w:szCs w:val="16"/>
              </w:rPr>
            </w:pPr>
            <w:r w:rsidRPr="0051257E">
              <w:rPr>
                <w:sz w:val="16"/>
                <w:szCs w:val="16"/>
              </w:rPr>
              <w:t>b) expenditure on the purchase of materials, consumables and other similar products: maximum 20% of the project budget;</w:t>
            </w:r>
          </w:p>
        </w:tc>
        <w:tc>
          <w:tcPr>
            <w:tcW w:w="1150" w:type="dxa"/>
            <w:shd w:val="clear" w:color="auto" w:fill="auto"/>
          </w:tcPr>
          <w:p w14:paraId="296F20BF" w14:textId="77777777" w:rsidR="00F47D48" w:rsidRPr="0090647C" w:rsidRDefault="00F47D48" w:rsidP="00270194">
            <w:pPr>
              <w:spacing w:line="360" w:lineRule="auto"/>
              <w:rPr>
                <w:sz w:val="16"/>
                <w:szCs w:val="16"/>
              </w:rPr>
            </w:pPr>
          </w:p>
        </w:tc>
        <w:tc>
          <w:tcPr>
            <w:tcW w:w="1006" w:type="dxa"/>
            <w:shd w:val="clear" w:color="auto" w:fill="auto"/>
          </w:tcPr>
          <w:p w14:paraId="2748140F" w14:textId="77777777" w:rsidR="00F47D48" w:rsidRPr="0090647C" w:rsidRDefault="00F47D48" w:rsidP="00270194">
            <w:pPr>
              <w:spacing w:line="360" w:lineRule="auto"/>
              <w:rPr>
                <w:sz w:val="16"/>
                <w:szCs w:val="16"/>
              </w:rPr>
            </w:pPr>
          </w:p>
        </w:tc>
        <w:tc>
          <w:tcPr>
            <w:tcW w:w="969" w:type="dxa"/>
            <w:shd w:val="clear" w:color="auto" w:fill="auto"/>
          </w:tcPr>
          <w:p w14:paraId="133640AB" w14:textId="77777777" w:rsidR="00F47D48" w:rsidRPr="0090647C" w:rsidRDefault="00F47D48" w:rsidP="00270194">
            <w:pPr>
              <w:spacing w:line="360" w:lineRule="auto"/>
              <w:rPr>
                <w:sz w:val="16"/>
                <w:szCs w:val="16"/>
              </w:rPr>
            </w:pPr>
          </w:p>
        </w:tc>
        <w:tc>
          <w:tcPr>
            <w:tcW w:w="907" w:type="dxa"/>
            <w:shd w:val="clear" w:color="auto" w:fill="auto"/>
          </w:tcPr>
          <w:p w14:paraId="235BA2F6" w14:textId="77777777" w:rsidR="00F47D48" w:rsidRPr="0090647C" w:rsidRDefault="00F47D48" w:rsidP="00270194">
            <w:pPr>
              <w:spacing w:line="360" w:lineRule="auto"/>
              <w:rPr>
                <w:sz w:val="16"/>
                <w:szCs w:val="16"/>
              </w:rPr>
            </w:pPr>
          </w:p>
        </w:tc>
        <w:tc>
          <w:tcPr>
            <w:tcW w:w="1005" w:type="dxa"/>
            <w:shd w:val="clear" w:color="auto" w:fill="auto"/>
          </w:tcPr>
          <w:p w14:paraId="0D876BBF" w14:textId="77777777" w:rsidR="00F47D48" w:rsidRPr="0090647C" w:rsidRDefault="00F47D48" w:rsidP="00270194">
            <w:pPr>
              <w:spacing w:line="360" w:lineRule="auto"/>
              <w:rPr>
                <w:sz w:val="16"/>
                <w:szCs w:val="16"/>
              </w:rPr>
            </w:pPr>
          </w:p>
        </w:tc>
        <w:tc>
          <w:tcPr>
            <w:tcW w:w="1006" w:type="dxa"/>
            <w:shd w:val="clear" w:color="auto" w:fill="auto"/>
          </w:tcPr>
          <w:p w14:paraId="1F3D3097" w14:textId="77777777" w:rsidR="00F47D48" w:rsidRPr="0090647C" w:rsidRDefault="00F47D48" w:rsidP="00270194">
            <w:pPr>
              <w:spacing w:line="360" w:lineRule="auto"/>
              <w:rPr>
                <w:sz w:val="16"/>
                <w:szCs w:val="16"/>
              </w:rPr>
            </w:pPr>
          </w:p>
        </w:tc>
        <w:tc>
          <w:tcPr>
            <w:tcW w:w="1291" w:type="dxa"/>
            <w:shd w:val="clear" w:color="auto" w:fill="auto"/>
          </w:tcPr>
          <w:p w14:paraId="097DDF29" w14:textId="77777777" w:rsidR="00F47D48" w:rsidRPr="0090647C" w:rsidRDefault="00F47D48" w:rsidP="00270194">
            <w:pPr>
              <w:spacing w:line="360" w:lineRule="auto"/>
              <w:rPr>
                <w:sz w:val="16"/>
                <w:szCs w:val="16"/>
              </w:rPr>
            </w:pPr>
          </w:p>
        </w:tc>
        <w:tc>
          <w:tcPr>
            <w:tcW w:w="1148" w:type="dxa"/>
            <w:shd w:val="clear" w:color="auto" w:fill="auto"/>
          </w:tcPr>
          <w:p w14:paraId="3CE6D441" w14:textId="77777777" w:rsidR="00F47D48" w:rsidRPr="0090647C" w:rsidRDefault="00F47D48" w:rsidP="00270194">
            <w:pPr>
              <w:spacing w:line="360" w:lineRule="auto"/>
              <w:rPr>
                <w:sz w:val="16"/>
                <w:szCs w:val="16"/>
              </w:rPr>
            </w:pPr>
          </w:p>
        </w:tc>
      </w:tr>
      <w:tr w:rsidR="00F47D48" w:rsidRPr="0090647C" w14:paraId="0D5F2AC8" w14:textId="77777777" w:rsidTr="00737485">
        <w:trPr>
          <w:trHeight w:val="487"/>
        </w:trPr>
        <w:tc>
          <w:tcPr>
            <w:tcW w:w="6181" w:type="dxa"/>
            <w:shd w:val="clear" w:color="auto" w:fill="auto"/>
          </w:tcPr>
          <w:p w14:paraId="31CBA1DA" w14:textId="5394841C" w:rsidR="00F47D48" w:rsidRPr="0090647C" w:rsidRDefault="0051257E" w:rsidP="00270194">
            <w:pPr>
              <w:rPr>
                <w:sz w:val="16"/>
                <w:szCs w:val="16"/>
              </w:rPr>
            </w:pPr>
            <w:r w:rsidRPr="0051257E">
              <w:rPr>
                <w:sz w:val="16"/>
                <w:szCs w:val="16"/>
              </w:rPr>
              <w:t>(c) costs of contract research, patents purchased or licensed from external sources on a fully competitive basis, and costs of consultancy and equivalent services used exclusively for the project</w:t>
            </w:r>
            <w:r w:rsidR="00F47D48" w:rsidRPr="0090647C">
              <w:rPr>
                <w:sz w:val="16"/>
                <w:szCs w:val="16"/>
              </w:rPr>
              <w:t>;</w:t>
            </w:r>
          </w:p>
        </w:tc>
        <w:tc>
          <w:tcPr>
            <w:tcW w:w="1150" w:type="dxa"/>
            <w:shd w:val="clear" w:color="auto" w:fill="auto"/>
          </w:tcPr>
          <w:p w14:paraId="6C0CF957" w14:textId="77777777" w:rsidR="00F47D48" w:rsidRPr="0090647C" w:rsidRDefault="00F47D48" w:rsidP="00270194">
            <w:pPr>
              <w:spacing w:line="360" w:lineRule="auto"/>
              <w:rPr>
                <w:sz w:val="16"/>
                <w:szCs w:val="16"/>
              </w:rPr>
            </w:pPr>
          </w:p>
        </w:tc>
        <w:tc>
          <w:tcPr>
            <w:tcW w:w="1006" w:type="dxa"/>
            <w:shd w:val="clear" w:color="auto" w:fill="auto"/>
          </w:tcPr>
          <w:p w14:paraId="48C673F1" w14:textId="77777777" w:rsidR="00F47D48" w:rsidRPr="0090647C" w:rsidRDefault="00F47D48" w:rsidP="00270194">
            <w:pPr>
              <w:spacing w:line="360" w:lineRule="auto"/>
              <w:rPr>
                <w:sz w:val="16"/>
                <w:szCs w:val="16"/>
              </w:rPr>
            </w:pPr>
          </w:p>
        </w:tc>
        <w:tc>
          <w:tcPr>
            <w:tcW w:w="969" w:type="dxa"/>
            <w:shd w:val="clear" w:color="auto" w:fill="auto"/>
          </w:tcPr>
          <w:p w14:paraId="005ACFC7" w14:textId="77777777" w:rsidR="00F47D48" w:rsidRPr="0090647C" w:rsidRDefault="00F47D48" w:rsidP="00270194">
            <w:pPr>
              <w:spacing w:line="360" w:lineRule="auto"/>
              <w:rPr>
                <w:sz w:val="16"/>
                <w:szCs w:val="16"/>
              </w:rPr>
            </w:pPr>
          </w:p>
        </w:tc>
        <w:tc>
          <w:tcPr>
            <w:tcW w:w="907" w:type="dxa"/>
            <w:shd w:val="clear" w:color="auto" w:fill="auto"/>
          </w:tcPr>
          <w:p w14:paraId="36E1B5FF" w14:textId="77777777" w:rsidR="00F47D48" w:rsidRPr="0090647C" w:rsidRDefault="00F47D48" w:rsidP="00270194">
            <w:pPr>
              <w:spacing w:line="360" w:lineRule="auto"/>
              <w:rPr>
                <w:sz w:val="16"/>
                <w:szCs w:val="16"/>
              </w:rPr>
            </w:pPr>
          </w:p>
        </w:tc>
        <w:tc>
          <w:tcPr>
            <w:tcW w:w="1005" w:type="dxa"/>
            <w:shd w:val="clear" w:color="auto" w:fill="auto"/>
          </w:tcPr>
          <w:p w14:paraId="0C0FD407" w14:textId="77777777" w:rsidR="00F47D48" w:rsidRPr="0090647C" w:rsidRDefault="00F47D48" w:rsidP="00270194">
            <w:pPr>
              <w:spacing w:line="360" w:lineRule="auto"/>
              <w:rPr>
                <w:sz w:val="16"/>
                <w:szCs w:val="16"/>
              </w:rPr>
            </w:pPr>
          </w:p>
        </w:tc>
        <w:tc>
          <w:tcPr>
            <w:tcW w:w="1006" w:type="dxa"/>
            <w:shd w:val="clear" w:color="auto" w:fill="auto"/>
          </w:tcPr>
          <w:p w14:paraId="5645D0FB" w14:textId="77777777" w:rsidR="00F47D48" w:rsidRPr="0090647C" w:rsidRDefault="00F47D48" w:rsidP="00270194">
            <w:pPr>
              <w:spacing w:line="360" w:lineRule="auto"/>
              <w:rPr>
                <w:sz w:val="16"/>
                <w:szCs w:val="16"/>
              </w:rPr>
            </w:pPr>
          </w:p>
        </w:tc>
        <w:tc>
          <w:tcPr>
            <w:tcW w:w="1291" w:type="dxa"/>
            <w:shd w:val="clear" w:color="auto" w:fill="auto"/>
          </w:tcPr>
          <w:p w14:paraId="4F6F0F1D" w14:textId="77777777" w:rsidR="00F47D48" w:rsidRPr="0090647C" w:rsidRDefault="00F47D48" w:rsidP="00270194">
            <w:pPr>
              <w:spacing w:line="360" w:lineRule="auto"/>
              <w:rPr>
                <w:sz w:val="16"/>
                <w:szCs w:val="16"/>
              </w:rPr>
            </w:pPr>
          </w:p>
        </w:tc>
        <w:tc>
          <w:tcPr>
            <w:tcW w:w="1148" w:type="dxa"/>
            <w:shd w:val="clear" w:color="auto" w:fill="auto"/>
          </w:tcPr>
          <w:p w14:paraId="72A3B4E2" w14:textId="77777777" w:rsidR="00F47D48" w:rsidRPr="0090647C" w:rsidRDefault="00F47D48" w:rsidP="00270194">
            <w:pPr>
              <w:spacing w:line="360" w:lineRule="auto"/>
              <w:rPr>
                <w:sz w:val="16"/>
                <w:szCs w:val="16"/>
              </w:rPr>
            </w:pPr>
          </w:p>
        </w:tc>
      </w:tr>
      <w:tr w:rsidR="00F47D48" w:rsidRPr="0090647C" w14:paraId="6C721666" w14:textId="77777777" w:rsidTr="00737485">
        <w:trPr>
          <w:trHeight w:val="544"/>
        </w:trPr>
        <w:tc>
          <w:tcPr>
            <w:tcW w:w="6181" w:type="dxa"/>
            <w:shd w:val="clear" w:color="auto" w:fill="auto"/>
          </w:tcPr>
          <w:p w14:paraId="16F8E4B2" w14:textId="1EE675EE" w:rsidR="00F47D48" w:rsidRPr="0090647C" w:rsidRDefault="0051257E" w:rsidP="00270194">
            <w:pPr>
              <w:rPr>
                <w:sz w:val="16"/>
                <w:szCs w:val="16"/>
              </w:rPr>
            </w:pPr>
            <w:r w:rsidRPr="0051257E">
              <w:rPr>
                <w:sz w:val="16"/>
                <w:szCs w:val="16"/>
              </w:rPr>
              <w:t>(d) other operating costs incurred directly as a result of the project: expenditure related to the 'open access' dissemination of project results.</w:t>
            </w:r>
          </w:p>
        </w:tc>
        <w:tc>
          <w:tcPr>
            <w:tcW w:w="1150" w:type="dxa"/>
            <w:shd w:val="clear" w:color="auto" w:fill="auto"/>
          </w:tcPr>
          <w:p w14:paraId="656A3051" w14:textId="77777777" w:rsidR="00F47D48" w:rsidRPr="0090647C" w:rsidRDefault="00F47D48" w:rsidP="00270194">
            <w:pPr>
              <w:spacing w:line="360" w:lineRule="auto"/>
              <w:rPr>
                <w:sz w:val="16"/>
                <w:szCs w:val="16"/>
              </w:rPr>
            </w:pPr>
          </w:p>
        </w:tc>
        <w:tc>
          <w:tcPr>
            <w:tcW w:w="1006" w:type="dxa"/>
            <w:shd w:val="clear" w:color="auto" w:fill="auto"/>
          </w:tcPr>
          <w:p w14:paraId="35CC8159" w14:textId="77777777" w:rsidR="00F47D48" w:rsidRPr="0090647C" w:rsidRDefault="00F47D48" w:rsidP="00270194">
            <w:pPr>
              <w:spacing w:line="360" w:lineRule="auto"/>
              <w:rPr>
                <w:sz w:val="16"/>
                <w:szCs w:val="16"/>
              </w:rPr>
            </w:pPr>
          </w:p>
        </w:tc>
        <w:tc>
          <w:tcPr>
            <w:tcW w:w="969" w:type="dxa"/>
            <w:shd w:val="clear" w:color="auto" w:fill="auto"/>
          </w:tcPr>
          <w:p w14:paraId="018AF8B8" w14:textId="77777777" w:rsidR="00F47D48" w:rsidRPr="0090647C" w:rsidRDefault="00F47D48" w:rsidP="00270194">
            <w:pPr>
              <w:spacing w:line="360" w:lineRule="auto"/>
              <w:rPr>
                <w:sz w:val="16"/>
                <w:szCs w:val="16"/>
              </w:rPr>
            </w:pPr>
          </w:p>
        </w:tc>
        <w:tc>
          <w:tcPr>
            <w:tcW w:w="907" w:type="dxa"/>
            <w:shd w:val="clear" w:color="auto" w:fill="auto"/>
          </w:tcPr>
          <w:p w14:paraId="4B7465F6" w14:textId="77777777" w:rsidR="00F47D48" w:rsidRPr="0090647C" w:rsidRDefault="00F47D48" w:rsidP="00270194">
            <w:pPr>
              <w:spacing w:line="360" w:lineRule="auto"/>
              <w:rPr>
                <w:sz w:val="16"/>
                <w:szCs w:val="16"/>
              </w:rPr>
            </w:pPr>
          </w:p>
        </w:tc>
        <w:tc>
          <w:tcPr>
            <w:tcW w:w="1005" w:type="dxa"/>
            <w:shd w:val="clear" w:color="auto" w:fill="auto"/>
          </w:tcPr>
          <w:p w14:paraId="4B787445" w14:textId="77777777" w:rsidR="00F47D48" w:rsidRPr="0090647C" w:rsidRDefault="00F47D48" w:rsidP="00270194">
            <w:pPr>
              <w:spacing w:line="360" w:lineRule="auto"/>
              <w:rPr>
                <w:sz w:val="16"/>
                <w:szCs w:val="16"/>
              </w:rPr>
            </w:pPr>
          </w:p>
        </w:tc>
        <w:tc>
          <w:tcPr>
            <w:tcW w:w="1006" w:type="dxa"/>
            <w:shd w:val="clear" w:color="auto" w:fill="auto"/>
          </w:tcPr>
          <w:p w14:paraId="67116191" w14:textId="77777777" w:rsidR="00F47D48" w:rsidRPr="0090647C" w:rsidRDefault="00F47D48" w:rsidP="00270194">
            <w:pPr>
              <w:spacing w:line="360" w:lineRule="auto"/>
              <w:rPr>
                <w:sz w:val="16"/>
                <w:szCs w:val="16"/>
              </w:rPr>
            </w:pPr>
          </w:p>
        </w:tc>
        <w:tc>
          <w:tcPr>
            <w:tcW w:w="1291" w:type="dxa"/>
            <w:shd w:val="clear" w:color="auto" w:fill="auto"/>
          </w:tcPr>
          <w:p w14:paraId="20D8E419" w14:textId="77777777" w:rsidR="00F47D48" w:rsidRPr="0090647C" w:rsidRDefault="00F47D48" w:rsidP="00270194">
            <w:pPr>
              <w:spacing w:line="360" w:lineRule="auto"/>
              <w:rPr>
                <w:sz w:val="16"/>
                <w:szCs w:val="16"/>
              </w:rPr>
            </w:pPr>
          </w:p>
        </w:tc>
        <w:tc>
          <w:tcPr>
            <w:tcW w:w="1148" w:type="dxa"/>
            <w:shd w:val="clear" w:color="auto" w:fill="auto"/>
          </w:tcPr>
          <w:p w14:paraId="3BB3668E" w14:textId="77777777" w:rsidR="00F47D48" w:rsidRPr="0090647C" w:rsidRDefault="00F47D48" w:rsidP="00270194">
            <w:pPr>
              <w:spacing w:line="360" w:lineRule="auto"/>
              <w:rPr>
                <w:sz w:val="16"/>
                <w:szCs w:val="16"/>
              </w:rPr>
            </w:pPr>
          </w:p>
        </w:tc>
      </w:tr>
      <w:tr w:rsidR="00F47D48" w:rsidRPr="0090647C" w14:paraId="72A7D2C5" w14:textId="77777777" w:rsidTr="00B32650">
        <w:trPr>
          <w:trHeight w:val="498"/>
        </w:trPr>
        <w:tc>
          <w:tcPr>
            <w:tcW w:w="6181" w:type="dxa"/>
            <w:shd w:val="clear" w:color="auto" w:fill="D9D9D9"/>
          </w:tcPr>
          <w:p w14:paraId="6FD22576" w14:textId="632558E7" w:rsidR="00F47D48" w:rsidRPr="0090647C" w:rsidRDefault="0051257E" w:rsidP="00270194">
            <w:pPr>
              <w:tabs>
                <w:tab w:val="left" w:pos="179"/>
              </w:tabs>
              <w:spacing w:line="360" w:lineRule="auto"/>
              <w:rPr>
                <w:sz w:val="16"/>
                <w:szCs w:val="16"/>
              </w:rPr>
            </w:pPr>
            <w:r w:rsidRPr="0051257E">
              <w:rPr>
                <w:sz w:val="16"/>
                <w:szCs w:val="16"/>
              </w:rPr>
              <w:t>3. Travel expenses (maximum 2.5% of the sum of staff and logistical expenses), of which:</w:t>
            </w:r>
          </w:p>
        </w:tc>
        <w:tc>
          <w:tcPr>
            <w:tcW w:w="1150" w:type="dxa"/>
            <w:shd w:val="clear" w:color="auto" w:fill="D9D9D9"/>
          </w:tcPr>
          <w:p w14:paraId="6BF41AF9" w14:textId="77777777" w:rsidR="00F47D48" w:rsidRPr="0090647C" w:rsidRDefault="00F47D48" w:rsidP="00270194">
            <w:pPr>
              <w:spacing w:line="360" w:lineRule="auto"/>
              <w:rPr>
                <w:sz w:val="16"/>
                <w:szCs w:val="16"/>
              </w:rPr>
            </w:pPr>
          </w:p>
        </w:tc>
        <w:tc>
          <w:tcPr>
            <w:tcW w:w="1006" w:type="dxa"/>
            <w:shd w:val="clear" w:color="auto" w:fill="D9D9D9"/>
          </w:tcPr>
          <w:p w14:paraId="0EBBAD15" w14:textId="77777777" w:rsidR="00F47D48" w:rsidRPr="0090647C" w:rsidRDefault="00F47D48" w:rsidP="00270194">
            <w:pPr>
              <w:spacing w:line="360" w:lineRule="auto"/>
              <w:rPr>
                <w:sz w:val="16"/>
                <w:szCs w:val="16"/>
              </w:rPr>
            </w:pPr>
          </w:p>
        </w:tc>
        <w:tc>
          <w:tcPr>
            <w:tcW w:w="969" w:type="dxa"/>
            <w:shd w:val="clear" w:color="auto" w:fill="D9D9D9"/>
          </w:tcPr>
          <w:p w14:paraId="50EBC463" w14:textId="77777777" w:rsidR="00F47D48" w:rsidRPr="0090647C" w:rsidRDefault="00F47D48" w:rsidP="00270194">
            <w:pPr>
              <w:spacing w:line="360" w:lineRule="auto"/>
              <w:rPr>
                <w:sz w:val="16"/>
                <w:szCs w:val="16"/>
              </w:rPr>
            </w:pPr>
          </w:p>
        </w:tc>
        <w:tc>
          <w:tcPr>
            <w:tcW w:w="907" w:type="dxa"/>
            <w:shd w:val="clear" w:color="auto" w:fill="D9D9D9"/>
          </w:tcPr>
          <w:p w14:paraId="7FD9E7EC" w14:textId="77777777" w:rsidR="00F47D48" w:rsidRPr="0090647C" w:rsidRDefault="00F47D48" w:rsidP="00270194">
            <w:pPr>
              <w:spacing w:line="360" w:lineRule="auto"/>
              <w:rPr>
                <w:sz w:val="16"/>
                <w:szCs w:val="16"/>
              </w:rPr>
            </w:pPr>
          </w:p>
        </w:tc>
        <w:tc>
          <w:tcPr>
            <w:tcW w:w="1005" w:type="dxa"/>
            <w:shd w:val="clear" w:color="auto" w:fill="D9D9D9"/>
          </w:tcPr>
          <w:p w14:paraId="65A34065" w14:textId="77777777" w:rsidR="00F47D48" w:rsidRPr="0090647C" w:rsidRDefault="00F47D48" w:rsidP="00270194">
            <w:pPr>
              <w:spacing w:line="360" w:lineRule="auto"/>
              <w:rPr>
                <w:sz w:val="16"/>
                <w:szCs w:val="16"/>
              </w:rPr>
            </w:pPr>
          </w:p>
        </w:tc>
        <w:tc>
          <w:tcPr>
            <w:tcW w:w="1006" w:type="dxa"/>
            <w:shd w:val="clear" w:color="auto" w:fill="D9D9D9"/>
          </w:tcPr>
          <w:p w14:paraId="42EA3FAD" w14:textId="77777777" w:rsidR="00F47D48" w:rsidRPr="0090647C" w:rsidRDefault="00F47D48" w:rsidP="00270194">
            <w:pPr>
              <w:spacing w:line="360" w:lineRule="auto"/>
              <w:rPr>
                <w:sz w:val="16"/>
                <w:szCs w:val="16"/>
              </w:rPr>
            </w:pPr>
          </w:p>
        </w:tc>
        <w:tc>
          <w:tcPr>
            <w:tcW w:w="1291" w:type="dxa"/>
            <w:shd w:val="clear" w:color="auto" w:fill="D9D9D9"/>
          </w:tcPr>
          <w:p w14:paraId="2F99B9A6" w14:textId="77777777" w:rsidR="00F47D48" w:rsidRPr="0090647C" w:rsidRDefault="00F47D48" w:rsidP="00270194">
            <w:pPr>
              <w:spacing w:line="360" w:lineRule="auto"/>
              <w:rPr>
                <w:sz w:val="16"/>
                <w:szCs w:val="16"/>
              </w:rPr>
            </w:pPr>
          </w:p>
        </w:tc>
        <w:tc>
          <w:tcPr>
            <w:tcW w:w="1148" w:type="dxa"/>
            <w:shd w:val="clear" w:color="auto" w:fill="D9D9D9"/>
          </w:tcPr>
          <w:p w14:paraId="3773DB10" w14:textId="77777777" w:rsidR="00F47D48" w:rsidRPr="0090647C" w:rsidRDefault="00F47D48" w:rsidP="00270194">
            <w:pPr>
              <w:spacing w:line="360" w:lineRule="auto"/>
              <w:rPr>
                <w:sz w:val="16"/>
                <w:szCs w:val="16"/>
              </w:rPr>
            </w:pPr>
          </w:p>
        </w:tc>
      </w:tr>
      <w:tr w:rsidR="00F47D48" w:rsidRPr="0090647C" w14:paraId="452C9778" w14:textId="77777777" w:rsidTr="00737485">
        <w:trPr>
          <w:trHeight w:val="249"/>
        </w:trPr>
        <w:tc>
          <w:tcPr>
            <w:tcW w:w="6181" w:type="dxa"/>
            <w:shd w:val="clear" w:color="auto" w:fill="auto"/>
          </w:tcPr>
          <w:p w14:paraId="2B4DC73A" w14:textId="77777777" w:rsidR="00F47D48" w:rsidRPr="0090647C" w:rsidRDefault="00F47D48" w:rsidP="00270194">
            <w:pPr>
              <w:spacing w:line="360" w:lineRule="auto"/>
              <w:rPr>
                <w:sz w:val="16"/>
                <w:szCs w:val="16"/>
              </w:rPr>
            </w:pPr>
          </w:p>
        </w:tc>
        <w:tc>
          <w:tcPr>
            <w:tcW w:w="1150" w:type="dxa"/>
            <w:shd w:val="clear" w:color="auto" w:fill="auto"/>
          </w:tcPr>
          <w:p w14:paraId="61E0D90E" w14:textId="77777777" w:rsidR="00F47D48" w:rsidRPr="0090647C" w:rsidRDefault="00F47D48" w:rsidP="00270194">
            <w:pPr>
              <w:spacing w:line="360" w:lineRule="auto"/>
              <w:rPr>
                <w:sz w:val="16"/>
                <w:szCs w:val="16"/>
              </w:rPr>
            </w:pPr>
          </w:p>
        </w:tc>
        <w:tc>
          <w:tcPr>
            <w:tcW w:w="1006" w:type="dxa"/>
            <w:shd w:val="clear" w:color="auto" w:fill="auto"/>
          </w:tcPr>
          <w:p w14:paraId="09F3D7E3" w14:textId="77777777" w:rsidR="00F47D48" w:rsidRPr="0090647C" w:rsidRDefault="00F47D48" w:rsidP="00270194">
            <w:pPr>
              <w:spacing w:line="360" w:lineRule="auto"/>
              <w:rPr>
                <w:sz w:val="16"/>
                <w:szCs w:val="16"/>
              </w:rPr>
            </w:pPr>
          </w:p>
        </w:tc>
        <w:tc>
          <w:tcPr>
            <w:tcW w:w="969" w:type="dxa"/>
            <w:shd w:val="clear" w:color="auto" w:fill="auto"/>
          </w:tcPr>
          <w:p w14:paraId="6AADE539" w14:textId="77777777" w:rsidR="00F47D48" w:rsidRPr="0090647C" w:rsidRDefault="00F47D48" w:rsidP="00270194">
            <w:pPr>
              <w:spacing w:line="360" w:lineRule="auto"/>
              <w:rPr>
                <w:sz w:val="16"/>
                <w:szCs w:val="16"/>
              </w:rPr>
            </w:pPr>
          </w:p>
        </w:tc>
        <w:tc>
          <w:tcPr>
            <w:tcW w:w="907" w:type="dxa"/>
            <w:shd w:val="clear" w:color="auto" w:fill="auto"/>
          </w:tcPr>
          <w:p w14:paraId="2C3F99AB" w14:textId="77777777" w:rsidR="00F47D48" w:rsidRPr="0090647C" w:rsidRDefault="00F47D48" w:rsidP="00270194">
            <w:pPr>
              <w:spacing w:line="360" w:lineRule="auto"/>
              <w:rPr>
                <w:sz w:val="16"/>
                <w:szCs w:val="16"/>
              </w:rPr>
            </w:pPr>
          </w:p>
        </w:tc>
        <w:tc>
          <w:tcPr>
            <w:tcW w:w="1005" w:type="dxa"/>
            <w:shd w:val="clear" w:color="auto" w:fill="auto"/>
          </w:tcPr>
          <w:p w14:paraId="1EF7066C" w14:textId="77777777" w:rsidR="00F47D48" w:rsidRPr="0090647C" w:rsidRDefault="00F47D48" w:rsidP="00270194">
            <w:pPr>
              <w:spacing w:line="360" w:lineRule="auto"/>
              <w:rPr>
                <w:sz w:val="16"/>
                <w:szCs w:val="16"/>
              </w:rPr>
            </w:pPr>
          </w:p>
        </w:tc>
        <w:tc>
          <w:tcPr>
            <w:tcW w:w="1006" w:type="dxa"/>
            <w:shd w:val="clear" w:color="auto" w:fill="auto"/>
          </w:tcPr>
          <w:p w14:paraId="05BE13C9" w14:textId="77777777" w:rsidR="00F47D48" w:rsidRPr="0090647C" w:rsidRDefault="00F47D48" w:rsidP="00270194">
            <w:pPr>
              <w:spacing w:line="360" w:lineRule="auto"/>
              <w:rPr>
                <w:sz w:val="16"/>
                <w:szCs w:val="16"/>
              </w:rPr>
            </w:pPr>
          </w:p>
        </w:tc>
        <w:tc>
          <w:tcPr>
            <w:tcW w:w="1291" w:type="dxa"/>
            <w:shd w:val="clear" w:color="auto" w:fill="auto"/>
          </w:tcPr>
          <w:p w14:paraId="6809C27C" w14:textId="77777777" w:rsidR="00F47D48" w:rsidRPr="0090647C" w:rsidRDefault="00F47D48" w:rsidP="00270194">
            <w:pPr>
              <w:spacing w:line="360" w:lineRule="auto"/>
              <w:rPr>
                <w:sz w:val="16"/>
                <w:szCs w:val="16"/>
              </w:rPr>
            </w:pPr>
          </w:p>
        </w:tc>
        <w:tc>
          <w:tcPr>
            <w:tcW w:w="1148" w:type="dxa"/>
            <w:shd w:val="clear" w:color="auto" w:fill="auto"/>
          </w:tcPr>
          <w:p w14:paraId="5976FF4A" w14:textId="77777777" w:rsidR="00F47D48" w:rsidRPr="0090647C" w:rsidRDefault="00F47D48" w:rsidP="00270194">
            <w:pPr>
              <w:spacing w:line="360" w:lineRule="auto"/>
              <w:rPr>
                <w:sz w:val="16"/>
                <w:szCs w:val="16"/>
              </w:rPr>
            </w:pPr>
          </w:p>
        </w:tc>
      </w:tr>
      <w:tr w:rsidR="00F47D48" w:rsidRPr="0090647C" w14:paraId="186C6623" w14:textId="77777777" w:rsidTr="00B32650">
        <w:trPr>
          <w:trHeight w:val="748"/>
        </w:trPr>
        <w:tc>
          <w:tcPr>
            <w:tcW w:w="6181" w:type="dxa"/>
            <w:shd w:val="clear" w:color="auto" w:fill="D9D9D9"/>
          </w:tcPr>
          <w:p w14:paraId="5ABBAB69" w14:textId="5A34FBAE" w:rsidR="00F47D48" w:rsidRPr="0090647C" w:rsidRDefault="0051257E" w:rsidP="0051257E">
            <w:pPr>
              <w:widowControl/>
              <w:numPr>
                <w:ilvl w:val="0"/>
                <w:numId w:val="44"/>
              </w:numPr>
              <w:tabs>
                <w:tab w:val="left" w:pos="179"/>
              </w:tabs>
              <w:suppressAutoHyphens/>
              <w:spacing w:line="360" w:lineRule="auto"/>
              <w:rPr>
                <w:sz w:val="16"/>
                <w:szCs w:val="16"/>
              </w:rPr>
            </w:pPr>
            <w:r w:rsidRPr="0051257E">
              <w:rPr>
                <w:sz w:val="16"/>
                <w:szCs w:val="16"/>
              </w:rPr>
              <w:t>Overheads (indirect) - (maximum 15% of total staff costs, logistics costs and travel costs, excluding the value of tangible fixed assets).</w:t>
            </w:r>
          </w:p>
        </w:tc>
        <w:tc>
          <w:tcPr>
            <w:tcW w:w="1150" w:type="dxa"/>
            <w:shd w:val="clear" w:color="auto" w:fill="D9D9D9"/>
          </w:tcPr>
          <w:p w14:paraId="6CABCCA9" w14:textId="77777777" w:rsidR="00F47D48" w:rsidRPr="0090647C" w:rsidRDefault="00F47D48" w:rsidP="00270194">
            <w:pPr>
              <w:spacing w:line="360" w:lineRule="auto"/>
              <w:rPr>
                <w:sz w:val="16"/>
                <w:szCs w:val="16"/>
              </w:rPr>
            </w:pPr>
          </w:p>
        </w:tc>
        <w:tc>
          <w:tcPr>
            <w:tcW w:w="1006" w:type="dxa"/>
            <w:shd w:val="clear" w:color="auto" w:fill="D9D9D9"/>
          </w:tcPr>
          <w:p w14:paraId="15D7505B" w14:textId="77777777" w:rsidR="00F47D48" w:rsidRPr="0090647C" w:rsidRDefault="00F47D48" w:rsidP="00270194">
            <w:pPr>
              <w:spacing w:line="360" w:lineRule="auto"/>
              <w:rPr>
                <w:sz w:val="16"/>
                <w:szCs w:val="16"/>
              </w:rPr>
            </w:pPr>
          </w:p>
        </w:tc>
        <w:tc>
          <w:tcPr>
            <w:tcW w:w="969" w:type="dxa"/>
            <w:shd w:val="clear" w:color="auto" w:fill="D9D9D9"/>
          </w:tcPr>
          <w:p w14:paraId="00326856" w14:textId="77777777" w:rsidR="00F47D48" w:rsidRPr="0090647C" w:rsidRDefault="00F47D48" w:rsidP="00270194">
            <w:pPr>
              <w:spacing w:line="360" w:lineRule="auto"/>
              <w:rPr>
                <w:sz w:val="16"/>
                <w:szCs w:val="16"/>
              </w:rPr>
            </w:pPr>
          </w:p>
        </w:tc>
        <w:tc>
          <w:tcPr>
            <w:tcW w:w="907" w:type="dxa"/>
            <w:shd w:val="clear" w:color="auto" w:fill="D9D9D9"/>
          </w:tcPr>
          <w:p w14:paraId="28D96457" w14:textId="77777777" w:rsidR="00F47D48" w:rsidRPr="0090647C" w:rsidRDefault="00F47D48" w:rsidP="00270194">
            <w:pPr>
              <w:spacing w:line="360" w:lineRule="auto"/>
              <w:rPr>
                <w:sz w:val="16"/>
                <w:szCs w:val="16"/>
              </w:rPr>
            </w:pPr>
          </w:p>
        </w:tc>
        <w:tc>
          <w:tcPr>
            <w:tcW w:w="1005" w:type="dxa"/>
            <w:shd w:val="clear" w:color="auto" w:fill="D9D9D9"/>
          </w:tcPr>
          <w:p w14:paraId="36EB20D2" w14:textId="77777777" w:rsidR="00F47D48" w:rsidRPr="0090647C" w:rsidRDefault="00F47D48" w:rsidP="00270194">
            <w:pPr>
              <w:spacing w:line="360" w:lineRule="auto"/>
              <w:rPr>
                <w:sz w:val="16"/>
                <w:szCs w:val="16"/>
              </w:rPr>
            </w:pPr>
          </w:p>
        </w:tc>
        <w:tc>
          <w:tcPr>
            <w:tcW w:w="1006" w:type="dxa"/>
            <w:shd w:val="clear" w:color="auto" w:fill="D9D9D9"/>
          </w:tcPr>
          <w:p w14:paraId="7556D787" w14:textId="77777777" w:rsidR="00F47D48" w:rsidRPr="0090647C" w:rsidRDefault="00F47D48" w:rsidP="00270194">
            <w:pPr>
              <w:spacing w:line="360" w:lineRule="auto"/>
              <w:rPr>
                <w:sz w:val="16"/>
                <w:szCs w:val="16"/>
              </w:rPr>
            </w:pPr>
          </w:p>
        </w:tc>
        <w:tc>
          <w:tcPr>
            <w:tcW w:w="1291" w:type="dxa"/>
            <w:shd w:val="clear" w:color="auto" w:fill="D9D9D9"/>
          </w:tcPr>
          <w:p w14:paraId="1F973B93" w14:textId="77777777" w:rsidR="00F47D48" w:rsidRPr="0090647C" w:rsidRDefault="00F47D48" w:rsidP="00270194">
            <w:pPr>
              <w:spacing w:line="360" w:lineRule="auto"/>
              <w:rPr>
                <w:sz w:val="16"/>
                <w:szCs w:val="16"/>
              </w:rPr>
            </w:pPr>
          </w:p>
        </w:tc>
        <w:tc>
          <w:tcPr>
            <w:tcW w:w="1148" w:type="dxa"/>
            <w:shd w:val="clear" w:color="auto" w:fill="D9D9D9"/>
          </w:tcPr>
          <w:p w14:paraId="07D52EAD" w14:textId="77777777" w:rsidR="00F47D48" w:rsidRPr="0090647C" w:rsidRDefault="00F47D48" w:rsidP="00270194">
            <w:pPr>
              <w:spacing w:line="360" w:lineRule="auto"/>
              <w:rPr>
                <w:sz w:val="16"/>
                <w:szCs w:val="16"/>
              </w:rPr>
            </w:pPr>
          </w:p>
        </w:tc>
      </w:tr>
      <w:tr w:rsidR="00F47D48" w:rsidRPr="0090647C" w14:paraId="1C9DD82E" w14:textId="77777777" w:rsidTr="00B32650">
        <w:trPr>
          <w:trHeight w:val="249"/>
        </w:trPr>
        <w:tc>
          <w:tcPr>
            <w:tcW w:w="6181" w:type="dxa"/>
            <w:shd w:val="clear" w:color="auto" w:fill="D9D9D9"/>
          </w:tcPr>
          <w:p w14:paraId="1197048A" w14:textId="77777777" w:rsidR="00F47D48" w:rsidRPr="0090647C" w:rsidRDefault="00F47D48" w:rsidP="00270194">
            <w:pPr>
              <w:spacing w:line="360" w:lineRule="auto"/>
              <w:rPr>
                <w:sz w:val="16"/>
                <w:szCs w:val="16"/>
              </w:rPr>
            </w:pPr>
            <w:r w:rsidRPr="0090647C">
              <w:rPr>
                <w:sz w:val="16"/>
                <w:szCs w:val="16"/>
              </w:rPr>
              <w:t>Total</w:t>
            </w:r>
          </w:p>
        </w:tc>
        <w:tc>
          <w:tcPr>
            <w:tcW w:w="1150" w:type="dxa"/>
            <w:shd w:val="clear" w:color="auto" w:fill="D9D9D9"/>
          </w:tcPr>
          <w:p w14:paraId="6995E1F8" w14:textId="77777777" w:rsidR="00F47D48" w:rsidRPr="0090647C" w:rsidRDefault="00F47D48" w:rsidP="00270194">
            <w:pPr>
              <w:spacing w:line="360" w:lineRule="auto"/>
              <w:rPr>
                <w:sz w:val="16"/>
                <w:szCs w:val="16"/>
              </w:rPr>
            </w:pPr>
          </w:p>
        </w:tc>
        <w:tc>
          <w:tcPr>
            <w:tcW w:w="1006" w:type="dxa"/>
            <w:shd w:val="clear" w:color="auto" w:fill="D9D9D9"/>
          </w:tcPr>
          <w:p w14:paraId="360ADE02" w14:textId="77777777" w:rsidR="00F47D48" w:rsidRPr="0090647C" w:rsidRDefault="00F47D48" w:rsidP="00270194">
            <w:pPr>
              <w:spacing w:line="360" w:lineRule="auto"/>
              <w:rPr>
                <w:sz w:val="16"/>
                <w:szCs w:val="16"/>
              </w:rPr>
            </w:pPr>
          </w:p>
        </w:tc>
        <w:tc>
          <w:tcPr>
            <w:tcW w:w="969" w:type="dxa"/>
            <w:shd w:val="clear" w:color="auto" w:fill="D9D9D9"/>
          </w:tcPr>
          <w:p w14:paraId="59F3B051" w14:textId="77777777" w:rsidR="00F47D48" w:rsidRPr="0090647C" w:rsidRDefault="00F47D48" w:rsidP="00270194">
            <w:pPr>
              <w:spacing w:line="360" w:lineRule="auto"/>
              <w:rPr>
                <w:sz w:val="16"/>
                <w:szCs w:val="16"/>
              </w:rPr>
            </w:pPr>
          </w:p>
        </w:tc>
        <w:tc>
          <w:tcPr>
            <w:tcW w:w="907" w:type="dxa"/>
            <w:shd w:val="clear" w:color="auto" w:fill="D9D9D9"/>
          </w:tcPr>
          <w:p w14:paraId="74BFF91A" w14:textId="77777777" w:rsidR="00F47D48" w:rsidRPr="0090647C" w:rsidRDefault="00F47D48" w:rsidP="00270194">
            <w:pPr>
              <w:spacing w:line="360" w:lineRule="auto"/>
              <w:rPr>
                <w:sz w:val="16"/>
                <w:szCs w:val="16"/>
              </w:rPr>
            </w:pPr>
          </w:p>
        </w:tc>
        <w:tc>
          <w:tcPr>
            <w:tcW w:w="1005" w:type="dxa"/>
            <w:shd w:val="clear" w:color="auto" w:fill="D9D9D9"/>
          </w:tcPr>
          <w:p w14:paraId="03C446F2" w14:textId="77777777" w:rsidR="00F47D48" w:rsidRPr="0090647C" w:rsidRDefault="00F47D48" w:rsidP="00270194">
            <w:pPr>
              <w:spacing w:line="360" w:lineRule="auto"/>
              <w:rPr>
                <w:sz w:val="16"/>
                <w:szCs w:val="16"/>
              </w:rPr>
            </w:pPr>
          </w:p>
        </w:tc>
        <w:tc>
          <w:tcPr>
            <w:tcW w:w="1006" w:type="dxa"/>
            <w:shd w:val="clear" w:color="auto" w:fill="D9D9D9"/>
          </w:tcPr>
          <w:p w14:paraId="1BE265FE" w14:textId="77777777" w:rsidR="00F47D48" w:rsidRPr="0090647C" w:rsidRDefault="00F47D48" w:rsidP="00270194">
            <w:pPr>
              <w:spacing w:line="360" w:lineRule="auto"/>
              <w:rPr>
                <w:sz w:val="16"/>
                <w:szCs w:val="16"/>
              </w:rPr>
            </w:pPr>
          </w:p>
        </w:tc>
        <w:tc>
          <w:tcPr>
            <w:tcW w:w="1291" w:type="dxa"/>
            <w:shd w:val="clear" w:color="auto" w:fill="D9D9D9"/>
          </w:tcPr>
          <w:p w14:paraId="576F7DF7" w14:textId="77777777" w:rsidR="00F47D48" w:rsidRPr="0090647C" w:rsidRDefault="00F47D48" w:rsidP="00270194">
            <w:pPr>
              <w:spacing w:line="360" w:lineRule="auto"/>
              <w:rPr>
                <w:sz w:val="16"/>
                <w:szCs w:val="16"/>
              </w:rPr>
            </w:pPr>
          </w:p>
        </w:tc>
        <w:tc>
          <w:tcPr>
            <w:tcW w:w="1148" w:type="dxa"/>
            <w:shd w:val="clear" w:color="auto" w:fill="D9D9D9"/>
          </w:tcPr>
          <w:p w14:paraId="6B404B83" w14:textId="77777777" w:rsidR="00F47D48" w:rsidRPr="0090647C" w:rsidRDefault="00F47D48" w:rsidP="00270194">
            <w:pPr>
              <w:spacing w:line="360" w:lineRule="auto"/>
              <w:rPr>
                <w:sz w:val="16"/>
                <w:szCs w:val="16"/>
              </w:rPr>
            </w:pPr>
          </w:p>
        </w:tc>
      </w:tr>
    </w:tbl>
    <w:p w14:paraId="17899BE0" w14:textId="3C1A844B" w:rsidR="00F47D48" w:rsidRDefault="00F47D48" w:rsidP="00B32650">
      <w:pPr>
        <w:rPr>
          <w:b/>
          <w:lang w:val="en-GB"/>
        </w:rPr>
        <w:sectPr w:rsidR="00F47D48" w:rsidSect="00E52217">
          <w:pgSz w:w="16838" w:h="11906" w:orient="landscape"/>
          <w:pgMar w:top="1134" w:right="2410" w:bottom="1134" w:left="1134" w:header="709" w:footer="709" w:gutter="0"/>
          <w:cols w:space="720"/>
          <w:docGrid w:linePitch="326"/>
        </w:sectPr>
      </w:pPr>
      <w:r w:rsidRPr="0090647C">
        <w:rPr>
          <w:sz w:val="22"/>
          <w:szCs w:val="22"/>
        </w:rPr>
        <w:t xml:space="preserve">Notă: </w:t>
      </w:r>
      <w:r w:rsidR="0051257E" w:rsidRPr="0051257E">
        <w:rPr>
          <w:b/>
          <w:sz w:val="22"/>
          <w:szCs w:val="22"/>
        </w:rPr>
        <w:t xml:space="preserve">The amount of eligible expenditure is/is not State aid </w:t>
      </w:r>
      <w:r w:rsidR="0051257E" w:rsidRPr="0051257E">
        <w:rPr>
          <w:i/>
          <w:sz w:val="22"/>
          <w:szCs w:val="22"/>
        </w:rPr>
        <w:t xml:space="preserve">(please select the applicable </w:t>
      </w:r>
      <w:r w:rsidR="0051257E">
        <w:rPr>
          <w:i/>
          <w:sz w:val="22"/>
          <w:szCs w:val="22"/>
        </w:rPr>
        <w:t>option</w:t>
      </w:r>
      <w:r w:rsidR="0051257E" w:rsidRPr="0051257E">
        <w:rPr>
          <w:i/>
          <w:sz w:val="22"/>
          <w:szCs w:val="22"/>
        </w:rPr>
        <w:t>)</w:t>
      </w:r>
    </w:p>
    <w:p w14:paraId="09322BF1" w14:textId="605205C3" w:rsidR="006C6442" w:rsidRPr="00990E7A" w:rsidRDefault="00DA0CFB" w:rsidP="00A45600">
      <w:pPr>
        <w:pStyle w:val="Heading2"/>
        <w:rPr>
          <w:lang w:val="en-GB"/>
        </w:rPr>
      </w:pPr>
      <w:bookmarkStart w:id="2" w:name="_Toc115256942"/>
      <w:bookmarkStart w:id="3" w:name="_Toc138411162"/>
      <w:r w:rsidRPr="00990E7A">
        <w:rPr>
          <w:lang w:val="en-GB"/>
        </w:rPr>
        <w:lastRenderedPageBreak/>
        <w:t xml:space="preserve">ANNEX 2 – </w:t>
      </w:r>
      <w:r w:rsidR="001140F1" w:rsidRPr="00990E7A">
        <w:rPr>
          <w:lang w:val="en-GB"/>
        </w:rPr>
        <w:t>Evaluation sheet</w:t>
      </w:r>
      <w:bookmarkEnd w:id="2"/>
      <w:bookmarkEnd w:id="3"/>
    </w:p>
    <w:p w14:paraId="64CC824F" w14:textId="77777777" w:rsidR="006C6442" w:rsidRPr="00990E7A" w:rsidRDefault="001140F1">
      <w:pPr>
        <w:spacing w:line="360" w:lineRule="auto"/>
        <w:rPr>
          <w:lang w:val="en-GB"/>
        </w:rPr>
      </w:pPr>
      <w:r w:rsidRPr="00990E7A">
        <w:rPr>
          <w:b/>
          <w:lang w:val="en-GB"/>
        </w:rPr>
        <w:t>Please deliver your comments for each sub-criterion as a bullet point list of strengths (+) and weaknesses (-).</w:t>
      </w:r>
    </w:p>
    <w:p w14:paraId="14AFEEAA" w14:textId="77777777" w:rsidR="006C6442" w:rsidRPr="00990E7A" w:rsidRDefault="001140F1">
      <w:pPr>
        <w:numPr>
          <w:ilvl w:val="1"/>
          <w:numId w:val="5"/>
        </w:numPr>
        <w:tabs>
          <w:tab w:val="left" w:pos="284"/>
        </w:tabs>
        <w:spacing w:line="360" w:lineRule="auto"/>
        <w:ind w:left="0" w:firstLine="0"/>
        <w:rPr>
          <w:lang w:val="en-GB"/>
        </w:rPr>
      </w:pPr>
      <w:r w:rsidRPr="00990E7A">
        <w:rPr>
          <w:b/>
          <w:lang w:val="en-GB"/>
        </w:rPr>
        <w:t>Principal Investigator (PI) - 40% of the total score;</w:t>
      </w:r>
    </w:p>
    <w:p w14:paraId="3C639AB1" w14:textId="77777777" w:rsidR="006C6442" w:rsidRPr="00990E7A" w:rsidRDefault="001140F1">
      <w:pPr>
        <w:numPr>
          <w:ilvl w:val="1"/>
          <w:numId w:val="4"/>
        </w:numPr>
        <w:tabs>
          <w:tab w:val="left" w:pos="284"/>
          <w:tab w:val="left" w:pos="426"/>
        </w:tabs>
        <w:spacing w:line="360" w:lineRule="auto"/>
        <w:ind w:left="0" w:firstLine="0"/>
        <w:rPr>
          <w:lang w:val="en-GB"/>
        </w:rPr>
      </w:pPr>
      <w:r w:rsidRPr="00990E7A">
        <w:rPr>
          <w:b/>
          <w:lang w:val="en-GB"/>
        </w:rPr>
        <w:t>Quality of the PI’s research output - 40% of the total score of Criterion 1</w:t>
      </w:r>
    </w:p>
    <w:p w14:paraId="54325536" w14:textId="32A4DD3B" w:rsidR="006C6442" w:rsidRPr="00990E7A" w:rsidRDefault="001140F1">
      <w:pPr>
        <w:tabs>
          <w:tab w:val="left" w:pos="284"/>
          <w:tab w:val="left" w:pos="426"/>
        </w:tabs>
        <w:spacing w:line="360" w:lineRule="auto"/>
        <w:rPr>
          <w:lang w:val="en-GB"/>
        </w:rPr>
      </w:pPr>
      <w:r w:rsidRPr="00990E7A">
        <w:rPr>
          <w:lang w:val="en-GB"/>
        </w:rPr>
        <w:t>Evaluate to what exten</w:t>
      </w:r>
      <w:r w:rsidR="003D02E9" w:rsidRPr="00990E7A">
        <w:rPr>
          <w:lang w:val="en-GB"/>
        </w:rPr>
        <w:t>t</w:t>
      </w:r>
      <w:r w:rsidRPr="00990E7A">
        <w:rPr>
          <w:lang w:val="en-GB"/>
        </w:rPr>
        <w:t xml:space="preserve"> the PI's research has led to progress in their field of expertise, in general (i.e., not only in the narrow field/theme of the project). Comment on the importance of the PI’s scientific discoveries, as reflected in their track record or other achievements.</w:t>
      </w:r>
    </w:p>
    <w:p w14:paraId="29FBDB73" w14:textId="77777777" w:rsidR="006C6442" w:rsidRPr="00990E7A" w:rsidRDefault="001140F1">
      <w:pPr>
        <w:numPr>
          <w:ilvl w:val="1"/>
          <w:numId w:val="4"/>
        </w:numPr>
        <w:tabs>
          <w:tab w:val="left" w:pos="284"/>
          <w:tab w:val="left" w:pos="426"/>
        </w:tabs>
        <w:spacing w:line="360" w:lineRule="auto"/>
        <w:ind w:left="0" w:firstLine="0"/>
        <w:rPr>
          <w:lang w:val="en-GB"/>
        </w:rPr>
      </w:pPr>
      <w:r w:rsidRPr="00990E7A">
        <w:rPr>
          <w:b/>
          <w:lang w:val="en-GB"/>
        </w:rPr>
        <w:t>Visibility and impact of the PI’s research output - 30% of the total score of Criterion 1</w:t>
      </w:r>
    </w:p>
    <w:p w14:paraId="3E1E94A8" w14:textId="68A10996" w:rsidR="006C6442" w:rsidRPr="00990E7A" w:rsidRDefault="001140F1">
      <w:pPr>
        <w:tabs>
          <w:tab w:val="left" w:pos="284"/>
          <w:tab w:val="left" w:pos="426"/>
        </w:tabs>
        <w:spacing w:line="360" w:lineRule="auto"/>
        <w:rPr>
          <w:lang w:val="en-GB"/>
        </w:rPr>
      </w:pPr>
      <w:r w:rsidRPr="00990E7A">
        <w:rPr>
          <w:lang w:val="en-GB"/>
        </w:rPr>
        <w:t>Evaluate to what extent the PI’s scientific output is internationally recognized. Comment on the international visibility of the PI’s scientific output as reflected, for example, in attract</w:t>
      </w:r>
      <w:r w:rsidR="00C215A3" w:rsidRPr="00990E7A">
        <w:rPr>
          <w:lang w:val="en-GB"/>
        </w:rPr>
        <w:t>ing</w:t>
      </w:r>
      <w:r w:rsidRPr="00990E7A">
        <w:rPr>
          <w:lang w:val="en-GB"/>
        </w:rPr>
        <w:t xml:space="preserve"> research funding, in citations in top journals, number of citations, relevance of their published work (For 1.1.-1.2. please take into account the scientific output in relation to the current career stage of the PI).</w:t>
      </w:r>
    </w:p>
    <w:p w14:paraId="3639CE9E" w14:textId="77777777" w:rsidR="006C6442" w:rsidRPr="00990E7A" w:rsidRDefault="001140F1">
      <w:pPr>
        <w:numPr>
          <w:ilvl w:val="1"/>
          <w:numId w:val="4"/>
        </w:numPr>
        <w:tabs>
          <w:tab w:val="left" w:pos="284"/>
          <w:tab w:val="left" w:pos="426"/>
        </w:tabs>
        <w:spacing w:line="360" w:lineRule="auto"/>
        <w:ind w:left="0" w:firstLine="0"/>
        <w:rPr>
          <w:lang w:val="en-GB"/>
        </w:rPr>
      </w:pPr>
      <w:r w:rsidRPr="00990E7A">
        <w:rPr>
          <w:b/>
          <w:lang w:val="en-GB"/>
        </w:rPr>
        <w:t>PI’s ability to tackle the proposed topic - 30% of the total score of Criterion 1</w:t>
      </w:r>
    </w:p>
    <w:p w14:paraId="62B85837" w14:textId="6EA0F89A" w:rsidR="006C6442" w:rsidRPr="00990E7A" w:rsidRDefault="001140F1">
      <w:pPr>
        <w:tabs>
          <w:tab w:val="left" w:pos="284"/>
          <w:tab w:val="left" w:pos="426"/>
        </w:tabs>
        <w:spacing w:line="360" w:lineRule="auto"/>
        <w:rPr>
          <w:lang w:val="en-GB"/>
        </w:rPr>
      </w:pPr>
      <w:r w:rsidRPr="00990E7A">
        <w:rPr>
          <w:lang w:val="en-GB"/>
        </w:rPr>
        <w:t>Evaluate to what exten</w:t>
      </w:r>
      <w:r w:rsidR="00C215A3" w:rsidRPr="00990E7A">
        <w:rPr>
          <w:lang w:val="en-GB"/>
        </w:rPr>
        <w:t>t</w:t>
      </w:r>
      <w:r w:rsidRPr="00990E7A">
        <w:rPr>
          <w:lang w:val="en-GB"/>
        </w:rPr>
        <w:t xml:space="preserve"> the PI’s research output is relevant for the present project. Comment on how the previously published work or previous projects of the PI relate to the proposed research.</w:t>
      </w:r>
    </w:p>
    <w:p w14:paraId="551D277F" w14:textId="77777777" w:rsidR="006C6442" w:rsidRPr="00990E7A" w:rsidRDefault="001140F1">
      <w:pPr>
        <w:numPr>
          <w:ilvl w:val="1"/>
          <w:numId w:val="5"/>
        </w:numPr>
        <w:tabs>
          <w:tab w:val="left" w:pos="284"/>
        </w:tabs>
        <w:spacing w:line="360" w:lineRule="auto"/>
        <w:ind w:left="0" w:firstLine="0"/>
        <w:rPr>
          <w:lang w:val="en-GB"/>
        </w:rPr>
      </w:pPr>
      <w:r w:rsidRPr="00990E7A">
        <w:rPr>
          <w:b/>
          <w:lang w:val="en-GB"/>
        </w:rPr>
        <w:t>Research Project - 60% of the total score</w:t>
      </w:r>
    </w:p>
    <w:p w14:paraId="5A811418" w14:textId="77777777" w:rsidR="006C6442" w:rsidRPr="00990E7A" w:rsidRDefault="001140F1">
      <w:pPr>
        <w:numPr>
          <w:ilvl w:val="1"/>
          <w:numId w:val="6"/>
        </w:numPr>
        <w:tabs>
          <w:tab w:val="left" w:pos="426"/>
        </w:tabs>
        <w:spacing w:line="360" w:lineRule="auto"/>
        <w:ind w:left="0" w:firstLine="0"/>
        <w:rPr>
          <w:lang w:val="en-GB"/>
        </w:rPr>
      </w:pPr>
      <w:r w:rsidRPr="00990E7A">
        <w:rPr>
          <w:b/>
          <w:lang w:val="en-GB"/>
        </w:rPr>
        <w:t>State-of-the-art and originality/innovation - 30% of the total score of Criterion 2</w:t>
      </w:r>
    </w:p>
    <w:p w14:paraId="24ECB835" w14:textId="77777777" w:rsidR="006C6442" w:rsidRPr="00990E7A" w:rsidRDefault="001140F1">
      <w:pPr>
        <w:tabs>
          <w:tab w:val="left" w:pos="426"/>
        </w:tabs>
        <w:spacing w:line="360" w:lineRule="auto"/>
        <w:rPr>
          <w:lang w:val="en-GB"/>
        </w:rPr>
      </w:pPr>
      <w:r w:rsidRPr="00990E7A">
        <w:rPr>
          <w:lang w:val="en-GB"/>
        </w:rPr>
        <w:t>Evaluate whether the problem addressed by the project is clearly identified in relation to the state-of-the-art in the field. Comment on the originality and novelty of the proposed solution. If previous projects of the applicant addressing a similar topic are mentioned, comment on the novel aspects investigated in the present project.</w:t>
      </w:r>
    </w:p>
    <w:p w14:paraId="28639AC7" w14:textId="77777777" w:rsidR="006C6442" w:rsidRPr="00990E7A" w:rsidRDefault="001140F1">
      <w:pPr>
        <w:numPr>
          <w:ilvl w:val="1"/>
          <w:numId w:val="6"/>
        </w:numPr>
        <w:tabs>
          <w:tab w:val="left" w:pos="426"/>
        </w:tabs>
        <w:spacing w:line="360" w:lineRule="auto"/>
        <w:ind w:left="0" w:firstLine="0"/>
        <w:rPr>
          <w:lang w:val="en-GB"/>
        </w:rPr>
      </w:pPr>
      <w:r w:rsidRPr="00990E7A">
        <w:rPr>
          <w:b/>
          <w:lang w:val="en-GB"/>
        </w:rPr>
        <w:t>Research objectives, methodology and work plan - 30% of the total score of Criterion 2</w:t>
      </w:r>
    </w:p>
    <w:p w14:paraId="10358FC0" w14:textId="77777777" w:rsidR="006C6442" w:rsidRPr="00990E7A" w:rsidRDefault="001140F1">
      <w:pPr>
        <w:tabs>
          <w:tab w:val="left" w:pos="426"/>
        </w:tabs>
        <w:spacing w:line="360" w:lineRule="auto"/>
        <w:rPr>
          <w:lang w:val="en-GB"/>
        </w:rPr>
      </w:pPr>
      <w:r w:rsidRPr="00990E7A">
        <w:rPr>
          <w:lang w:val="en-GB"/>
        </w:rPr>
        <w:t>Evaluate the clarity and coherence of the scientific objectives. To what extent is the proposed methodological approach suitable for reaching these objectives? How effective is the work plan (timelines, milestones, deliverables) in terms of achieving the proposed objectives? Comment on the coherence of the approach in terms of activities and time scales.</w:t>
      </w:r>
    </w:p>
    <w:p w14:paraId="71D868DA" w14:textId="77777777" w:rsidR="006C6442" w:rsidRPr="00990E7A" w:rsidRDefault="001140F1">
      <w:pPr>
        <w:numPr>
          <w:ilvl w:val="1"/>
          <w:numId w:val="6"/>
        </w:numPr>
        <w:tabs>
          <w:tab w:val="left" w:pos="426"/>
        </w:tabs>
        <w:spacing w:line="360" w:lineRule="auto"/>
        <w:ind w:left="0" w:firstLine="0"/>
        <w:rPr>
          <w:lang w:val="en-GB"/>
        </w:rPr>
      </w:pPr>
      <w:r w:rsidRPr="00990E7A">
        <w:rPr>
          <w:b/>
          <w:lang w:val="en-GB"/>
        </w:rPr>
        <w:t>Feasibility (resources, research team and preliminary results) - 20% of the total score of Criterion 2</w:t>
      </w:r>
    </w:p>
    <w:p w14:paraId="79CA7C5B" w14:textId="5B2309D5" w:rsidR="00B56D80" w:rsidRPr="00990E7A" w:rsidRDefault="001140F1">
      <w:pPr>
        <w:tabs>
          <w:tab w:val="left" w:pos="426"/>
        </w:tabs>
        <w:spacing w:line="360" w:lineRule="auto"/>
        <w:rPr>
          <w:lang w:val="en-GB"/>
        </w:rPr>
      </w:pPr>
      <w:r w:rsidRPr="00990E7A">
        <w:rPr>
          <w:lang w:val="en-GB"/>
        </w:rPr>
        <w:t xml:space="preserve">To what extent is the success of the project plausible? To what extent </w:t>
      </w:r>
      <w:r w:rsidR="00422B6F" w:rsidRPr="00990E7A">
        <w:rPr>
          <w:lang w:val="en-GB"/>
        </w:rPr>
        <w:t xml:space="preserve">will </w:t>
      </w:r>
      <w:r w:rsidRPr="00990E7A">
        <w:rPr>
          <w:lang w:val="en-GB"/>
        </w:rPr>
        <w:t>the human and material resources available for the project will ensure successful implementation of the project? Are there any preliminary results presented in support of the hypothesis and proposed solution?</w:t>
      </w:r>
    </w:p>
    <w:p w14:paraId="7F8DBB68" w14:textId="77777777" w:rsidR="006C6442" w:rsidRPr="00990E7A" w:rsidRDefault="001140F1">
      <w:pPr>
        <w:numPr>
          <w:ilvl w:val="1"/>
          <w:numId w:val="6"/>
        </w:numPr>
        <w:tabs>
          <w:tab w:val="left" w:pos="426"/>
        </w:tabs>
        <w:spacing w:line="360" w:lineRule="auto"/>
        <w:ind w:left="0" w:firstLine="0"/>
        <w:rPr>
          <w:lang w:val="en-GB"/>
        </w:rPr>
      </w:pPr>
      <w:r w:rsidRPr="00990E7A">
        <w:rPr>
          <w:b/>
          <w:lang w:val="en-GB"/>
        </w:rPr>
        <w:lastRenderedPageBreak/>
        <w:t>Risks and contingency plans - 10% of the total score of Criterion 2</w:t>
      </w:r>
    </w:p>
    <w:p w14:paraId="7B5B6F7A" w14:textId="326B9581" w:rsidR="006C6442" w:rsidRPr="00990E7A" w:rsidRDefault="001140F1">
      <w:pPr>
        <w:tabs>
          <w:tab w:val="left" w:pos="426"/>
        </w:tabs>
        <w:spacing w:line="360" w:lineRule="auto"/>
        <w:rPr>
          <w:lang w:val="en-GB"/>
        </w:rPr>
      </w:pPr>
      <w:r w:rsidRPr="00990E7A">
        <w:rPr>
          <w:lang w:val="en-GB"/>
        </w:rPr>
        <w:t xml:space="preserve">To what extent </w:t>
      </w:r>
      <w:r w:rsidR="00422B6F" w:rsidRPr="00990E7A">
        <w:rPr>
          <w:lang w:val="en-GB"/>
        </w:rPr>
        <w:t xml:space="preserve">does </w:t>
      </w:r>
      <w:r w:rsidRPr="00990E7A">
        <w:rPr>
          <w:lang w:val="en-GB"/>
        </w:rPr>
        <w:t>the risk analysis correctly identif</w:t>
      </w:r>
      <w:r w:rsidR="00422B6F" w:rsidRPr="00990E7A">
        <w:rPr>
          <w:lang w:val="en-GB"/>
        </w:rPr>
        <w:t>y</w:t>
      </w:r>
      <w:r w:rsidRPr="00990E7A">
        <w:rPr>
          <w:lang w:val="en-GB"/>
        </w:rPr>
        <w:t xml:space="preserve"> potential pitfalls? Also comment on the effectiveness of the alternative solutions proposed.</w:t>
      </w:r>
    </w:p>
    <w:p w14:paraId="7DD08E55" w14:textId="77777777" w:rsidR="006C6442" w:rsidRPr="00990E7A" w:rsidRDefault="001140F1">
      <w:pPr>
        <w:numPr>
          <w:ilvl w:val="1"/>
          <w:numId w:val="6"/>
        </w:numPr>
        <w:tabs>
          <w:tab w:val="left" w:pos="426"/>
        </w:tabs>
        <w:spacing w:line="360" w:lineRule="auto"/>
        <w:ind w:left="0" w:firstLine="0"/>
        <w:rPr>
          <w:lang w:val="en-GB"/>
        </w:rPr>
      </w:pPr>
      <w:r w:rsidRPr="00990E7A">
        <w:rPr>
          <w:b/>
          <w:lang w:val="en-GB"/>
        </w:rPr>
        <w:t>Expected impact and dissemination plan - 10% of the total score of Criterion 2</w:t>
      </w:r>
    </w:p>
    <w:p w14:paraId="44F14C30" w14:textId="77777777" w:rsidR="006C6442" w:rsidRPr="00990E7A" w:rsidRDefault="001140F1">
      <w:pPr>
        <w:tabs>
          <w:tab w:val="left" w:pos="426"/>
        </w:tabs>
        <w:spacing w:line="360" w:lineRule="auto"/>
        <w:rPr>
          <w:lang w:val="en-GB"/>
        </w:rPr>
      </w:pPr>
      <w:r w:rsidRPr="00990E7A">
        <w:rPr>
          <w:lang w:val="en-GB"/>
        </w:rPr>
        <w:t>To what extent is the expected scientific output of the proposed work realistically described and how likely is it to lead to significant progress in the field? How will the proposed research impact (the visibility of) the host institution, PI and research team? Also, comment on the quality of the proposed measures to disseminate the scientific output of the proposal. Social, economic, or cultural impact should be considered only if relevant for the proposed research.</w:t>
      </w:r>
    </w:p>
    <w:p w14:paraId="7804AA45" w14:textId="77777777" w:rsidR="006C6442" w:rsidRPr="00990E7A" w:rsidRDefault="001140F1">
      <w:pPr>
        <w:numPr>
          <w:ilvl w:val="1"/>
          <w:numId w:val="5"/>
        </w:numPr>
        <w:tabs>
          <w:tab w:val="left" w:pos="284"/>
        </w:tabs>
        <w:spacing w:line="360" w:lineRule="auto"/>
        <w:rPr>
          <w:lang w:val="en-GB"/>
        </w:rPr>
      </w:pPr>
      <w:r w:rsidRPr="00990E7A">
        <w:rPr>
          <w:b/>
          <w:lang w:val="en-GB"/>
        </w:rPr>
        <w:t>Budget; this section will not be scored</w:t>
      </w:r>
    </w:p>
    <w:p w14:paraId="66051B4A" w14:textId="77777777" w:rsidR="006C6442" w:rsidRPr="00990E7A" w:rsidRDefault="001140F1">
      <w:pPr>
        <w:tabs>
          <w:tab w:val="left" w:pos="284"/>
        </w:tabs>
        <w:spacing w:line="360" w:lineRule="auto"/>
        <w:rPr>
          <w:lang w:val="en-GB"/>
        </w:rPr>
      </w:pPr>
      <w:r w:rsidRPr="00990E7A">
        <w:rPr>
          <w:lang w:val="en-GB"/>
        </w:rPr>
        <w:t>Please provide an overall assessment of the research budget requested and evaluate to what extent it is justified by the proposed research activities. There will be no score associated with this criterion, but the assessment will be useful to the funding agency in negotiating the final financial award.</w:t>
      </w:r>
    </w:p>
    <w:p w14:paraId="6CF4DA65" w14:textId="77777777" w:rsidR="006C6442" w:rsidRPr="00990E7A" w:rsidRDefault="001140F1">
      <w:pPr>
        <w:spacing w:line="360" w:lineRule="auto"/>
        <w:rPr>
          <w:lang w:val="en-GB"/>
        </w:rPr>
      </w:pPr>
      <w:r w:rsidRPr="00990E7A">
        <w:rPr>
          <w:b/>
          <w:lang w:val="en-GB"/>
        </w:rPr>
        <w:t>Please deliver your comments for each sub-criterion as a bullet point list of strengths (+) and weaknesses (-).</w:t>
      </w:r>
    </w:p>
    <w:p w14:paraId="086B3FD8" w14:textId="32643E2A" w:rsidR="006C6442" w:rsidRPr="00990E7A" w:rsidRDefault="001140F1">
      <w:pPr>
        <w:spacing w:line="288" w:lineRule="auto"/>
        <w:rPr>
          <w:lang w:val="en-GB"/>
        </w:rPr>
      </w:pPr>
      <w:r w:rsidRPr="00990E7A">
        <w:rPr>
          <w:lang w:val="en-GB"/>
        </w:rPr>
        <w:t>Scoring chart:</w:t>
      </w:r>
    </w:p>
    <w:tbl>
      <w:tblPr>
        <w:tblW w:w="978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567"/>
        <w:gridCol w:w="2127"/>
        <w:gridCol w:w="7087"/>
      </w:tblGrid>
      <w:tr w:rsidR="003B007D" w:rsidRPr="00990E7A" w14:paraId="26B70E04"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A2F6800"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Helvetica Neue" w:eastAsia="Helvetica Neue" w:hAnsi="Helvetica Neue" w:cs="Helvetica Neue"/>
                <w:sz w:val="20"/>
                <w:szCs w:val="20"/>
                <w:lang w:val="en-GB"/>
              </w:rPr>
            </w:pPr>
            <w:r w:rsidRPr="00990E7A">
              <w:rPr>
                <w:b/>
                <w:sz w:val="20"/>
                <w:szCs w:val="20"/>
                <w:lang w:val="en-GB"/>
              </w:rPr>
              <w:t>0</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67B5AB34"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sz w:val="20"/>
                <w:szCs w:val="20"/>
                <w:lang w:val="en-GB"/>
              </w:rPr>
            </w:pPr>
            <w:r w:rsidRPr="00990E7A">
              <w:rPr>
                <w:b/>
                <w:sz w:val="20"/>
                <w:szCs w:val="20"/>
                <w:lang w:val="en-GB"/>
              </w:rPr>
              <w:t>ABSENT</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3F75D69D"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0"/>
                <w:szCs w:val="20"/>
                <w:lang w:val="en-GB"/>
              </w:rPr>
            </w:pPr>
            <w:r w:rsidRPr="00990E7A">
              <w:rPr>
                <w:sz w:val="20"/>
                <w:szCs w:val="20"/>
                <w:lang w:val="en-GB"/>
              </w:rPr>
              <w:t xml:space="preserve">The proposal fails to address the criterion under examination or cannot be judged due to </w:t>
            </w:r>
            <w:r w:rsidRPr="00990E7A">
              <w:rPr>
                <w:i/>
                <w:sz w:val="20"/>
                <w:szCs w:val="20"/>
                <w:lang w:val="en-GB"/>
              </w:rPr>
              <w:t>missing or incomplete information.</w:t>
            </w:r>
          </w:p>
        </w:tc>
      </w:tr>
      <w:tr w:rsidR="003B007D" w:rsidRPr="00990E7A" w14:paraId="61E3598C"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7A18625"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Helvetica Neue" w:eastAsia="Helvetica Neue" w:hAnsi="Helvetica Neue" w:cs="Helvetica Neue"/>
                <w:sz w:val="20"/>
                <w:szCs w:val="20"/>
                <w:lang w:val="en-GB"/>
              </w:rPr>
            </w:pPr>
            <w:r w:rsidRPr="00990E7A">
              <w:rPr>
                <w:b/>
                <w:sz w:val="20"/>
                <w:szCs w:val="20"/>
                <w:lang w:val="en-GB"/>
              </w:rPr>
              <w:t>1</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6AA41959"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sz w:val="20"/>
                <w:szCs w:val="20"/>
                <w:lang w:val="en-GB"/>
              </w:rPr>
            </w:pPr>
            <w:r w:rsidRPr="00990E7A">
              <w:rPr>
                <w:b/>
                <w:sz w:val="20"/>
                <w:szCs w:val="20"/>
                <w:lang w:val="en-GB"/>
              </w:rPr>
              <w:t>UNSATISFACTORY</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346D585B"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0"/>
                <w:szCs w:val="20"/>
                <w:lang w:val="en-GB"/>
              </w:rPr>
            </w:pPr>
            <w:r w:rsidRPr="00990E7A">
              <w:rPr>
                <w:sz w:val="20"/>
                <w:szCs w:val="20"/>
                <w:lang w:val="en-GB"/>
              </w:rPr>
              <w:t xml:space="preserve">The criterion is addressed in an </w:t>
            </w:r>
            <w:r w:rsidRPr="00990E7A">
              <w:rPr>
                <w:i/>
                <w:sz w:val="20"/>
                <w:szCs w:val="20"/>
                <w:lang w:val="en-GB"/>
              </w:rPr>
              <w:t>inadequate manner</w:t>
            </w:r>
            <w:r w:rsidRPr="00990E7A">
              <w:rPr>
                <w:sz w:val="20"/>
                <w:szCs w:val="20"/>
                <w:lang w:val="en-GB"/>
              </w:rPr>
              <w:t xml:space="preserve">, or there are </w:t>
            </w:r>
            <w:r w:rsidRPr="00990E7A">
              <w:rPr>
                <w:i/>
                <w:sz w:val="20"/>
                <w:szCs w:val="20"/>
                <w:lang w:val="en-GB"/>
              </w:rPr>
              <w:t>serious inherent weaknesses.</w:t>
            </w:r>
          </w:p>
        </w:tc>
      </w:tr>
      <w:tr w:rsidR="003B007D" w:rsidRPr="00990E7A" w14:paraId="3B7C36CA"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69EF3C6E"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Helvetica Neue" w:eastAsia="Helvetica Neue" w:hAnsi="Helvetica Neue" w:cs="Helvetica Neue"/>
                <w:sz w:val="20"/>
                <w:szCs w:val="20"/>
                <w:lang w:val="en-GB"/>
              </w:rPr>
            </w:pPr>
            <w:r w:rsidRPr="00990E7A">
              <w:rPr>
                <w:b/>
                <w:sz w:val="20"/>
                <w:szCs w:val="20"/>
                <w:lang w:val="en-GB"/>
              </w:rPr>
              <w:t>2</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19EE295F"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sz w:val="20"/>
                <w:szCs w:val="20"/>
                <w:lang w:val="en-GB"/>
              </w:rPr>
            </w:pPr>
            <w:r w:rsidRPr="00990E7A">
              <w:rPr>
                <w:b/>
                <w:sz w:val="20"/>
                <w:szCs w:val="20"/>
                <w:lang w:val="en-GB"/>
              </w:rPr>
              <w:t>SATISFACTORY</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60B5DA15"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0"/>
                <w:szCs w:val="20"/>
                <w:lang w:val="en-GB"/>
              </w:rPr>
            </w:pPr>
            <w:r w:rsidRPr="00990E7A">
              <w:rPr>
                <w:sz w:val="20"/>
                <w:szCs w:val="20"/>
                <w:lang w:val="en-GB"/>
              </w:rPr>
              <w:t xml:space="preserve">While the proposal </w:t>
            </w:r>
            <w:r w:rsidRPr="00990E7A">
              <w:rPr>
                <w:i/>
                <w:sz w:val="20"/>
                <w:szCs w:val="20"/>
                <w:lang w:val="en-GB"/>
              </w:rPr>
              <w:t>broadly addresses</w:t>
            </w:r>
            <w:r w:rsidRPr="00990E7A">
              <w:rPr>
                <w:sz w:val="20"/>
                <w:szCs w:val="20"/>
                <w:lang w:val="en-GB"/>
              </w:rPr>
              <w:t xml:space="preserve"> the criterion, there are </w:t>
            </w:r>
            <w:r w:rsidRPr="00990E7A">
              <w:rPr>
                <w:i/>
                <w:sz w:val="20"/>
                <w:szCs w:val="20"/>
                <w:lang w:val="en-GB"/>
              </w:rPr>
              <w:t>significant weaknesses.</w:t>
            </w:r>
          </w:p>
        </w:tc>
      </w:tr>
      <w:tr w:rsidR="003B007D" w:rsidRPr="00990E7A" w14:paraId="2A3BB4DE"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274EB116"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Helvetica Neue" w:eastAsia="Helvetica Neue" w:hAnsi="Helvetica Neue" w:cs="Helvetica Neue"/>
                <w:sz w:val="20"/>
                <w:szCs w:val="20"/>
                <w:lang w:val="en-GB"/>
              </w:rPr>
            </w:pPr>
            <w:r w:rsidRPr="00990E7A">
              <w:rPr>
                <w:b/>
                <w:sz w:val="20"/>
                <w:szCs w:val="20"/>
                <w:lang w:val="en-GB"/>
              </w:rPr>
              <w:t>3</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10EC5A55"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sz w:val="20"/>
                <w:szCs w:val="20"/>
                <w:lang w:val="en-GB"/>
              </w:rPr>
            </w:pPr>
            <w:r w:rsidRPr="00990E7A">
              <w:rPr>
                <w:b/>
                <w:sz w:val="20"/>
                <w:szCs w:val="20"/>
                <w:lang w:val="en-GB"/>
              </w:rPr>
              <w:t>GOOD</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56523157" w14:textId="4425E461"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rFonts w:ascii="Helvetica Neue" w:eastAsia="Helvetica Neue" w:hAnsi="Helvetica Neue" w:cs="Helvetica Neue"/>
                <w:sz w:val="20"/>
                <w:szCs w:val="20"/>
                <w:lang w:val="en-GB"/>
              </w:rPr>
            </w:pPr>
            <w:r w:rsidRPr="00990E7A">
              <w:rPr>
                <w:sz w:val="20"/>
                <w:szCs w:val="20"/>
                <w:lang w:val="en-GB"/>
              </w:rPr>
              <w:t xml:space="preserve">The proposal addresses the criterion </w:t>
            </w:r>
            <w:r w:rsidRPr="00990E7A">
              <w:rPr>
                <w:i/>
                <w:sz w:val="20"/>
                <w:szCs w:val="20"/>
                <w:lang w:val="en-GB"/>
              </w:rPr>
              <w:t>well</w:t>
            </w:r>
            <w:r w:rsidRPr="00990E7A">
              <w:rPr>
                <w:sz w:val="20"/>
                <w:szCs w:val="20"/>
                <w:lang w:val="en-GB"/>
              </w:rPr>
              <w:t xml:space="preserve">, although </w:t>
            </w:r>
            <w:r w:rsidRPr="00990E7A">
              <w:rPr>
                <w:i/>
                <w:sz w:val="20"/>
                <w:szCs w:val="20"/>
                <w:lang w:val="en-GB"/>
              </w:rPr>
              <w:t>improvements would be necessary. A number of</w:t>
            </w:r>
            <w:r w:rsidR="00B24F13" w:rsidRPr="00990E7A">
              <w:rPr>
                <w:i/>
                <w:sz w:val="20"/>
                <w:szCs w:val="20"/>
                <w:lang w:val="en-GB"/>
              </w:rPr>
              <w:t xml:space="preserve"> </w:t>
            </w:r>
            <w:r w:rsidRPr="00990E7A">
              <w:rPr>
                <w:i/>
                <w:sz w:val="20"/>
                <w:szCs w:val="20"/>
                <w:lang w:val="en-GB"/>
              </w:rPr>
              <w:t>shortcomings are present.</w:t>
            </w:r>
          </w:p>
        </w:tc>
      </w:tr>
      <w:tr w:rsidR="003B007D" w:rsidRPr="00990E7A" w14:paraId="1D5EDC8B"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4F966F74"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Helvetica Neue" w:eastAsia="Helvetica Neue" w:hAnsi="Helvetica Neue" w:cs="Helvetica Neue"/>
                <w:sz w:val="20"/>
                <w:szCs w:val="20"/>
                <w:lang w:val="en-GB"/>
              </w:rPr>
            </w:pPr>
            <w:r w:rsidRPr="00990E7A">
              <w:rPr>
                <w:b/>
                <w:sz w:val="20"/>
                <w:szCs w:val="20"/>
                <w:lang w:val="en-GB"/>
              </w:rPr>
              <w:t>4</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93EA7EE"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sz w:val="20"/>
                <w:szCs w:val="20"/>
                <w:lang w:val="en-GB"/>
              </w:rPr>
            </w:pPr>
            <w:r w:rsidRPr="00990E7A">
              <w:rPr>
                <w:b/>
                <w:sz w:val="20"/>
                <w:szCs w:val="20"/>
                <w:lang w:val="en-GB"/>
              </w:rPr>
              <w:t>VERY GOOD</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53BD39CA" w14:textId="7CB74935"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sz w:val="20"/>
                <w:szCs w:val="20"/>
                <w:lang w:val="en-GB"/>
              </w:rPr>
            </w:pPr>
            <w:r w:rsidRPr="00990E7A">
              <w:rPr>
                <w:sz w:val="20"/>
                <w:szCs w:val="20"/>
                <w:lang w:val="en-GB"/>
              </w:rPr>
              <w:t xml:space="preserve">The proposal addresses the criterion very well, although </w:t>
            </w:r>
            <w:r w:rsidRPr="00990E7A">
              <w:rPr>
                <w:i/>
                <w:sz w:val="20"/>
                <w:szCs w:val="20"/>
                <w:lang w:val="en-GB"/>
              </w:rPr>
              <w:t>certain improvements are still possible. A small number of</w:t>
            </w:r>
            <w:r w:rsidR="00B24F13" w:rsidRPr="00990E7A">
              <w:rPr>
                <w:i/>
                <w:sz w:val="20"/>
                <w:szCs w:val="20"/>
                <w:lang w:val="en-GB"/>
              </w:rPr>
              <w:t xml:space="preserve"> </w:t>
            </w:r>
            <w:r w:rsidRPr="00990E7A">
              <w:rPr>
                <w:i/>
                <w:sz w:val="20"/>
                <w:szCs w:val="20"/>
                <w:lang w:val="en-GB"/>
              </w:rPr>
              <w:t>shortcomings are present.</w:t>
            </w:r>
          </w:p>
        </w:tc>
      </w:tr>
      <w:tr w:rsidR="003B007D" w:rsidRPr="00990E7A" w14:paraId="1D7FE232" w14:textId="77777777" w:rsidTr="00E5203A">
        <w:tc>
          <w:tcPr>
            <w:tcW w:w="56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5B3F7206"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jc w:val="center"/>
              <w:rPr>
                <w:rFonts w:ascii="Helvetica Neue" w:eastAsia="Helvetica Neue" w:hAnsi="Helvetica Neue" w:cs="Helvetica Neue"/>
                <w:sz w:val="20"/>
                <w:szCs w:val="20"/>
                <w:lang w:val="en-GB"/>
              </w:rPr>
            </w:pPr>
            <w:r w:rsidRPr="00990E7A">
              <w:rPr>
                <w:b/>
                <w:sz w:val="20"/>
                <w:szCs w:val="20"/>
                <w:lang w:val="en-GB"/>
              </w:rPr>
              <w:t>5</w:t>
            </w:r>
          </w:p>
        </w:tc>
        <w:tc>
          <w:tcPr>
            <w:tcW w:w="2127" w:type="dxa"/>
            <w:tcBorders>
              <w:top w:val="single" w:sz="4" w:space="0" w:color="CDCDCD"/>
              <w:left w:val="single" w:sz="4" w:space="0" w:color="CDCDCD"/>
              <w:bottom w:val="single" w:sz="4" w:space="0" w:color="CDCDCD"/>
              <w:right w:val="single" w:sz="4" w:space="0" w:color="CDCDCD"/>
            </w:tcBorders>
            <w:shd w:val="clear" w:color="auto" w:fill="E6E6E6"/>
            <w:tcMar>
              <w:top w:w="0" w:type="dxa"/>
              <w:left w:w="0" w:type="dxa"/>
              <w:bottom w:w="0" w:type="dxa"/>
              <w:right w:w="0" w:type="dxa"/>
            </w:tcMar>
            <w:vAlign w:val="center"/>
          </w:tcPr>
          <w:p w14:paraId="2C062C7E"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sz w:val="20"/>
                <w:szCs w:val="20"/>
                <w:lang w:val="en-GB"/>
              </w:rPr>
            </w:pPr>
            <w:r w:rsidRPr="00990E7A">
              <w:rPr>
                <w:b/>
                <w:sz w:val="20"/>
                <w:szCs w:val="20"/>
                <w:lang w:val="en-GB"/>
              </w:rPr>
              <w:t>EXCELLENT</w:t>
            </w:r>
          </w:p>
        </w:tc>
        <w:tc>
          <w:tcPr>
            <w:tcW w:w="7087" w:type="dxa"/>
            <w:tcBorders>
              <w:top w:val="single" w:sz="4" w:space="0" w:color="CDCDCD"/>
              <w:left w:val="single" w:sz="4" w:space="0" w:color="CDCDCD"/>
              <w:bottom w:val="single" w:sz="4" w:space="0" w:color="CDCDCD"/>
              <w:right w:val="single" w:sz="4" w:space="0" w:color="CDCDCD"/>
            </w:tcBorders>
            <w:tcMar>
              <w:top w:w="0" w:type="dxa"/>
              <w:left w:w="0" w:type="dxa"/>
              <w:bottom w:w="0" w:type="dxa"/>
              <w:right w:w="0" w:type="dxa"/>
            </w:tcMar>
          </w:tcPr>
          <w:p w14:paraId="03E5AF39" w14:textId="77777777" w:rsidR="003B007D" w:rsidRPr="00990E7A" w:rsidRDefault="003B007D" w:rsidP="00E52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ind w:left="185"/>
              <w:rPr>
                <w:rFonts w:ascii="Helvetica Neue" w:eastAsia="Helvetica Neue" w:hAnsi="Helvetica Neue" w:cs="Helvetica Neue"/>
                <w:sz w:val="20"/>
                <w:szCs w:val="20"/>
                <w:lang w:val="en-GB"/>
              </w:rPr>
            </w:pPr>
            <w:r w:rsidRPr="00990E7A">
              <w:rPr>
                <w:sz w:val="20"/>
                <w:szCs w:val="20"/>
                <w:lang w:val="en-GB"/>
              </w:rPr>
              <w:t>The proposal successfully addresses all relevant aspects of the criterion. Any shortcomings are minor.</w:t>
            </w:r>
          </w:p>
        </w:tc>
      </w:tr>
    </w:tbl>
    <w:p w14:paraId="520DA3BC" w14:textId="77777777" w:rsidR="006C6442" w:rsidRPr="00990E7A" w:rsidRDefault="006C6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Helvetica Neue" w:eastAsia="Helvetica Neue" w:hAnsi="Helvetica Neue" w:cs="Helvetica Neue"/>
          <w:lang w:val="en-GB"/>
        </w:rPr>
      </w:pPr>
    </w:p>
    <w:p w14:paraId="704F350B" w14:textId="77777777" w:rsidR="006C6442" w:rsidRPr="00990E7A" w:rsidRDefault="001140F1">
      <w:pPr>
        <w:spacing w:line="288" w:lineRule="auto"/>
        <w:rPr>
          <w:lang w:val="en-GB"/>
        </w:rPr>
      </w:pPr>
      <w:r w:rsidRPr="00990E7A">
        <w:rPr>
          <w:lang w:val="en-GB"/>
        </w:rPr>
        <w:t xml:space="preserve">2. When scoring </w:t>
      </w:r>
      <w:proofErr w:type="gramStart"/>
      <w:r w:rsidRPr="00990E7A">
        <w:rPr>
          <w:lang w:val="en-GB"/>
        </w:rPr>
        <w:t>use</w:t>
      </w:r>
      <w:proofErr w:type="gramEnd"/>
      <w:r w:rsidRPr="00990E7A">
        <w:rPr>
          <w:lang w:val="en-GB"/>
        </w:rPr>
        <w:t xml:space="preserve"> the full scale, from 0 to 5 – in 0.25 increments.</w:t>
      </w:r>
    </w:p>
    <w:p w14:paraId="29B2C75B" w14:textId="77777777" w:rsidR="006C6442" w:rsidRPr="00990E7A" w:rsidRDefault="001140F1">
      <w:pPr>
        <w:spacing w:line="288" w:lineRule="auto"/>
        <w:rPr>
          <w:lang w:val="en-GB"/>
        </w:rPr>
      </w:pPr>
      <w:r w:rsidRPr="00990E7A">
        <w:rPr>
          <w:lang w:val="en-GB"/>
        </w:rPr>
        <w:t xml:space="preserve">3. The scores must reflect the strengths and weaknesses and they must be in line with the comments. Scores below 5 (i.e., also </w:t>
      </w:r>
      <w:r w:rsidRPr="00990E7A">
        <w:rPr>
          <w:b/>
          <w:lang w:val="en-GB"/>
        </w:rPr>
        <w:t>3</w:t>
      </w:r>
      <w:r w:rsidRPr="00990E7A">
        <w:rPr>
          <w:lang w:val="en-GB"/>
        </w:rPr>
        <w:t xml:space="preserve"> – good or </w:t>
      </w:r>
      <w:r w:rsidRPr="00990E7A">
        <w:rPr>
          <w:b/>
          <w:lang w:val="en-GB"/>
        </w:rPr>
        <w:t xml:space="preserve">4 </w:t>
      </w:r>
      <w:r w:rsidRPr="00990E7A">
        <w:rPr>
          <w:lang w:val="en-GB"/>
        </w:rPr>
        <w:t>-</w:t>
      </w:r>
      <w:r w:rsidRPr="00990E7A">
        <w:rPr>
          <w:b/>
          <w:lang w:val="en-GB"/>
        </w:rPr>
        <w:t xml:space="preserve"> </w:t>
      </w:r>
      <w:r w:rsidRPr="00990E7A">
        <w:rPr>
          <w:lang w:val="en-GB"/>
        </w:rPr>
        <w:t>very good</w:t>
      </w:r>
      <w:r w:rsidRPr="00990E7A">
        <w:rPr>
          <w:b/>
          <w:lang w:val="en-GB"/>
        </w:rPr>
        <w:t>) must be in accordance with the identified weaknesses, which should be clearly indicated</w:t>
      </w:r>
      <w:r w:rsidRPr="00990E7A">
        <w:rPr>
          <w:lang w:val="en-GB"/>
        </w:rPr>
        <w:t xml:space="preserve"> in your comments!</w:t>
      </w:r>
    </w:p>
    <w:p w14:paraId="4A96B850" w14:textId="77777777" w:rsidR="006C6442" w:rsidRPr="00990E7A" w:rsidRDefault="001140F1">
      <w:pPr>
        <w:spacing w:after="240" w:line="288" w:lineRule="auto"/>
        <w:rPr>
          <w:lang w:val="en-GB"/>
        </w:rPr>
      </w:pPr>
      <w:r w:rsidRPr="00990E7A">
        <w:rPr>
          <w:lang w:val="en-GB"/>
        </w:rPr>
        <w:t>4. Each strength and weakness must be reflected only once in the report and the scores (</w:t>
      </w:r>
      <w:r w:rsidRPr="00990E7A">
        <w:rPr>
          <w:b/>
          <w:lang w:val="en-GB"/>
        </w:rPr>
        <w:t>no double penalty</w:t>
      </w:r>
      <w:r w:rsidRPr="00990E7A">
        <w:rPr>
          <w:lang w:val="en-GB"/>
        </w:rPr>
        <w:t>).</w:t>
      </w:r>
    </w:p>
    <w:p w14:paraId="1329AF21" w14:textId="77777777" w:rsidR="006C6442" w:rsidRPr="00990E7A" w:rsidRDefault="001140F1">
      <w:pPr>
        <w:spacing w:after="240"/>
        <w:rPr>
          <w:lang w:val="en-GB"/>
        </w:rPr>
      </w:pPr>
      <w:r w:rsidRPr="00990E7A">
        <w:rPr>
          <w:b/>
          <w:lang w:val="en-GB"/>
        </w:rPr>
        <w:t>Note</w:t>
      </w:r>
      <w:r w:rsidRPr="00990E7A">
        <w:rPr>
          <w:lang w:val="en-GB"/>
        </w:rPr>
        <w:t>: The final score will be calculated as a sum of the grades for each of the eight subcriteria weighed by the corresponding percentage and multiplying by 20 (final score between 0 and 100).</w:t>
      </w:r>
    </w:p>
    <w:p w14:paraId="41304534" w14:textId="736FE898" w:rsidR="006C6442" w:rsidRPr="00990E7A" w:rsidRDefault="001140F1" w:rsidP="003E2432">
      <w:pPr>
        <w:pStyle w:val="Heading2"/>
        <w:rPr>
          <w:lang w:val="en-GB"/>
        </w:rPr>
      </w:pPr>
      <w:bookmarkStart w:id="4" w:name="_1pxezwc" w:colFirst="0" w:colLast="0"/>
      <w:bookmarkEnd w:id="4"/>
      <w:r w:rsidRPr="00990E7A">
        <w:rPr>
          <w:lang w:val="en-GB"/>
        </w:rPr>
        <w:br w:type="page"/>
      </w:r>
      <w:bookmarkStart w:id="5" w:name="_Toc115256943"/>
      <w:bookmarkStart w:id="6" w:name="_Toc138411163"/>
      <w:r w:rsidR="00D33940" w:rsidRPr="00990E7A">
        <w:rPr>
          <w:lang w:val="en-GB"/>
        </w:rPr>
        <w:lastRenderedPageBreak/>
        <w:t xml:space="preserve">ANNEX </w:t>
      </w:r>
      <w:r w:rsidRPr="00990E7A">
        <w:rPr>
          <w:lang w:val="en-GB"/>
        </w:rPr>
        <w:t xml:space="preserve">3 – </w:t>
      </w:r>
      <w:r w:rsidR="00D33940" w:rsidRPr="00990E7A">
        <w:rPr>
          <w:lang w:val="en-GB"/>
        </w:rPr>
        <w:t xml:space="preserve">Scientific </w:t>
      </w:r>
      <w:bookmarkEnd w:id="5"/>
      <w:r w:rsidR="00723D1F">
        <w:rPr>
          <w:lang w:val="en-GB"/>
        </w:rPr>
        <w:t>fields</w:t>
      </w:r>
      <w:bookmarkEnd w:id="6"/>
      <w:r w:rsidR="005B7E50" w:rsidRPr="00990E7A">
        <w:rPr>
          <w:lang w:val="en-GB"/>
        </w:rPr>
        <w:t xml:space="preserve"> </w:t>
      </w:r>
    </w:p>
    <w:p w14:paraId="01CF3BEE" w14:textId="77777777" w:rsidR="00CB55D9" w:rsidRPr="00990E7A" w:rsidRDefault="00CB55D9">
      <w:pPr>
        <w:rPr>
          <w:b/>
          <w:lang w:val="en-GB"/>
        </w:rPr>
      </w:pPr>
    </w:p>
    <w:p w14:paraId="43253F44" w14:textId="1202F1C0" w:rsidR="00D44E17" w:rsidRPr="00990E7A" w:rsidRDefault="00D33940" w:rsidP="00D44E17">
      <w:pPr>
        <w:rPr>
          <w:b/>
          <w:lang w:val="en-GB"/>
        </w:rPr>
      </w:pPr>
      <w:r w:rsidRPr="00990E7A">
        <w:rPr>
          <w:b/>
          <w:bCs/>
          <w:lang w:val="en-GB"/>
        </w:rPr>
        <w:t>FIELD</w:t>
      </w:r>
      <w:r w:rsidR="00D44E17" w:rsidRPr="00990E7A">
        <w:rPr>
          <w:b/>
          <w:bCs/>
          <w:lang w:val="en-GB"/>
        </w:rPr>
        <w:t xml:space="preserve"> (1) </w:t>
      </w:r>
      <w:r w:rsidR="00D44E17" w:rsidRPr="00990E7A">
        <w:rPr>
          <w:b/>
          <w:lang w:val="en-GB"/>
        </w:rPr>
        <w:t>Physical Sciences and Engineering</w:t>
      </w:r>
    </w:p>
    <w:p w14:paraId="06F8DDBC" w14:textId="77777777" w:rsidR="00D44E17" w:rsidRPr="00990E7A" w:rsidRDefault="00D44E17" w:rsidP="00D44E17">
      <w:pPr>
        <w:rPr>
          <w:i/>
          <w:lang w:val="en-GB"/>
        </w:rPr>
      </w:pPr>
      <w:r w:rsidRPr="00990E7A">
        <w:rPr>
          <w:i/>
          <w:lang w:val="en-GB"/>
        </w:rPr>
        <w:t>PE1 Mathematics</w:t>
      </w:r>
    </w:p>
    <w:p w14:paraId="145F3A75" w14:textId="77777777" w:rsidR="00D44E17" w:rsidRPr="00990E7A" w:rsidRDefault="00D44E17" w:rsidP="00D44E17">
      <w:pPr>
        <w:rPr>
          <w:i/>
          <w:lang w:val="en-GB"/>
        </w:rPr>
      </w:pPr>
      <w:r w:rsidRPr="00990E7A">
        <w:rPr>
          <w:i/>
          <w:lang w:val="en-GB"/>
        </w:rPr>
        <w:t>All areas of mathematics, pure and applied, plus mathematical foundations of computer science,</w:t>
      </w:r>
    </w:p>
    <w:p w14:paraId="24526715" w14:textId="77777777" w:rsidR="00D44E17" w:rsidRPr="00990E7A" w:rsidRDefault="00D44E17" w:rsidP="00D44E17">
      <w:pPr>
        <w:rPr>
          <w:i/>
          <w:lang w:val="en-GB"/>
        </w:rPr>
      </w:pPr>
      <w:r w:rsidRPr="00990E7A">
        <w:rPr>
          <w:i/>
          <w:lang w:val="en-GB"/>
        </w:rPr>
        <w:t>mathematical physics and statistics</w:t>
      </w:r>
    </w:p>
    <w:p w14:paraId="08495C89" w14:textId="77777777" w:rsidR="00D44E17" w:rsidRPr="00990E7A" w:rsidRDefault="00D44E17" w:rsidP="00D44E17">
      <w:pPr>
        <w:rPr>
          <w:lang w:val="en-GB"/>
        </w:rPr>
      </w:pPr>
      <w:r w:rsidRPr="00990E7A">
        <w:rPr>
          <w:lang w:val="en-GB"/>
        </w:rPr>
        <w:t>PE1_1 Logic and foundations</w:t>
      </w:r>
    </w:p>
    <w:p w14:paraId="016FA753" w14:textId="77777777" w:rsidR="00D44E17" w:rsidRPr="00990E7A" w:rsidRDefault="00D44E17" w:rsidP="00D44E17">
      <w:pPr>
        <w:rPr>
          <w:lang w:val="en-GB"/>
        </w:rPr>
      </w:pPr>
      <w:r w:rsidRPr="00990E7A">
        <w:rPr>
          <w:lang w:val="en-GB"/>
        </w:rPr>
        <w:t>PE1_2 Algebra</w:t>
      </w:r>
    </w:p>
    <w:p w14:paraId="3372CD6E" w14:textId="77777777" w:rsidR="00D44E17" w:rsidRPr="00990E7A" w:rsidRDefault="00D44E17" w:rsidP="00D44E17">
      <w:pPr>
        <w:rPr>
          <w:lang w:val="en-GB"/>
        </w:rPr>
      </w:pPr>
      <w:r w:rsidRPr="00990E7A">
        <w:rPr>
          <w:lang w:val="en-GB"/>
        </w:rPr>
        <w:t>PE1_3 Number theory</w:t>
      </w:r>
    </w:p>
    <w:p w14:paraId="563FCA3B" w14:textId="77777777" w:rsidR="00D44E17" w:rsidRPr="00990E7A" w:rsidRDefault="00D44E17" w:rsidP="00D44E17">
      <w:pPr>
        <w:rPr>
          <w:lang w:val="en-GB"/>
        </w:rPr>
      </w:pPr>
      <w:r w:rsidRPr="00990E7A">
        <w:rPr>
          <w:lang w:val="en-GB"/>
        </w:rPr>
        <w:t>PE1_4 Algebraic and complex geometry</w:t>
      </w:r>
    </w:p>
    <w:p w14:paraId="683E1388" w14:textId="77777777" w:rsidR="00D44E17" w:rsidRPr="00990E7A" w:rsidRDefault="00D44E17" w:rsidP="00D44E17">
      <w:pPr>
        <w:rPr>
          <w:lang w:val="en-GB"/>
        </w:rPr>
      </w:pPr>
      <w:r w:rsidRPr="00990E7A">
        <w:rPr>
          <w:lang w:val="en-GB"/>
        </w:rPr>
        <w:t>PE1_5 Lie groups, Lie algebras</w:t>
      </w:r>
    </w:p>
    <w:p w14:paraId="308045B0" w14:textId="77777777" w:rsidR="00D44E17" w:rsidRPr="00990E7A" w:rsidRDefault="00D44E17" w:rsidP="00D44E17">
      <w:pPr>
        <w:rPr>
          <w:lang w:val="en-GB"/>
        </w:rPr>
      </w:pPr>
      <w:r w:rsidRPr="00990E7A">
        <w:rPr>
          <w:lang w:val="en-GB"/>
        </w:rPr>
        <w:t>PE1_6 Geometry and global analysis</w:t>
      </w:r>
    </w:p>
    <w:p w14:paraId="43FE3F63" w14:textId="77777777" w:rsidR="00D44E17" w:rsidRPr="00990E7A" w:rsidRDefault="00D44E17" w:rsidP="00D44E17">
      <w:pPr>
        <w:rPr>
          <w:lang w:val="en-GB"/>
        </w:rPr>
      </w:pPr>
      <w:r w:rsidRPr="00990E7A">
        <w:rPr>
          <w:lang w:val="en-GB"/>
        </w:rPr>
        <w:t>PE1_7 Topology</w:t>
      </w:r>
    </w:p>
    <w:p w14:paraId="0BD299A0" w14:textId="77777777" w:rsidR="00D44E17" w:rsidRPr="00990E7A" w:rsidRDefault="00D44E17" w:rsidP="00D44E17">
      <w:pPr>
        <w:rPr>
          <w:lang w:val="en-GB"/>
        </w:rPr>
      </w:pPr>
      <w:r w:rsidRPr="00990E7A">
        <w:rPr>
          <w:lang w:val="en-GB"/>
        </w:rPr>
        <w:t>PE1_8 Analysis</w:t>
      </w:r>
    </w:p>
    <w:p w14:paraId="295C4EBE" w14:textId="77777777" w:rsidR="00D44E17" w:rsidRPr="00990E7A" w:rsidRDefault="00D44E17" w:rsidP="00D44E17">
      <w:pPr>
        <w:rPr>
          <w:lang w:val="en-GB"/>
        </w:rPr>
      </w:pPr>
      <w:r w:rsidRPr="00990E7A">
        <w:rPr>
          <w:lang w:val="en-GB"/>
        </w:rPr>
        <w:t>PE1_9 Operator algebras and functional analysis</w:t>
      </w:r>
    </w:p>
    <w:p w14:paraId="55458AAA" w14:textId="77777777" w:rsidR="00D44E17" w:rsidRPr="00990E7A" w:rsidRDefault="00D44E17" w:rsidP="00D44E17">
      <w:pPr>
        <w:rPr>
          <w:lang w:val="en-GB"/>
        </w:rPr>
      </w:pPr>
      <w:r w:rsidRPr="00990E7A">
        <w:rPr>
          <w:lang w:val="en-GB"/>
        </w:rPr>
        <w:t>PE1_10 ODE and dynamical systems</w:t>
      </w:r>
    </w:p>
    <w:p w14:paraId="67E58C13" w14:textId="77777777" w:rsidR="00D44E17" w:rsidRPr="00990E7A" w:rsidRDefault="00D44E17" w:rsidP="00D44E17">
      <w:pPr>
        <w:rPr>
          <w:lang w:val="en-GB"/>
        </w:rPr>
      </w:pPr>
      <w:r w:rsidRPr="00990E7A">
        <w:rPr>
          <w:lang w:val="en-GB"/>
        </w:rPr>
        <w:t>PE1_11 Theoretical aspects of partial differential equations</w:t>
      </w:r>
    </w:p>
    <w:p w14:paraId="6C3B9974" w14:textId="77777777" w:rsidR="00D44E17" w:rsidRPr="00990E7A" w:rsidRDefault="00D44E17" w:rsidP="00D44E17">
      <w:pPr>
        <w:rPr>
          <w:lang w:val="en-GB"/>
        </w:rPr>
      </w:pPr>
      <w:r w:rsidRPr="00990E7A">
        <w:rPr>
          <w:lang w:val="en-GB"/>
        </w:rPr>
        <w:t>PE1_12 Mathematical physics</w:t>
      </w:r>
    </w:p>
    <w:p w14:paraId="457AEE34" w14:textId="77777777" w:rsidR="00D44E17" w:rsidRPr="00990E7A" w:rsidRDefault="00D44E17" w:rsidP="00D44E17">
      <w:pPr>
        <w:rPr>
          <w:lang w:val="en-GB"/>
        </w:rPr>
      </w:pPr>
      <w:r w:rsidRPr="00990E7A">
        <w:rPr>
          <w:lang w:val="en-GB"/>
        </w:rPr>
        <w:t>PE1_13 Probability</w:t>
      </w:r>
    </w:p>
    <w:p w14:paraId="18110C7F" w14:textId="77777777" w:rsidR="00D44E17" w:rsidRPr="00990E7A" w:rsidRDefault="00D44E17" w:rsidP="00D44E17">
      <w:pPr>
        <w:rPr>
          <w:lang w:val="en-GB"/>
        </w:rPr>
      </w:pPr>
      <w:r w:rsidRPr="00990E7A">
        <w:rPr>
          <w:lang w:val="en-GB"/>
        </w:rPr>
        <w:t>PE1_14 Mathematical statistics</w:t>
      </w:r>
    </w:p>
    <w:p w14:paraId="6119222D" w14:textId="77777777" w:rsidR="00D44E17" w:rsidRPr="00990E7A" w:rsidRDefault="00D44E17" w:rsidP="00D44E17">
      <w:pPr>
        <w:rPr>
          <w:lang w:val="en-GB"/>
        </w:rPr>
      </w:pPr>
      <w:r w:rsidRPr="00990E7A">
        <w:rPr>
          <w:lang w:val="en-GB"/>
        </w:rPr>
        <w:t>PE1_15 Generic statistical methodology and modelling</w:t>
      </w:r>
    </w:p>
    <w:p w14:paraId="1C410179" w14:textId="77777777" w:rsidR="00D44E17" w:rsidRPr="00990E7A" w:rsidRDefault="00D44E17" w:rsidP="00D44E17">
      <w:pPr>
        <w:rPr>
          <w:lang w:val="en-GB"/>
        </w:rPr>
      </w:pPr>
      <w:r w:rsidRPr="00990E7A">
        <w:rPr>
          <w:lang w:val="en-GB"/>
        </w:rPr>
        <w:t>PE1_16 Discrete mathematics and combinatorics</w:t>
      </w:r>
    </w:p>
    <w:p w14:paraId="04E252BB" w14:textId="77777777" w:rsidR="00D44E17" w:rsidRPr="00990E7A" w:rsidRDefault="00D44E17" w:rsidP="00D44E17">
      <w:pPr>
        <w:rPr>
          <w:lang w:val="en-GB"/>
        </w:rPr>
      </w:pPr>
      <w:r w:rsidRPr="00990E7A">
        <w:rPr>
          <w:lang w:val="en-GB"/>
        </w:rPr>
        <w:t>PE1_17 Mathematical aspects of computer science</w:t>
      </w:r>
    </w:p>
    <w:p w14:paraId="798C8641" w14:textId="77777777" w:rsidR="00D44E17" w:rsidRPr="00990E7A" w:rsidRDefault="00D44E17" w:rsidP="00D44E17">
      <w:pPr>
        <w:rPr>
          <w:lang w:val="en-GB"/>
        </w:rPr>
      </w:pPr>
      <w:r w:rsidRPr="00990E7A">
        <w:rPr>
          <w:lang w:val="en-GB"/>
        </w:rPr>
        <w:t>PE1_18 Numerical analysis</w:t>
      </w:r>
    </w:p>
    <w:p w14:paraId="1F075FE8" w14:textId="77777777" w:rsidR="00D44E17" w:rsidRPr="00990E7A" w:rsidRDefault="00D44E17" w:rsidP="00D44E17">
      <w:pPr>
        <w:rPr>
          <w:lang w:val="en-GB"/>
        </w:rPr>
      </w:pPr>
      <w:r w:rsidRPr="00990E7A">
        <w:rPr>
          <w:lang w:val="en-GB"/>
        </w:rPr>
        <w:t>PE1_19 Scientific computing and data processing</w:t>
      </w:r>
    </w:p>
    <w:p w14:paraId="78F6F728" w14:textId="77777777" w:rsidR="00D44E17" w:rsidRPr="00990E7A" w:rsidRDefault="00D44E17" w:rsidP="00D44E17">
      <w:pPr>
        <w:rPr>
          <w:lang w:val="en-GB"/>
        </w:rPr>
      </w:pPr>
      <w:r w:rsidRPr="00990E7A">
        <w:rPr>
          <w:lang w:val="en-GB"/>
        </w:rPr>
        <w:t>PE1_20 Control theory, optimisation and operational research</w:t>
      </w:r>
    </w:p>
    <w:p w14:paraId="3574BC5B" w14:textId="77777777" w:rsidR="00D44E17" w:rsidRPr="00990E7A" w:rsidRDefault="00D44E17" w:rsidP="00D44E17">
      <w:pPr>
        <w:rPr>
          <w:lang w:val="en-GB"/>
        </w:rPr>
      </w:pPr>
      <w:r w:rsidRPr="00990E7A">
        <w:rPr>
          <w:lang w:val="en-GB"/>
        </w:rPr>
        <w:t>PE1_21 Application of mathematics in sciences</w:t>
      </w:r>
    </w:p>
    <w:p w14:paraId="5A6ACE97" w14:textId="77777777" w:rsidR="00D44E17" w:rsidRPr="00990E7A" w:rsidRDefault="00D44E17" w:rsidP="00D44E17">
      <w:pPr>
        <w:rPr>
          <w:lang w:val="en-GB"/>
        </w:rPr>
      </w:pPr>
      <w:r w:rsidRPr="00990E7A">
        <w:rPr>
          <w:lang w:val="en-GB"/>
        </w:rPr>
        <w:t>PE1_22 Application of mathematics in industry and society</w:t>
      </w:r>
    </w:p>
    <w:p w14:paraId="4E846766" w14:textId="77777777" w:rsidR="00D44E17" w:rsidRPr="00990E7A" w:rsidRDefault="00D44E17" w:rsidP="00D44E17">
      <w:pPr>
        <w:rPr>
          <w:i/>
          <w:lang w:val="en-GB"/>
        </w:rPr>
      </w:pPr>
    </w:p>
    <w:p w14:paraId="487F8726" w14:textId="77777777" w:rsidR="00D44E17" w:rsidRPr="00990E7A" w:rsidRDefault="00D44E17" w:rsidP="00D44E17">
      <w:pPr>
        <w:rPr>
          <w:i/>
          <w:lang w:val="en-GB"/>
        </w:rPr>
      </w:pPr>
      <w:r w:rsidRPr="00990E7A">
        <w:rPr>
          <w:i/>
          <w:lang w:val="en-GB"/>
        </w:rPr>
        <w:t>PE2 Fundamental Constituents of Matter</w:t>
      </w:r>
    </w:p>
    <w:p w14:paraId="5F70A780" w14:textId="77777777" w:rsidR="00D44E17" w:rsidRPr="00990E7A" w:rsidRDefault="00D44E17" w:rsidP="00D44E17">
      <w:pPr>
        <w:rPr>
          <w:i/>
          <w:lang w:val="en-GB"/>
        </w:rPr>
      </w:pPr>
      <w:r w:rsidRPr="00990E7A">
        <w:rPr>
          <w:i/>
          <w:lang w:val="en-GB"/>
        </w:rPr>
        <w:t>Particle, nuclear, plasma, atomic, molecular, gas, and optical physics</w:t>
      </w:r>
    </w:p>
    <w:p w14:paraId="7FD6CC83" w14:textId="77777777" w:rsidR="00D44E17" w:rsidRPr="00990E7A" w:rsidRDefault="00D44E17" w:rsidP="00D44E17">
      <w:pPr>
        <w:rPr>
          <w:lang w:val="en-GB"/>
        </w:rPr>
      </w:pPr>
      <w:r w:rsidRPr="00990E7A">
        <w:rPr>
          <w:lang w:val="en-GB"/>
        </w:rPr>
        <w:t>PE2_1 Theory of fundamental interactions</w:t>
      </w:r>
    </w:p>
    <w:p w14:paraId="6E70B6D2" w14:textId="77777777" w:rsidR="00D44E17" w:rsidRPr="00990E7A" w:rsidRDefault="00D44E17" w:rsidP="00D44E17">
      <w:pPr>
        <w:rPr>
          <w:lang w:val="en-GB"/>
        </w:rPr>
      </w:pPr>
      <w:r w:rsidRPr="00990E7A">
        <w:rPr>
          <w:lang w:val="en-GB"/>
        </w:rPr>
        <w:t>PE2_2 Phenomenology of fundamental interactions</w:t>
      </w:r>
    </w:p>
    <w:p w14:paraId="75229298" w14:textId="77777777" w:rsidR="00D44E17" w:rsidRPr="00990E7A" w:rsidRDefault="00D44E17" w:rsidP="00D44E17">
      <w:pPr>
        <w:rPr>
          <w:lang w:val="en-GB"/>
        </w:rPr>
      </w:pPr>
      <w:r w:rsidRPr="00990E7A">
        <w:rPr>
          <w:lang w:val="en-GB"/>
        </w:rPr>
        <w:t>PE2_3 Experimental particle physics with accelerators</w:t>
      </w:r>
    </w:p>
    <w:p w14:paraId="4A5EB83F" w14:textId="77777777" w:rsidR="00D44E17" w:rsidRPr="00990E7A" w:rsidRDefault="00D44E17" w:rsidP="00D44E17">
      <w:pPr>
        <w:rPr>
          <w:lang w:val="en-GB"/>
        </w:rPr>
      </w:pPr>
      <w:r w:rsidRPr="00990E7A">
        <w:rPr>
          <w:lang w:val="en-GB"/>
        </w:rPr>
        <w:t>PE2_4 Experimental particle physics without accelerators</w:t>
      </w:r>
    </w:p>
    <w:p w14:paraId="2ECF1970" w14:textId="77777777" w:rsidR="00D44E17" w:rsidRPr="00990E7A" w:rsidRDefault="00D44E17" w:rsidP="00D44E17">
      <w:pPr>
        <w:rPr>
          <w:lang w:val="en-GB"/>
        </w:rPr>
      </w:pPr>
      <w:r w:rsidRPr="00990E7A">
        <w:rPr>
          <w:lang w:val="en-GB"/>
        </w:rPr>
        <w:t>PE2_5 Classical and quantum physics of gravitational interactions</w:t>
      </w:r>
    </w:p>
    <w:p w14:paraId="5A0F9B47" w14:textId="77777777" w:rsidR="00D44E17" w:rsidRPr="00990E7A" w:rsidRDefault="00D44E17" w:rsidP="00D44E17">
      <w:pPr>
        <w:rPr>
          <w:lang w:val="en-GB"/>
        </w:rPr>
      </w:pPr>
      <w:r w:rsidRPr="00990E7A">
        <w:rPr>
          <w:lang w:val="en-GB"/>
        </w:rPr>
        <w:t>PE2_6 Nuclear, hadron and heavy ion physics</w:t>
      </w:r>
    </w:p>
    <w:p w14:paraId="23C4D879" w14:textId="77777777" w:rsidR="00D44E17" w:rsidRPr="00990E7A" w:rsidRDefault="00D44E17" w:rsidP="00D44E17">
      <w:pPr>
        <w:rPr>
          <w:lang w:val="en-GB"/>
        </w:rPr>
      </w:pPr>
      <w:r w:rsidRPr="00990E7A">
        <w:rPr>
          <w:lang w:val="en-GB"/>
        </w:rPr>
        <w:t>PE2_7 Nuclear and particle astrophysics</w:t>
      </w:r>
    </w:p>
    <w:p w14:paraId="51B16017" w14:textId="77777777" w:rsidR="00D44E17" w:rsidRPr="00990E7A" w:rsidRDefault="00D44E17" w:rsidP="00D44E17">
      <w:pPr>
        <w:rPr>
          <w:lang w:val="en-GB"/>
        </w:rPr>
      </w:pPr>
      <w:r w:rsidRPr="00990E7A">
        <w:rPr>
          <w:lang w:val="en-GB"/>
        </w:rPr>
        <w:t>PE2_8 Gas and plasma physics</w:t>
      </w:r>
    </w:p>
    <w:p w14:paraId="1CC02CCC" w14:textId="77777777" w:rsidR="00D44E17" w:rsidRPr="00990E7A" w:rsidRDefault="00D44E17" w:rsidP="00D44E17">
      <w:pPr>
        <w:rPr>
          <w:lang w:val="en-GB"/>
        </w:rPr>
      </w:pPr>
      <w:r w:rsidRPr="00990E7A">
        <w:rPr>
          <w:lang w:val="en-GB"/>
        </w:rPr>
        <w:t>PE2_9 Electromagnetism</w:t>
      </w:r>
    </w:p>
    <w:p w14:paraId="13834ACE" w14:textId="77777777" w:rsidR="00D44E17" w:rsidRPr="00990E7A" w:rsidRDefault="00D44E17" w:rsidP="00D44E17">
      <w:pPr>
        <w:rPr>
          <w:lang w:val="en-GB"/>
        </w:rPr>
      </w:pPr>
      <w:r w:rsidRPr="00990E7A">
        <w:rPr>
          <w:lang w:val="en-GB"/>
        </w:rPr>
        <w:t>PE2_10 Atomic, molecular physics</w:t>
      </w:r>
    </w:p>
    <w:p w14:paraId="2ED97942" w14:textId="77777777" w:rsidR="00D44E17" w:rsidRPr="00990E7A" w:rsidRDefault="00D44E17" w:rsidP="00D44E17">
      <w:pPr>
        <w:rPr>
          <w:lang w:val="en-GB"/>
        </w:rPr>
      </w:pPr>
      <w:r w:rsidRPr="00990E7A">
        <w:rPr>
          <w:lang w:val="en-GB"/>
        </w:rPr>
        <w:t>PE2_11 Ultra-cold atoms and molecules</w:t>
      </w:r>
    </w:p>
    <w:p w14:paraId="680DAA32" w14:textId="77777777" w:rsidR="00D44E17" w:rsidRPr="00990E7A" w:rsidRDefault="00D44E17" w:rsidP="00D44E17">
      <w:pPr>
        <w:rPr>
          <w:lang w:val="en-GB"/>
        </w:rPr>
      </w:pPr>
      <w:r w:rsidRPr="00990E7A">
        <w:rPr>
          <w:lang w:val="en-GB"/>
        </w:rPr>
        <w:t>PE2_12 Optics, non-linear optics and nano-optics</w:t>
      </w:r>
    </w:p>
    <w:p w14:paraId="6F473C78" w14:textId="77777777" w:rsidR="00D44E17" w:rsidRPr="00990E7A" w:rsidRDefault="00D44E17" w:rsidP="00D44E17">
      <w:pPr>
        <w:rPr>
          <w:lang w:val="en-GB"/>
        </w:rPr>
      </w:pPr>
      <w:r w:rsidRPr="00990E7A">
        <w:rPr>
          <w:lang w:val="en-GB"/>
        </w:rPr>
        <w:t>PE2_13 Quantum optics and quantum information</w:t>
      </w:r>
    </w:p>
    <w:p w14:paraId="1AE7AE8C" w14:textId="77777777" w:rsidR="00D44E17" w:rsidRPr="00990E7A" w:rsidRDefault="00D44E17" w:rsidP="00D44E17">
      <w:pPr>
        <w:rPr>
          <w:lang w:val="en-GB"/>
        </w:rPr>
      </w:pPr>
      <w:r w:rsidRPr="00990E7A">
        <w:rPr>
          <w:lang w:val="en-GB"/>
        </w:rPr>
        <w:t>PE2_14 Lasers, ultra-short lasers and laser physics</w:t>
      </w:r>
    </w:p>
    <w:p w14:paraId="451FFA84" w14:textId="77777777" w:rsidR="00D44E17" w:rsidRPr="00990E7A" w:rsidRDefault="00D44E17" w:rsidP="00D44E17">
      <w:pPr>
        <w:rPr>
          <w:lang w:val="en-GB"/>
        </w:rPr>
      </w:pPr>
      <w:r w:rsidRPr="00990E7A">
        <w:rPr>
          <w:lang w:val="en-GB"/>
        </w:rPr>
        <w:t>PE2_15 Thermodynamics</w:t>
      </w:r>
    </w:p>
    <w:p w14:paraId="76DA62A1" w14:textId="77777777" w:rsidR="00D44E17" w:rsidRPr="00990E7A" w:rsidRDefault="00D44E17" w:rsidP="00D44E17">
      <w:pPr>
        <w:rPr>
          <w:lang w:val="en-GB"/>
        </w:rPr>
      </w:pPr>
      <w:r w:rsidRPr="00990E7A">
        <w:rPr>
          <w:lang w:val="en-GB"/>
        </w:rPr>
        <w:t>PE2_16 Non-linear physics</w:t>
      </w:r>
    </w:p>
    <w:p w14:paraId="3306C209" w14:textId="77777777" w:rsidR="00D44E17" w:rsidRPr="00990E7A" w:rsidRDefault="00D44E17" w:rsidP="00D44E17">
      <w:pPr>
        <w:rPr>
          <w:lang w:val="en-GB"/>
        </w:rPr>
      </w:pPr>
      <w:r w:rsidRPr="00990E7A">
        <w:rPr>
          <w:lang w:val="en-GB"/>
        </w:rPr>
        <w:lastRenderedPageBreak/>
        <w:t>PE2_17 Metrology and measurement</w:t>
      </w:r>
    </w:p>
    <w:p w14:paraId="254E9D60" w14:textId="77777777" w:rsidR="00D44E17" w:rsidRPr="00990E7A" w:rsidRDefault="00D44E17" w:rsidP="00D44E17">
      <w:pPr>
        <w:rPr>
          <w:lang w:val="en-GB"/>
        </w:rPr>
      </w:pPr>
      <w:r w:rsidRPr="00990E7A">
        <w:rPr>
          <w:lang w:val="en-GB"/>
        </w:rPr>
        <w:t>PE2_18 Equilibrium and non-equilibrium statistical mechanics: steady states and dynamics</w:t>
      </w:r>
    </w:p>
    <w:p w14:paraId="53F83800" w14:textId="77777777" w:rsidR="00D44E17" w:rsidRPr="00990E7A" w:rsidRDefault="00D44E17" w:rsidP="00D44E17">
      <w:pPr>
        <w:rPr>
          <w:lang w:val="en-GB"/>
        </w:rPr>
      </w:pPr>
    </w:p>
    <w:p w14:paraId="748946D1" w14:textId="77777777" w:rsidR="00D44E17" w:rsidRPr="00990E7A" w:rsidRDefault="00D44E17" w:rsidP="00D44E17">
      <w:pPr>
        <w:rPr>
          <w:i/>
          <w:lang w:val="en-GB"/>
        </w:rPr>
      </w:pPr>
      <w:r w:rsidRPr="00990E7A">
        <w:rPr>
          <w:i/>
          <w:lang w:val="en-GB"/>
        </w:rPr>
        <w:t>PE3 Condensed Matter Physics</w:t>
      </w:r>
    </w:p>
    <w:p w14:paraId="516EB291" w14:textId="77777777" w:rsidR="00D44E17" w:rsidRPr="00990E7A" w:rsidRDefault="00D44E17" w:rsidP="00D44E17">
      <w:pPr>
        <w:rPr>
          <w:i/>
          <w:lang w:val="en-GB"/>
        </w:rPr>
      </w:pPr>
      <w:r w:rsidRPr="00990E7A">
        <w:rPr>
          <w:i/>
          <w:lang w:val="en-GB"/>
        </w:rPr>
        <w:t>Structure, electronic properties, fluids, nanosciences, biological physics</w:t>
      </w:r>
    </w:p>
    <w:p w14:paraId="1EC53B38" w14:textId="77777777" w:rsidR="00D44E17" w:rsidRPr="00990E7A" w:rsidRDefault="00D44E17" w:rsidP="00D44E17">
      <w:pPr>
        <w:rPr>
          <w:lang w:val="en-GB"/>
        </w:rPr>
      </w:pPr>
      <w:r w:rsidRPr="00990E7A">
        <w:rPr>
          <w:lang w:val="en-GB"/>
        </w:rPr>
        <w:t>PE3_1 Structure of solids, material growth and characterisation</w:t>
      </w:r>
    </w:p>
    <w:p w14:paraId="0F7DA552" w14:textId="77777777" w:rsidR="00D44E17" w:rsidRPr="00990E7A" w:rsidRDefault="00D44E17" w:rsidP="00D44E17">
      <w:pPr>
        <w:rPr>
          <w:lang w:val="en-GB"/>
        </w:rPr>
      </w:pPr>
      <w:r w:rsidRPr="00990E7A">
        <w:rPr>
          <w:lang w:val="en-GB"/>
        </w:rPr>
        <w:t>PE3_2 Mechanical and acoustical properties of condensed matter, lattice dynamics</w:t>
      </w:r>
    </w:p>
    <w:p w14:paraId="623BE353" w14:textId="77777777" w:rsidR="00D44E17" w:rsidRPr="00990E7A" w:rsidRDefault="00D44E17" w:rsidP="00D44E17">
      <w:pPr>
        <w:rPr>
          <w:lang w:val="en-GB"/>
        </w:rPr>
      </w:pPr>
      <w:r w:rsidRPr="00990E7A">
        <w:rPr>
          <w:lang w:val="en-GB"/>
        </w:rPr>
        <w:t>PE3_3 Transport properties of condensed matter</w:t>
      </w:r>
    </w:p>
    <w:p w14:paraId="2E8CCB42" w14:textId="77777777" w:rsidR="00D44E17" w:rsidRPr="00990E7A" w:rsidRDefault="00D44E17" w:rsidP="00D44E17">
      <w:pPr>
        <w:rPr>
          <w:lang w:val="en-GB"/>
        </w:rPr>
      </w:pPr>
      <w:r w:rsidRPr="00990E7A">
        <w:rPr>
          <w:lang w:val="en-GB"/>
        </w:rPr>
        <w:t>PE3_4 Electronic properties of materials, surfaces, interfaces, nanostructures</w:t>
      </w:r>
    </w:p>
    <w:p w14:paraId="6A5E703A" w14:textId="77777777" w:rsidR="00D44E17" w:rsidRPr="00990E7A" w:rsidRDefault="00D44E17" w:rsidP="00D44E17">
      <w:pPr>
        <w:rPr>
          <w:lang w:val="en-GB"/>
        </w:rPr>
      </w:pPr>
      <w:r w:rsidRPr="00990E7A">
        <w:rPr>
          <w:lang w:val="en-GB"/>
        </w:rPr>
        <w:t>PE3_5 Physical properties of semiconductors and insulators</w:t>
      </w:r>
    </w:p>
    <w:p w14:paraId="44044553" w14:textId="77777777" w:rsidR="00D44E17" w:rsidRPr="00990E7A" w:rsidRDefault="00D44E17" w:rsidP="00D44E17">
      <w:pPr>
        <w:rPr>
          <w:lang w:val="en-GB"/>
        </w:rPr>
      </w:pPr>
      <w:r w:rsidRPr="00990E7A">
        <w:rPr>
          <w:lang w:val="en-GB"/>
        </w:rPr>
        <w:t>PE3_6 Macroscopic quantum phenomena, e.g. superconductivity, superfluidity, quantum Hall effect</w:t>
      </w:r>
    </w:p>
    <w:p w14:paraId="72E45C56" w14:textId="77777777" w:rsidR="00D44E17" w:rsidRPr="00990E7A" w:rsidRDefault="00D44E17" w:rsidP="00D44E17">
      <w:pPr>
        <w:rPr>
          <w:lang w:val="en-GB"/>
        </w:rPr>
      </w:pPr>
      <w:r w:rsidRPr="00990E7A">
        <w:rPr>
          <w:lang w:val="en-GB"/>
        </w:rPr>
        <w:t>PE3_7 Spintronics</w:t>
      </w:r>
    </w:p>
    <w:p w14:paraId="3DB7519E" w14:textId="77777777" w:rsidR="00D44E17" w:rsidRPr="00990E7A" w:rsidRDefault="00D44E17" w:rsidP="00D44E17">
      <w:pPr>
        <w:rPr>
          <w:lang w:val="en-GB"/>
        </w:rPr>
      </w:pPr>
      <w:r w:rsidRPr="00990E7A">
        <w:rPr>
          <w:lang w:val="en-GB"/>
        </w:rPr>
        <w:t>PE3_8 Magnetism and strongly correlated systems</w:t>
      </w:r>
    </w:p>
    <w:p w14:paraId="3CC2F656" w14:textId="77777777" w:rsidR="00D44E17" w:rsidRPr="00990E7A" w:rsidRDefault="00D44E17" w:rsidP="00D44E17">
      <w:pPr>
        <w:rPr>
          <w:lang w:val="en-GB"/>
        </w:rPr>
      </w:pPr>
      <w:r w:rsidRPr="00990E7A">
        <w:rPr>
          <w:lang w:val="en-GB"/>
        </w:rPr>
        <w:t>PE3_9 Condensed matter – beam interactions (photons, electrons, etc.)</w:t>
      </w:r>
    </w:p>
    <w:p w14:paraId="1E711637" w14:textId="77777777" w:rsidR="00D44E17" w:rsidRPr="00990E7A" w:rsidRDefault="00D44E17" w:rsidP="00D44E17">
      <w:pPr>
        <w:rPr>
          <w:lang w:val="en-GB"/>
        </w:rPr>
      </w:pPr>
      <w:r w:rsidRPr="00990E7A">
        <w:rPr>
          <w:lang w:val="en-GB"/>
        </w:rPr>
        <w:t>PE3_10 Nanophysics, e.g. nanoelectronics, nanophotonics, nanomagnetism, nanoelectromechanics</w:t>
      </w:r>
    </w:p>
    <w:p w14:paraId="736DEEB4" w14:textId="77777777" w:rsidR="00D44E17" w:rsidRPr="00990E7A" w:rsidRDefault="00D44E17" w:rsidP="00D44E17">
      <w:pPr>
        <w:rPr>
          <w:lang w:val="en-GB"/>
        </w:rPr>
      </w:pPr>
      <w:r w:rsidRPr="00990E7A">
        <w:rPr>
          <w:lang w:val="en-GB"/>
        </w:rPr>
        <w:t>PE3_11 Mesoscopic quantum physics and solid-state quantum technologies</w:t>
      </w:r>
    </w:p>
    <w:p w14:paraId="5B6B6E78" w14:textId="77777777" w:rsidR="00D44E17" w:rsidRPr="00990E7A" w:rsidRDefault="00D44E17" w:rsidP="00D44E17">
      <w:pPr>
        <w:rPr>
          <w:lang w:val="en-GB"/>
        </w:rPr>
      </w:pPr>
      <w:r w:rsidRPr="00990E7A">
        <w:rPr>
          <w:lang w:val="en-GB"/>
        </w:rPr>
        <w:t>PE3_12 Molecular electronics</w:t>
      </w:r>
    </w:p>
    <w:p w14:paraId="4379CDD5" w14:textId="77777777" w:rsidR="00D44E17" w:rsidRPr="00990E7A" w:rsidRDefault="00D44E17" w:rsidP="00D44E17">
      <w:pPr>
        <w:rPr>
          <w:lang w:val="en-GB"/>
        </w:rPr>
      </w:pPr>
      <w:r w:rsidRPr="00990E7A">
        <w:rPr>
          <w:lang w:val="en-GB"/>
        </w:rPr>
        <w:t>PE3_13 Structure and dynamics of disordered systems, e.g. soft matter (gels, colloids, liquid crystals), granular matter, liquids, glasses, defects</w:t>
      </w:r>
    </w:p>
    <w:p w14:paraId="32DA2EDC" w14:textId="77777777" w:rsidR="00D44E17" w:rsidRPr="00990E7A" w:rsidRDefault="00D44E17" w:rsidP="00D44E17">
      <w:pPr>
        <w:rPr>
          <w:lang w:val="en-GB"/>
        </w:rPr>
      </w:pPr>
      <w:r w:rsidRPr="00990E7A">
        <w:rPr>
          <w:lang w:val="en-GB"/>
        </w:rPr>
        <w:t>PE3_14 Fluid dynamics (physics)</w:t>
      </w:r>
    </w:p>
    <w:p w14:paraId="77447686" w14:textId="77777777" w:rsidR="00D44E17" w:rsidRPr="00990E7A" w:rsidRDefault="00D44E17" w:rsidP="00D44E17">
      <w:pPr>
        <w:rPr>
          <w:lang w:val="en-GB"/>
        </w:rPr>
      </w:pPr>
      <w:r w:rsidRPr="00990E7A">
        <w:rPr>
          <w:lang w:val="en-GB"/>
        </w:rPr>
        <w:t>PE3_15 Statistical physics: phase transitions, condensed matter systems, models of complex systems, interdisciplinary applications</w:t>
      </w:r>
    </w:p>
    <w:p w14:paraId="1883F342" w14:textId="77777777" w:rsidR="00D44E17" w:rsidRPr="00990E7A" w:rsidRDefault="00D44E17" w:rsidP="00D44E17">
      <w:pPr>
        <w:rPr>
          <w:lang w:val="en-GB"/>
        </w:rPr>
      </w:pPr>
      <w:r w:rsidRPr="00990E7A">
        <w:rPr>
          <w:lang w:val="en-GB"/>
        </w:rPr>
        <w:t>PE3_16 Physics of biological systems</w:t>
      </w:r>
    </w:p>
    <w:p w14:paraId="1917F921" w14:textId="77777777" w:rsidR="00D44E17" w:rsidRPr="00990E7A" w:rsidRDefault="00D44E17" w:rsidP="00D44E17">
      <w:pPr>
        <w:rPr>
          <w:lang w:val="en-GB"/>
        </w:rPr>
      </w:pPr>
    </w:p>
    <w:p w14:paraId="47BD2BC6" w14:textId="77777777" w:rsidR="00D44E17" w:rsidRPr="00990E7A" w:rsidRDefault="00D44E17" w:rsidP="00D44E17">
      <w:pPr>
        <w:rPr>
          <w:i/>
          <w:lang w:val="en-GB"/>
        </w:rPr>
      </w:pPr>
      <w:r w:rsidRPr="00990E7A">
        <w:rPr>
          <w:i/>
          <w:lang w:val="en-GB"/>
        </w:rPr>
        <w:t>PE4 Physical and Analytical Chemical Sciences</w:t>
      </w:r>
    </w:p>
    <w:p w14:paraId="3F451B07" w14:textId="77777777" w:rsidR="00D44E17" w:rsidRPr="00990E7A" w:rsidRDefault="00D44E17" w:rsidP="00D44E17">
      <w:pPr>
        <w:rPr>
          <w:i/>
          <w:lang w:val="en-GB"/>
        </w:rPr>
      </w:pPr>
      <w:r w:rsidRPr="00990E7A">
        <w:rPr>
          <w:i/>
          <w:lang w:val="en-GB"/>
        </w:rPr>
        <w:t>Analytical chemistry, chemical theory, physical chemistry/chemical physics</w:t>
      </w:r>
    </w:p>
    <w:p w14:paraId="592ABC0D" w14:textId="77777777" w:rsidR="00D44E17" w:rsidRPr="00990E7A" w:rsidRDefault="00D44E17" w:rsidP="00D44E17">
      <w:pPr>
        <w:rPr>
          <w:lang w:val="en-GB"/>
        </w:rPr>
      </w:pPr>
      <w:r w:rsidRPr="00990E7A">
        <w:rPr>
          <w:lang w:val="en-GB"/>
        </w:rPr>
        <w:t>PE4_1 Physical chemistry</w:t>
      </w:r>
    </w:p>
    <w:p w14:paraId="577D16C3" w14:textId="77777777" w:rsidR="00D44E17" w:rsidRPr="00990E7A" w:rsidRDefault="00D44E17" w:rsidP="00D44E17">
      <w:pPr>
        <w:rPr>
          <w:lang w:val="en-GB"/>
        </w:rPr>
      </w:pPr>
      <w:r w:rsidRPr="00990E7A">
        <w:rPr>
          <w:lang w:val="en-GB"/>
        </w:rPr>
        <w:t>PE4_2 Spectroscopic and spectrometric techniques</w:t>
      </w:r>
    </w:p>
    <w:p w14:paraId="74DF2116" w14:textId="77777777" w:rsidR="00D44E17" w:rsidRPr="00990E7A" w:rsidRDefault="00D44E17" w:rsidP="00D44E17">
      <w:pPr>
        <w:rPr>
          <w:lang w:val="en-GB"/>
        </w:rPr>
      </w:pPr>
      <w:r w:rsidRPr="00990E7A">
        <w:rPr>
          <w:lang w:val="en-GB"/>
        </w:rPr>
        <w:t>PE4_3 Molecular architecture and Structure</w:t>
      </w:r>
    </w:p>
    <w:p w14:paraId="2F053890" w14:textId="77777777" w:rsidR="00D44E17" w:rsidRPr="00990E7A" w:rsidRDefault="00D44E17" w:rsidP="00D44E17">
      <w:pPr>
        <w:rPr>
          <w:lang w:val="en-GB"/>
        </w:rPr>
      </w:pPr>
      <w:r w:rsidRPr="00990E7A">
        <w:rPr>
          <w:lang w:val="en-GB"/>
        </w:rPr>
        <w:t>PE4_4 Surface science and nanostructures</w:t>
      </w:r>
    </w:p>
    <w:p w14:paraId="7657B19E" w14:textId="77777777" w:rsidR="00D44E17" w:rsidRPr="00990E7A" w:rsidRDefault="00D44E17" w:rsidP="00D44E17">
      <w:pPr>
        <w:rPr>
          <w:lang w:val="en-GB"/>
        </w:rPr>
      </w:pPr>
      <w:r w:rsidRPr="00990E7A">
        <w:rPr>
          <w:lang w:val="en-GB"/>
        </w:rPr>
        <w:t>PE4_5 Analytical chemistry</w:t>
      </w:r>
    </w:p>
    <w:p w14:paraId="1D45FB47" w14:textId="77777777" w:rsidR="00D44E17" w:rsidRPr="00990E7A" w:rsidRDefault="00D44E17" w:rsidP="00D44E17">
      <w:pPr>
        <w:rPr>
          <w:lang w:val="en-GB"/>
        </w:rPr>
      </w:pPr>
      <w:r w:rsidRPr="00990E7A">
        <w:rPr>
          <w:lang w:val="en-GB"/>
        </w:rPr>
        <w:t>PE4_6 Chemical physics</w:t>
      </w:r>
    </w:p>
    <w:p w14:paraId="20C59675" w14:textId="77777777" w:rsidR="00D44E17" w:rsidRPr="00990E7A" w:rsidRDefault="00D44E17" w:rsidP="00D44E17">
      <w:pPr>
        <w:rPr>
          <w:lang w:val="en-GB"/>
        </w:rPr>
      </w:pPr>
      <w:r w:rsidRPr="00990E7A">
        <w:rPr>
          <w:lang w:val="en-GB"/>
        </w:rPr>
        <w:t>PE4_7 Chemical instrumentation</w:t>
      </w:r>
    </w:p>
    <w:p w14:paraId="5729BACE" w14:textId="77777777" w:rsidR="00D44E17" w:rsidRPr="00990E7A" w:rsidRDefault="00D44E17" w:rsidP="00D44E17">
      <w:pPr>
        <w:rPr>
          <w:lang w:val="en-GB"/>
        </w:rPr>
      </w:pPr>
      <w:r w:rsidRPr="00990E7A">
        <w:rPr>
          <w:lang w:val="en-GB"/>
        </w:rPr>
        <w:t>PE4_8 Electrochemistry, electrodialysis, microfluidics, sensors</w:t>
      </w:r>
    </w:p>
    <w:p w14:paraId="76F0426E" w14:textId="77777777" w:rsidR="00D44E17" w:rsidRPr="00990E7A" w:rsidRDefault="00D44E17" w:rsidP="00D44E17">
      <w:pPr>
        <w:rPr>
          <w:lang w:val="en-GB"/>
        </w:rPr>
      </w:pPr>
      <w:r w:rsidRPr="00990E7A">
        <w:rPr>
          <w:lang w:val="en-GB"/>
        </w:rPr>
        <w:t>PE4_9 Method development in chemistry</w:t>
      </w:r>
    </w:p>
    <w:p w14:paraId="7A316EBE" w14:textId="77777777" w:rsidR="00D44E17" w:rsidRPr="00990E7A" w:rsidRDefault="00D44E17" w:rsidP="00D44E17">
      <w:pPr>
        <w:rPr>
          <w:lang w:val="en-GB"/>
        </w:rPr>
      </w:pPr>
      <w:r w:rsidRPr="00990E7A">
        <w:rPr>
          <w:lang w:val="en-GB"/>
        </w:rPr>
        <w:t>PE4_10 Heterogeneous catalysis</w:t>
      </w:r>
    </w:p>
    <w:p w14:paraId="557267BB" w14:textId="77777777" w:rsidR="00D44E17" w:rsidRPr="00990E7A" w:rsidRDefault="00D44E17" w:rsidP="00D44E17">
      <w:pPr>
        <w:rPr>
          <w:lang w:val="en-GB"/>
        </w:rPr>
      </w:pPr>
      <w:r w:rsidRPr="00990E7A">
        <w:rPr>
          <w:lang w:val="en-GB"/>
        </w:rPr>
        <w:t>PE4_11 Physical chemistry of biological systems</w:t>
      </w:r>
    </w:p>
    <w:p w14:paraId="210262C0" w14:textId="77777777" w:rsidR="00D44E17" w:rsidRPr="00990E7A" w:rsidRDefault="00D44E17" w:rsidP="00D44E17">
      <w:pPr>
        <w:rPr>
          <w:lang w:val="en-GB"/>
        </w:rPr>
      </w:pPr>
      <w:r w:rsidRPr="00990E7A">
        <w:rPr>
          <w:lang w:val="en-GB"/>
        </w:rPr>
        <w:t>PE4_12 Chemical reactions: mechanisms, dynamics, kinetics and catalytic reactions</w:t>
      </w:r>
    </w:p>
    <w:p w14:paraId="73933637" w14:textId="77777777" w:rsidR="00D44E17" w:rsidRPr="00990E7A" w:rsidRDefault="00D44E17" w:rsidP="00D44E17">
      <w:pPr>
        <w:rPr>
          <w:lang w:val="en-GB"/>
        </w:rPr>
      </w:pPr>
      <w:r w:rsidRPr="00990E7A">
        <w:rPr>
          <w:lang w:val="en-GB"/>
        </w:rPr>
        <w:t>PE4_13 Theoretical and computational chemistry</w:t>
      </w:r>
    </w:p>
    <w:p w14:paraId="7193CD58" w14:textId="77777777" w:rsidR="00D44E17" w:rsidRPr="00990E7A" w:rsidRDefault="00D44E17" w:rsidP="00D44E17">
      <w:pPr>
        <w:rPr>
          <w:lang w:val="en-GB"/>
        </w:rPr>
      </w:pPr>
      <w:r w:rsidRPr="00990E7A">
        <w:rPr>
          <w:lang w:val="en-GB"/>
        </w:rPr>
        <w:t>PE4_14 Radiation and Nuclear chemistry</w:t>
      </w:r>
    </w:p>
    <w:p w14:paraId="4E39A26D" w14:textId="77777777" w:rsidR="00D44E17" w:rsidRPr="00990E7A" w:rsidRDefault="00D44E17" w:rsidP="00D44E17">
      <w:pPr>
        <w:rPr>
          <w:lang w:val="en-GB"/>
        </w:rPr>
      </w:pPr>
      <w:r w:rsidRPr="00990E7A">
        <w:rPr>
          <w:lang w:val="en-GB"/>
        </w:rPr>
        <w:t>PE4_15 Photochemistry</w:t>
      </w:r>
    </w:p>
    <w:p w14:paraId="14191A60" w14:textId="77777777" w:rsidR="00D44E17" w:rsidRPr="00990E7A" w:rsidRDefault="00D44E17" w:rsidP="00D44E17">
      <w:pPr>
        <w:rPr>
          <w:lang w:val="en-GB"/>
        </w:rPr>
      </w:pPr>
      <w:r w:rsidRPr="00990E7A">
        <w:rPr>
          <w:lang w:val="en-GB"/>
        </w:rPr>
        <w:t>PE4_16 Corrosion</w:t>
      </w:r>
    </w:p>
    <w:p w14:paraId="22158222" w14:textId="77777777" w:rsidR="00D44E17" w:rsidRPr="00990E7A" w:rsidRDefault="00D44E17" w:rsidP="00D44E17">
      <w:pPr>
        <w:rPr>
          <w:lang w:val="en-GB"/>
        </w:rPr>
      </w:pPr>
      <w:r w:rsidRPr="00990E7A">
        <w:rPr>
          <w:lang w:val="en-GB"/>
        </w:rPr>
        <w:t>PE4_17 Characterisation methods of materials</w:t>
      </w:r>
    </w:p>
    <w:p w14:paraId="2E2E211A" w14:textId="77777777" w:rsidR="00D44E17" w:rsidRPr="00990E7A" w:rsidRDefault="00D44E17" w:rsidP="00D44E17">
      <w:pPr>
        <w:rPr>
          <w:lang w:val="en-GB"/>
        </w:rPr>
      </w:pPr>
      <w:r w:rsidRPr="00990E7A">
        <w:rPr>
          <w:lang w:val="en-GB"/>
        </w:rPr>
        <w:t>PE4_18 Environment chemistry</w:t>
      </w:r>
    </w:p>
    <w:p w14:paraId="3AB8B89D" w14:textId="77777777" w:rsidR="00D44E17" w:rsidRPr="00990E7A" w:rsidRDefault="00D44E17" w:rsidP="00D44E17">
      <w:pPr>
        <w:rPr>
          <w:lang w:val="en-GB"/>
        </w:rPr>
      </w:pPr>
    </w:p>
    <w:p w14:paraId="5B8F3487" w14:textId="77777777" w:rsidR="00D44E17" w:rsidRPr="00990E7A" w:rsidRDefault="00D44E17" w:rsidP="00D44E17">
      <w:pPr>
        <w:rPr>
          <w:i/>
          <w:lang w:val="en-GB"/>
        </w:rPr>
      </w:pPr>
      <w:r w:rsidRPr="00990E7A">
        <w:rPr>
          <w:i/>
          <w:lang w:val="en-GB"/>
        </w:rPr>
        <w:t>PE5 Synthetic Chemistry and Materials</w:t>
      </w:r>
    </w:p>
    <w:p w14:paraId="1FDF028D" w14:textId="77777777" w:rsidR="00D44E17" w:rsidRPr="00990E7A" w:rsidRDefault="00D44E17" w:rsidP="00D44E17">
      <w:pPr>
        <w:rPr>
          <w:i/>
          <w:lang w:val="en-GB"/>
        </w:rPr>
      </w:pPr>
      <w:r w:rsidRPr="00990E7A">
        <w:rPr>
          <w:i/>
          <w:lang w:val="en-GB"/>
        </w:rPr>
        <w:t>New materials and new synthetic approaches, structure-properties relations, solid state chemistry,</w:t>
      </w:r>
    </w:p>
    <w:p w14:paraId="49719717" w14:textId="77777777" w:rsidR="00D44E17" w:rsidRPr="00990E7A" w:rsidRDefault="00D44E17" w:rsidP="00D44E17">
      <w:pPr>
        <w:rPr>
          <w:i/>
          <w:lang w:val="en-GB"/>
        </w:rPr>
      </w:pPr>
      <w:r w:rsidRPr="00990E7A">
        <w:rPr>
          <w:i/>
          <w:lang w:val="en-GB"/>
        </w:rPr>
        <w:t>molecular architecture, organic chemistry</w:t>
      </w:r>
    </w:p>
    <w:p w14:paraId="25BE2C37" w14:textId="77777777" w:rsidR="00D44E17" w:rsidRPr="00990E7A" w:rsidRDefault="00D44E17" w:rsidP="00D44E17">
      <w:pPr>
        <w:rPr>
          <w:lang w:val="en-GB"/>
        </w:rPr>
      </w:pPr>
      <w:r w:rsidRPr="00990E7A">
        <w:rPr>
          <w:lang w:val="en-GB"/>
        </w:rPr>
        <w:lastRenderedPageBreak/>
        <w:t>PE5_1 Structural properties of materials</w:t>
      </w:r>
    </w:p>
    <w:p w14:paraId="0BB3122D" w14:textId="77777777" w:rsidR="00D44E17" w:rsidRPr="00990E7A" w:rsidRDefault="00D44E17" w:rsidP="00D44E17">
      <w:pPr>
        <w:rPr>
          <w:lang w:val="en-GB"/>
        </w:rPr>
      </w:pPr>
      <w:r w:rsidRPr="00990E7A">
        <w:rPr>
          <w:lang w:val="en-GB"/>
        </w:rPr>
        <w:t>PE5_2 Solid state materials chemistry</w:t>
      </w:r>
    </w:p>
    <w:p w14:paraId="6FCCF3CE" w14:textId="77777777" w:rsidR="00D44E17" w:rsidRPr="00990E7A" w:rsidRDefault="00D44E17" w:rsidP="00D44E17">
      <w:pPr>
        <w:rPr>
          <w:lang w:val="en-GB"/>
        </w:rPr>
      </w:pPr>
      <w:r w:rsidRPr="00990E7A">
        <w:rPr>
          <w:lang w:val="en-GB"/>
        </w:rPr>
        <w:t>PE5_3 Surface modification</w:t>
      </w:r>
    </w:p>
    <w:p w14:paraId="24B20D2A" w14:textId="77777777" w:rsidR="00D44E17" w:rsidRPr="00990E7A" w:rsidRDefault="00D44E17" w:rsidP="00D44E17">
      <w:pPr>
        <w:rPr>
          <w:lang w:val="en-GB"/>
        </w:rPr>
      </w:pPr>
      <w:r w:rsidRPr="00990E7A">
        <w:rPr>
          <w:lang w:val="en-GB"/>
        </w:rPr>
        <w:t>PE5_4 Thin films</w:t>
      </w:r>
    </w:p>
    <w:p w14:paraId="5DAFCA50" w14:textId="77777777" w:rsidR="00D44E17" w:rsidRPr="00990E7A" w:rsidRDefault="00D44E17" w:rsidP="00D44E17">
      <w:pPr>
        <w:rPr>
          <w:lang w:val="en-GB"/>
        </w:rPr>
      </w:pPr>
      <w:r w:rsidRPr="00990E7A">
        <w:rPr>
          <w:lang w:val="en-GB"/>
        </w:rPr>
        <w:t>PE5_5 Ionic liquids</w:t>
      </w:r>
    </w:p>
    <w:p w14:paraId="3BF158E5" w14:textId="77777777" w:rsidR="00D44E17" w:rsidRPr="00990E7A" w:rsidRDefault="00D44E17" w:rsidP="00D44E17">
      <w:pPr>
        <w:rPr>
          <w:lang w:val="en-GB"/>
        </w:rPr>
      </w:pPr>
      <w:r w:rsidRPr="00990E7A">
        <w:rPr>
          <w:lang w:val="en-GB"/>
        </w:rPr>
        <w:t>PE5_6 New materials: oxides, alloys, composite, organic-inorganic hybrid, nanoparticles</w:t>
      </w:r>
    </w:p>
    <w:p w14:paraId="34EC305E" w14:textId="77777777" w:rsidR="00D44E17" w:rsidRPr="00990E7A" w:rsidRDefault="00D44E17" w:rsidP="00D44E17">
      <w:pPr>
        <w:rPr>
          <w:lang w:val="en-GB"/>
        </w:rPr>
      </w:pPr>
      <w:r w:rsidRPr="00990E7A">
        <w:rPr>
          <w:lang w:val="en-GB"/>
        </w:rPr>
        <w:t>PE5_7 Biomaterials synthesis</w:t>
      </w:r>
    </w:p>
    <w:p w14:paraId="6408648E" w14:textId="77777777" w:rsidR="00D44E17" w:rsidRPr="00990E7A" w:rsidRDefault="00D44E17" w:rsidP="00D44E17">
      <w:pPr>
        <w:rPr>
          <w:lang w:val="en-GB"/>
        </w:rPr>
      </w:pPr>
      <w:r w:rsidRPr="00990E7A">
        <w:rPr>
          <w:lang w:val="en-GB"/>
        </w:rPr>
        <w:t>PE5_8 Intelligent materials synthesis – self assembled materials</w:t>
      </w:r>
    </w:p>
    <w:p w14:paraId="310696B2" w14:textId="77777777" w:rsidR="00D44E17" w:rsidRPr="00990E7A" w:rsidRDefault="00D44E17" w:rsidP="00D44E17">
      <w:pPr>
        <w:rPr>
          <w:lang w:val="en-GB"/>
        </w:rPr>
      </w:pPr>
      <w:r w:rsidRPr="00990E7A">
        <w:rPr>
          <w:lang w:val="en-GB"/>
        </w:rPr>
        <w:t>PE5_9 Coordination chemistry</w:t>
      </w:r>
    </w:p>
    <w:p w14:paraId="64CFEED9" w14:textId="77777777" w:rsidR="00D44E17" w:rsidRPr="00990E7A" w:rsidRDefault="00D44E17" w:rsidP="00D44E17">
      <w:pPr>
        <w:rPr>
          <w:lang w:val="en-GB"/>
        </w:rPr>
      </w:pPr>
      <w:r w:rsidRPr="00990E7A">
        <w:rPr>
          <w:lang w:val="en-GB"/>
        </w:rPr>
        <w:t>PE5_10 Colloid chemistry</w:t>
      </w:r>
    </w:p>
    <w:p w14:paraId="180ADFEA" w14:textId="77777777" w:rsidR="00D44E17" w:rsidRPr="00990E7A" w:rsidRDefault="00D44E17" w:rsidP="00D44E17">
      <w:pPr>
        <w:rPr>
          <w:lang w:val="en-GB"/>
        </w:rPr>
      </w:pPr>
      <w:r w:rsidRPr="00990E7A">
        <w:rPr>
          <w:lang w:val="en-GB"/>
        </w:rPr>
        <w:t>PE5_11 Biological chemistry and chemical biology</w:t>
      </w:r>
    </w:p>
    <w:p w14:paraId="743CC8C1" w14:textId="77777777" w:rsidR="00D44E17" w:rsidRPr="00990E7A" w:rsidRDefault="00D44E17" w:rsidP="00D44E17">
      <w:pPr>
        <w:rPr>
          <w:lang w:val="en-GB"/>
        </w:rPr>
      </w:pPr>
      <w:r w:rsidRPr="00990E7A">
        <w:rPr>
          <w:lang w:val="en-GB"/>
        </w:rPr>
        <w:t>PE5_12 Chemistry of condensed matter</w:t>
      </w:r>
    </w:p>
    <w:p w14:paraId="5AEE8F85" w14:textId="77777777" w:rsidR="00D44E17" w:rsidRPr="00990E7A" w:rsidRDefault="00D44E17" w:rsidP="00D44E17">
      <w:pPr>
        <w:rPr>
          <w:lang w:val="en-GB"/>
        </w:rPr>
      </w:pPr>
      <w:r w:rsidRPr="00990E7A">
        <w:rPr>
          <w:lang w:val="en-GB"/>
        </w:rPr>
        <w:t>PE5_13 Homogeneous catalysis</w:t>
      </w:r>
    </w:p>
    <w:p w14:paraId="0D04C174" w14:textId="77777777" w:rsidR="00D44E17" w:rsidRPr="00990E7A" w:rsidRDefault="00D44E17" w:rsidP="00D44E17">
      <w:pPr>
        <w:rPr>
          <w:lang w:val="en-GB"/>
        </w:rPr>
      </w:pPr>
      <w:r w:rsidRPr="00990E7A">
        <w:rPr>
          <w:lang w:val="en-GB"/>
        </w:rPr>
        <w:t>PE5_14 Macromolecular chemistry</w:t>
      </w:r>
    </w:p>
    <w:p w14:paraId="0A7E3458" w14:textId="77777777" w:rsidR="00D44E17" w:rsidRPr="00990E7A" w:rsidRDefault="00D44E17" w:rsidP="00D44E17">
      <w:pPr>
        <w:rPr>
          <w:lang w:val="en-GB"/>
        </w:rPr>
      </w:pPr>
      <w:r w:rsidRPr="00990E7A">
        <w:rPr>
          <w:lang w:val="en-GB"/>
        </w:rPr>
        <w:t>PE5_15 Polymer chemistry</w:t>
      </w:r>
    </w:p>
    <w:p w14:paraId="26AAC619" w14:textId="77777777" w:rsidR="00D44E17" w:rsidRPr="00990E7A" w:rsidRDefault="00D44E17" w:rsidP="00D44E17">
      <w:pPr>
        <w:rPr>
          <w:lang w:val="en-GB"/>
        </w:rPr>
      </w:pPr>
      <w:r w:rsidRPr="00990E7A">
        <w:rPr>
          <w:lang w:val="en-GB"/>
        </w:rPr>
        <w:t>PE5_16 Supramolecular chemistry</w:t>
      </w:r>
    </w:p>
    <w:p w14:paraId="007E746B" w14:textId="77777777" w:rsidR="00D44E17" w:rsidRPr="00990E7A" w:rsidRDefault="00D44E17" w:rsidP="00D44E17">
      <w:pPr>
        <w:rPr>
          <w:lang w:val="en-GB"/>
        </w:rPr>
      </w:pPr>
      <w:r w:rsidRPr="00990E7A">
        <w:rPr>
          <w:lang w:val="en-GB"/>
        </w:rPr>
        <w:t>PE5_17 Organic chemistry</w:t>
      </w:r>
    </w:p>
    <w:p w14:paraId="0E44DD5A" w14:textId="77777777" w:rsidR="00D44E17" w:rsidRPr="00990E7A" w:rsidRDefault="00D44E17" w:rsidP="00D44E17">
      <w:pPr>
        <w:rPr>
          <w:lang w:val="en-GB"/>
        </w:rPr>
      </w:pPr>
      <w:r w:rsidRPr="00990E7A">
        <w:rPr>
          <w:lang w:val="en-GB"/>
        </w:rPr>
        <w:t>PE5_18 Medicinal chemistry</w:t>
      </w:r>
    </w:p>
    <w:p w14:paraId="02EC8D2F" w14:textId="77777777" w:rsidR="00D44E17" w:rsidRPr="00990E7A" w:rsidRDefault="00D44E17" w:rsidP="00D44E17">
      <w:pPr>
        <w:rPr>
          <w:lang w:val="en-GB"/>
        </w:rPr>
      </w:pPr>
    </w:p>
    <w:p w14:paraId="47F0E7A1" w14:textId="77777777" w:rsidR="00D44E17" w:rsidRPr="00990E7A" w:rsidRDefault="00D44E17" w:rsidP="00D44E17">
      <w:pPr>
        <w:rPr>
          <w:i/>
          <w:lang w:val="en-GB"/>
        </w:rPr>
      </w:pPr>
      <w:r w:rsidRPr="00990E7A">
        <w:rPr>
          <w:i/>
          <w:lang w:val="en-GB"/>
        </w:rPr>
        <w:t>PE6 Computer Science and Informatics</w:t>
      </w:r>
    </w:p>
    <w:p w14:paraId="7FF2D960" w14:textId="77777777" w:rsidR="00D44E17" w:rsidRPr="00990E7A" w:rsidRDefault="00D44E17" w:rsidP="00D44E17">
      <w:pPr>
        <w:rPr>
          <w:i/>
          <w:lang w:val="en-GB"/>
        </w:rPr>
      </w:pPr>
      <w:r w:rsidRPr="00990E7A">
        <w:rPr>
          <w:i/>
          <w:lang w:val="en-GB"/>
        </w:rPr>
        <w:t>Informatics and information systems, computer science, scientific computing, intelligent systems</w:t>
      </w:r>
    </w:p>
    <w:p w14:paraId="228A34C8" w14:textId="77777777" w:rsidR="00D44E17" w:rsidRPr="00990E7A" w:rsidRDefault="00D44E17" w:rsidP="00D44E17">
      <w:pPr>
        <w:rPr>
          <w:lang w:val="en-GB"/>
        </w:rPr>
      </w:pPr>
      <w:r w:rsidRPr="00990E7A">
        <w:rPr>
          <w:lang w:val="en-GB"/>
        </w:rPr>
        <w:t>PE6_1 Computer architecture, embedded systems, operating systems</w:t>
      </w:r>
    </w:p>
    <w:p w14:paraId="2B17AEB4" w14:textId="77777777" w:rsidR="00D44E17" w:rsidRPr="00990E7A" w:rsidRDefault="00D44E17" w:rsidP="00D44E17">
      <w:pPr>
        <w:rPr>
          <w:lang w:val="en-GB"/>
        </w:rPr>
      </w:pPr>
      <w:r w:rsidRPr="00990E7A">
        <w:rPr>
          <w:lang w:val="en-GB"/>
        </w:rPr>
        <w:t>PE6_2 Distributed systems, parallel computing, sensor networks, cyber-physical systems</w:t>
      </w:r>
    </w:p>
    <w:p w14:paraId="46960542" w14:textId="77777777" w:rsidR="00D44E17" w:rsidRPr="00990E7A" w:rsidRDefault="00D44E17" w:rsidP="00D44E17">
      <w:pPr>
        <w:rPr>
          <w:lang w:val="en-GB"/>
        </w:rPr>
      </w:pPr>
      <w:r w:rsidRPr="00990E7A">
        <w:rPr>
          <w:lang w:val="en-GB"/>
        </w:rPr>
        <w:t>PE6_3 Software engineering, programming languages and systems</w:t>
      </w:r>
    </w:p>
    <w:p w14:paraId="045494F7" w14:textId="77777777" w:rsidR="00D44E17" w:rsidRPr="00990E7A" w:rsidRDefault="00D44E17" w:rsidP="00D44E17">
      <w:pPr>
        <w:rPr>
          <w:lang w:val="en-GB"/>
        </w:rPr>
      </w:pPr>
      <w:r w:rsidRPr="00990E7A">
        <w:rPr>
          <w:lang w:val="en-GB"/>
        </w:rPr>
        <w:t>PE6_4 Theoretical computer science, formal methods, automata</w:t>
      </w:r>
    </w:p>
    <w:p w14:paraId="3BE36EFE" w14:textId="77777777" w:rsidR="00D44E17" w:rsidRPr="00990E7A" w:rsidRDefault="00D44E17" w:rsidP="00D44E17">
      <w:pPr>
        <w:rPr>
          <w:lang w:val="en-GB"/>
        </w:rPr>
      </w:pPr>
      <w:r w:rsidRPr="00990E7A">
        <w:rPr>
          <w:lang w:val="en-GB"/>
        </w:rPr>
        <w:t>PE6_5 Security, privacy, cryptology, quantum cryptography</w:t>
      </w:r>
    </w:p>
    <w:p w14:paraId="1F25E702" w14:textId="77777777" w:rsidR="00D44E17" w:rsidRPr="00990E7A" w:rsidRDefault="00D44E17" w:rsidP="00D44E17">
      <w:pPr>
        <w:rPr>
          <w:lang w:val="en-GB"/>
        </w:rPr>
      </w:pPr>
      <w:r w:rsidRPr="00990E7A">
        <w:rPr>
          <w:lang w:val="en-GB"/>
        </w:rPr>
        <w:t>PE6_6 Algorithms and complexity, distributed, parallel and network algorithms, algorithmic game theory</w:t>
      </w:r>
    </w:p>
    <w:p w14:paraId="0C1BFE50" w14:textId="77777777" w:rsidR="00D44E17" w:rsidRPr="00990E7A" w:rsidRDefault="00D44E17" w:rsidP="00D44E17">
      <w:pPr>
        <w:rPr>
          <w:lang w:val="en-GB"/>
        </w:rPr>
      </w:pPr>
      <w:r w:rsidRPr="00990E7A">
        <w:rPr>
          <w:lang w:val="en-GB"/>
        </w:rPr>
        <w:t xml:space="preserve">PE6_7 Artificial </w:t>
      </w:r>
      <w:proofErr w:type="gramStart"/>
      <w:r w:rsidRPr="00990E7A">
        <w:rPr>
          <w:lang w:val="en-GB"/>
        </w:rPr>
        <w:t>intelligence</w:t>
      </w:r>
      <w:proofErr w:type="gramEnd"/>
      <w:r w:rsidRPr="00990E7A">
        <w:rPr>
          <w:lang w:val="en-GB"/>
        </w:rPr>
        <w:t>, intelligent systems, natural language processing</w:t>
      </w:r>
    </w:p>
    <w:p w14:paraId="28F7FA96" w14:textId="77777777" w:rsidR="00D44E17" w:rsidRPr="00990E7A" w:rsidRDefault="00D44E17" w:rsidP="00D44E17">
      <w:pPr>
        <w:rPr>
          <w:lang w:val="en-GB"/>
        </w:rPr>
      </w:pPr>
      <w:r w:rsidRPr="00990E7A">
        <w:rPr>
          <w:lang w:val="en-GB"/>
        </w:rPr>
        <w:t>PE6_8 Computer graphics, computer vision, multimedia, computer games</w:t>
      </w:r>
    </w:p>
    <w:p w14:paraId="4C5516D2" w14:textId="77777777" w:rsidR="00D44E17" w:rsidRPr="00990E7A" w:rsidRDefault="00D44E17" w:rsidP="00D44E17">
      <w:pPr>
        <w:rPr>
          <w:lang w:val="en-GB"/>
        </w:rPr>
      </w:pPr>
      <w:r w:rsidRPr="00990E7A">
        <w:rPr>
          <w:lang w:val="en-GB"/>
        </w:rPr>
        <w:t>PE6_9 Human computer interaction and interface, visualisation</w:t>
      </w:r>
    </w:p>
    <w:p w14:paraId="77595751" w14:textId="77777777" w:rsidR="00D44E17" w:rsidRPr="00990E7A" w:rsidRDefault="00D44E17" w:rsidP="00D44E17">
      <w:pPr>
        <w:rPr>
          <w:lang w:val="en-GB"/>
        </w:rPr>
      </w:pPr>
      <w:r w:rsidRPr="00990E7A">
        <w:rPr>
          <w:lang w:val="en-GB"/>
        </w:rPr>
        <w:t>PE6_10 Web and information systems, data management systems, information retrieval and digital libraries, data fusion</w:t>
      </w:r>
    </w:p>
    <w:p w14:paraId="3977C73F" w14:textId="77777777" w:rsidR="00D44E17" w:rsidRPr="00990E7A" w:rsidRDefault="00D44E17" w:rsidP="00D44E17">
      <w:pPr>
        <w:rPr>
          <w:lang w:val="en-GB"/>
        </w:rPr>
      </w:pPr>
      <w:r w:rsidRPr="00990E7A">
        <w:rPr>
          <w:lang w:val="en-GB"/>
        </w:rPr>
        <w:t>PE6_11 Machine learning, statistical data processing and applications using signal processing (e.g. speech, image, video)</w:t>
      </w:r>
    </w:p>
    <w:p w14:paraId="43238970" w14:textId="77777777" w:rsidR="00D44E17" w:rsidRPr="00990E7A" w:rsidRDefault="00D44E17" w:rsidP="00D44E17">
      <w:pPr>
        <w:rPr>
          <w:lang w:val="en-GB"/>
        </w:rPr>
      </w:pPr>
      <w:r w:rsidRPr="00990E7A">
        <w:rPr>
          <w:lang w:val="en-GB"/>
        </w:rPr>
        <w:t>PE6_12 Scientific computing, simulation and modelling tools</w:t>
      </w:r>
    </w:p>
    <w:p w14:paraId="455C6774" w14:textId="77777777" w:rsidR="00D44E17" w:rsidRPr="00990E7A" w:rsidRDefault="00D44E17" w:rsidP="00D44E17">
      <w:pPr>
        <w:rPr>
          <w:lang w:val="en-GB"/>
        </w:rPr>
      </w:pPr>
      <w:r w:rsidRPr="00990E7A">
        <w:rPr>
          <w:lang w:val="en-GB"/>
        </w:rPr>
        <w:t>PE6_13 Bioinformatics, bio-inspired computing, and natural computing</w:t>
      </w:r>
    </w:p>
    <w:p w14:paraId="04F997D9" w14:textId="77777777" w:rsidR="00D44E17" w:rsidRPr="00990E7A" w:rsidRDefault="00D44E17" w:rsidP="00D44E17">
      <w:pPr>
        <w:rPr>
          <w:lang w:val="en-GB"/>
        </w:rPr>
      </w:pPr>
      <w:r w:rsidRPr="00990E7A">
        <w:rPr>
          <w:lang w:val="en-GB"/>
        </w:rPr>
        <w:t>PE6_14 Quantum computing (formal methods, algorithms and other computer science aspects)</w:t>
      </w:r>
    </w:p>
    <w:p w14:paraId="764316FA" w14:textId="77777777" w:rsidR="00D44E17" w:rsidRPr="00990E7A" w:rsidRDefault="00D44E17" w:rsidP="00D44E17">
      <w:pPr>
        <w:rPr>
          <w:lang w:val="en-GB"/>
        </w:rPr>
      </w:pPr>
    </w:p>
    <w:p w14:paraId="06D5690A" w14:textId="77777777" w:rsidR="00D44E17" w:rsidRPr="00990E7A" w:rsidRDefault="00D44E17" w:rsidP="00D44E17">
      <w:pPr>
        <w:rPr>
          <w:i/>
          <w:lang w:val="en-GB"/>
        </w:rPr>
      </w:pPr>
      <w:r w:rsidRPr="00990E7A">
        <w:rPr>
          <w:i/>
          <w:lang w:val="en-GB"/>
        </w:rPr>
        <w:t>PE7 Systems and Communication Engineering</w:t>
      </w:r>
    </w:p>
    <w:p w14:paraId="442B4D9E" w14:textId="77777777" w:rsidR="00D44E17" w:rsidRPr="00990E7A" w:rsidRDefault="00D44E17" w:rsidP="00D44E17">
      <w:pPr>
        <w:rPr>
          <w:i/>
          <w:lang w:val="en-GB"/>
        </w:rPr>
      </w:pPr>
      <w:r w:rsidRPr="00990E7A">
        <w:rPr>
          <w:i/>
          <w:lang w:val="en-GB"/>
        </w:rPr>
        <w:t>Electrical, electronic, communication, optical and systems engineering</w:t>
      </w:r>
    </w:p>
    <w:p w14:paraId="4C4D8DF3" w14:textId="77777777" w:rsidR="00D44E17" w:rsidRPr="00990E7A" w:rsidRDefault="00D44E17" w:rsidP="00D44E17">
      <w:pPr>
        <w:rPr>
          <w:lang w:val="en-GB"/>
        </w:rPr>
      </w:pPr>
      <w:r w:rsidRPr="00990E7A">
        <w:rPr>
          <w:lang w:val="en-GB"/>
        </w:rPr>
        <w:t>PE7_1 Control engineering</w:t>
      </w:r>
    </w:p>
    <w:p w14:paraId="564B7E2A" w14:textId="77777777" w:rsidR="00D44E17" w:rsidRPr="00990E7A" w:rsidRDefault="00D44E17" w:rsidP="00D44E17">
      <w:pPr>
        <w:rPr>
          <w:lang w:val="en-GB"/>
        </w:rPr>
      </w:pPr>
      <w:r w:rsidRPr="00990E7A">
        <w:rPr>
          <w:lang w:val="en-GB"/>
        </w:rPr>
        <w:t>PE7_2 Electrical engineering: power components and/or systems</w:t>
      </w:r>
    </w:p>
    <w:p w14:paraId="2933F7C3" w14:textId="77777777" w:rsidR="00D44E17" w:rsidRPr="00990E7A" w:rsidRDefault="00D44E17" w:rsidP="00D44E17">
      <w:pPr>
        <w:rPr>
          <w:lang w:val="en-GB"/>
        </w:rPr>
      </w:pPr>
      <w:r w:rsidRPr="00990E7A">
        <w:rPr>
          <w:lang w:val="en-GB"/>
        </w:rPr>
        <w:t>PE7_3 Simulation engineering and modelling</w:t>
      </w:r>
    </w:p>
    <w:p w14:paraId="49B4B9E6" w14:textId="77777777" w:rsidR="00D44E17" w:rsidRPr="00990E7A" w:rsidRDefault="00D44E17" w:rsidP="00D44E17">
      <w:pPr>
        <w:rPr>
          <w:lang w:val="en-GB"/>
        </w:rPr>
      </w:pPr>
      <w:r w:rsidRPr="00990E7A">
        <w:rPr>
          <w:lang w:val="en-GB"/>
        </w:rPr>
        <w:t>PE7_4 (Micro- and nano-) systems engineering</w:t>
      </w:r>
    </w:p>
    <w:p w14:paraId="354C8007" w14:textId="77777777" w:rsidR="00D44E17" w:rsidRPr="00990E7A" w:rsidRDefault="00D44E17" w:rsidP="00D44E17">
      <w:pPr>
        <w:rPr>
          <w:lang w:val="en-GB"/>
        </w:rPr>
      </w:pPr>
      <w:r w:rsidRPr="00990E7A">
        <w:rPr>
          <w:lang w:val="en-GB"/>
        </w:rPr>
        <w:t>PE7_5 (Micro- and nano-) electronic, optoelectronic and photonic components</w:t>
      </w:r>
    </w:p>
    <w:p w14:paraId="52D84D5B" w14:textId="77777777" w:rsidR="00D44E17" w:rsidRPr="00990E7A" w:rsidRDefault="00D44E17" w:rsidP="00D44E17">
      <w:pPr>
        <w:rPr>
          <w:lang w:val="en-GB"/>
        </w:rPr>
      </w:pPr>
      <w:r w:rsidRPr="00990E7A">
        <w:rPr>
          <w:lang w:val="en-GB"/>
        </w:rPr>
        <w:t>PE7_6 Communication systems, wireless technology, high-frequency technology</w:t>
      </w:r>
    </w:p>
    <w:p w14:paraId="4F1C7A78" w14:textId="77777777" w:rsidR="00D44E17" w:rsidRPr="00990E7A" w:rsidRDefault="00D44E17" w:rsidP="00D44E17">
      <w:pPr>
        <w:rPr>
          <w:lang w:val="en-GB"/>
        </w:rPr>
      </w:pPr>
      <w:r w:rsidRPr="00990E7A">
        <w:rPr>
          <w:lang w:val="en-GB"/>
        </w:rPr>
        <w:t>PE7_7 Signal processing</w:t>
      </w:r>
    </w:p>
    <w:p w14:paraId="12932257" w14:textId="77777777" w:rsidR="00D44E17" w:rsidRPr="00990E7A" w:rsidRDefault="00D44E17" w:rsidP="00D44E17">
      <w:pPr>
        <w:rPr>
          <w:lang w:val="en-GB"/>
        </w:rPr>
      </w:pPr>
      <w:r w:rsidRPr="00990E7A">
        <w:rPr>
          <w:lang w:val="en-GB"/>
        </w:rPr>
        <w:lastRenderedPageBreak/>
        <w:t>PE7_8 Networks, e.g. communication networks and nodes, Internet of Things, sensor networks, networks of robots</w:t>
      </w:r>
    </w:p>
    <w:p w14:paraId="319927CB" w14:textId="77777777" w:rsidR="00D44E17" w:rsidRPr="00990E7A" w:rsidRDefault="00D44E17" w:rsidP="00D44E17">
      <w:pPr>
        <w:rPr>
          <w:lang w:val="en-GB"/>
        </w:rPr>
      </w:pPr>
      <w:r w:rsidRPr="00990E7A">
        <w:rPr>
          <w:lang w:val="en-GB"/>
        </w:rPr>
        <w:t>PE7_9 Man-machine interfaces</w:t>
      </w:r>
    </w:p>
    <w:p w14:paraId="5B985576" w14:textId="77777777" w:rsidR="00D44E17" w:rsidRPr="00990E7A" w:rsidRDefault="00D44E17" w:rsidP="00D44E17">
      <w:pPr>
        <w:rPr>
          <w:lang w:val="en-GB"/>
        </w:rPr>
      </w:pPr>
      <w:r w:rsidRPr="00990E7A">
        <w:rPr>
          <w:lang w:val="en-GB"/>
        </w:rPr>
        <w:t>PE7_10 Robotics</w:t>
      </w:r>
    </w:p>
    <w:p w14:paraId="7E136AFA" w14:textId="77777777" w:rsidR="00D44E17" w:rsidRPr="00990E7A" w:rsidRDefault="00D44E17" w:rsidP="00D44E17">
      <w:pPr>
        <w:rPr>
          <w:lang w:val="en-GB"/>
        </w:rPr>
      </w:pPr>
      <w:r w:rsidRPr="00990E7A">
        <w:rPr>
          <w:lang w:val="en-GB"/>
        </w:rPr>
        <w:t>PE7_11 Components and systems for applications (in e.g. medicine, biology, environment)</w:t>
      </w:r>
    </w:p>
    <w:p w14:paraId="49FBF43A" w14:textId="77777777" w:rsidR="00D44E17" w:rsidRPr="00990E7A" w:rsidRDefault="00D44E17" w:rsidP="00D44E17">
      <w:pPr>
        <w:rPr>
          <w:lang w:val="en-GB"/>
        </w:rPr>
      </w:pPr>
      <w:r w:rsidRPr="00990E7A">
        <w:rPr>
          <w:lang w:val="en-GB"/>
        </w:rPr>
        <w:t>PE7_12 Electrical energy production, distribution, applications</w:t>
      </w:r>
    </w:p>
    <w:p w14:paraId="61D53534" w14:textId="77777777" w:rsidR="00D44E17" w:rsidRPr="00990E7A" w:rsidRDefault="00D44E17" w:rsidP="00D44E17">
      <w:pPr>
        <w:rPr>
          <w:lang w:val="en-GB"/>
        </w:rPr>
      </w:pPr>
    </w:p>
    <w:p w14:paraId="4B66E774" w14:textId="77777777" w:rsidR="00D44E17" w:rsidRPr="00990E7A" w:rsidRDefault="00D44E17" w:rsidP="00D44E17">
      <w:pPr>
        <w:rPr>
          <w:i/>
          <w:lang w:val="en-GB"/>
        </w:rPr>
      </w:pPr>
      <w:r w:rsidRPr="00990E7A">
        <w:rPr>
          <w:i/>
          <w:lang w:val="en-GB"/>
        </w:rPr>
        <w:t>PE8 Products and Processes Engineering</w:t>
      </w:r>
    </w:p>
    <w:p w14:paraId="45CA25A2" w14:textId="77777777" w:rsidR="00D44E17" w:rsidRPr="00990E7A" w:rsidRDefault="00D44E17" w:rsidP="00D44E17">
      <w:pPr>
        <w:rPr>
          <w:lang w:val="en-GB"/>
        </w:rPr>
      </w:pPr>
      <w:r w:rsidRPr="00990E7A">
        <w:rPr>
          <w:i/>
          <w:lang w:val="en-GB"/>
        </w:rPr>
        <w:t>Product and process design, chemical, civil, environmental, mechanical, vehicle engineering, energy processes and relevant computational methods</w:t>
      </w:r>
    </w:p>
    <w:p w14:paraId="77127F2E" w14:textId="77777777" w:rsidR="00D44E17" w:rsidRPr="00990E7A" w:rsidRDefault="00D44E17" w:rsidP="00D44E17">
      <w:pPr>
        <w:rPr>
          <w:lang w:val="en-GB"/>
        </w:rPr>
      </w:pPr>
      <w:r w:rsidRPr="00990E7A">
        <w:rPr>
          <w:lang w:val="en-GB"/>
        </w:rPr>
        <w:t>PE8_1 Aerospace engineering</w:t>
      </w:r>
    </w:p>
    <w:p w14:paraId="1BA604EB" w14:textId="77777777" w:rsidR="00D44E17" w:rsidRPr="00990E7A" w:rsidRDefault="00D44E17" w:rsidP="00D44E17">
      <w:pPr>
        <w:rPr>
          <w:lang w:val="en-GB"/>
        </w:rPr>
      </w:pPr>
      <w:r w:rsidRPr="00990E7A">
        <w:rPr>
          <w:lang w:val="en-GB"/>
        </w:rPr>
        <w:t>PE8_2 Chemical engineering, technical chemistry</w:t>
      </w:r>
    </w:p>
    <w:p w14:paraId="4B1772ED" w14:textId="77777777" w:rsidR="00D44E17" w:rsidRPr="00990E7A" w:rsidRDefault="00D44E17" w:rsidP="00D44E17">
      <w:pPr>
        <w:rPr>
          <w:lang w:val="en-GB"/>
        </w:rPr>
      </w:pPr>
      <w:r w:rsidRPr="00990E7A">
        <w:rPr>
          <w:lang w:val="en-GB"/>
        </w:rPr>
        <w:t>PE8_3 Civil engineering, architecture, offshore construction, lightweight construction, geotechnics</w:t>
      </w:r>
    </w:p>
    <w:p w14:paraId="5DA0D9D8" w14:textId="77777777" w:rsidR="00D44E17" w:rsidRPr="00990E7A" w:rsidRDefault="00D44E17" w:rsidP="00D44E17">
      <w:pPr>
        <w:rPr>
          <w:lang w:val="en-GB"/>
        </w:rPr>
      </w:pPr>
      <w:r w:rsidRPr="00990E7A">
        <w:rPr>
          <w:lang w:val="en-GB"/>
        </w:rPr>
        <w:t>PE8_4 Computational engineering</w:t>
      </w:r>
    </w:p>
    <w:p w14:paraId="7ED214F2" w14:textId="77777777" w:rsidR="00D44E17" w:rsidRPr="00990E7A" w:rsidRDefault="00D44E17" w:rsidP="00D44E17">
      <w:pPr>
        <w:rPr>
          <w:lang w:val="en-GB"/>
        </w:rPr>
      </w:pPr>
      <w:r w:rsidRPr="00990E7A">
        <w:rPr>
          <w:lang w:val="en-GB"/>
        </w:rPr>
        <w:t>PE8_5 Fluid mechanics</w:t>
      </w:r>
    </w:p>
    <w:p w14:paraId="5C7A942E" w14:textId="77777777" w:rsidR="00D44E17" w:rsidRPr="00990E7A" w:rsidRDefault="00D44E17" w:rsidP="00D44E17">
      <w:pPr>
        <w:rPr>
          <w:lang w:val="en-GB"/>
        </w:rPr>
      </w:pPr>
      <w:r w:rsidRPr="00990E7A">
        <w:rPr>
          <w:lang w:val="en-GB"/>
        </w:rPr>
        <w:t>PE8_6 Energy processes engineering</w:t>
      </w:r>
    </w:p>
    <w:p w14:paraId="659383BF" w14:textId="77777777" w:rsidR="00D44E17" w:rsidRPr="00990E7A" w:rsidRDefault="00D44E17" w:rsidP="00D44E17">
      <w:pPr>
        <w:rPr>
          <w:lang w:val="en-GB"/>
        </w:rPr>
      </w:pPr>
      <w:r w:rsidRPr="00990E7A">
        <w:rPr>
          <w:lang w:val="en-GB"/>
        </w:rPr>
        <w:t>PE8_7 Mechanical engineering</w:t>
      </w:r>
    </w:p>
    <w:p w14:paraId="67322AD3" w14:textId="77777777" w:rsidR="00D44E17" w:rsidRPr="00990E7A" w:rsidRDefault="00D44E17" w:rsidP="00D44E17">
      <w:pPr>
        <w:rPr>
          <w:lang w:val="en-GB"/>
        </w:rPr>
      </w:pPr>
      <w:r w:rsidRPr="00990E7A">
        <w:rPr>
          <w:lang w:val="en-GB"/>
        </w:rPr>
        <w:t>PE8_8 Propulsion engineering, e.g. hydraulic, turbo, piston, hybrid engines</w:t>
      </w:r>
    </w:p>
    <w:p w14:paraId="0AA1C4D6" w14:textId="77777777" w:rsidR="00D44E17" w:rsidRPr="00990E7A" w:rsidRDefault="00D44E17" w:rsidP="00D44E17">
      <w:pPr>
        <w:rPr>
          <w:lang w:val="en-GB"/>
        </w:rPr>
      </w:pPr>
      <w:r w:rsidRPr="00990E7A">
        <w:rPr>
          <w:lang w:val="en-GB"/>
        </w:rPr>
        <w:t>PE8_9 Production technology, process engineering</w:t>
      </w:r>
    </w:p>
    <w:p w14:paraId="7B08F398" w14:textId="77777777" w:rsidR="00D44E17" w:rsidRPr="00990E7A" w:rsidRDefault="00D44E17" w:rsidP="00D44E17">
      <w:pPr>
        <w:rPr>
          <w:lang w:val="en-GB"/>
        </w:rPr>
      </w:pPr>
      <w:r w:rsidRPr="00990E7A">
        <w:rPr>
          <w:lang w:val="en-GB"/>
        </w:rPr>
        <w:t>PE8_10 Manufacturing engineering and industrial design</w:t>
      </w:r>
    </w:p>
    <w:p w14:paraId="217614B8" w14:textId="77777777" w:rsidR="00D44E17" w:rsidRPr="00990E7A" w:rsidRDefault="00D44E17" w:rsidP="00D44E17">
      <w:pPr>
        <w:rPr>
          <w:lang w:val="en-GB"/>
        </w:rPr>
      </w:pPr>
      <w:r w:rsidRPr="00990E7A">
        <w:rPr>
          <w:lang w:val="en-GB"/>
        </w:rPr>
        <w:t>PE8_11 Environmental engineering, e.g. sustainable design, waste and water treatment, recycling,</w:t>
      </w:r>
    </w:p>
    <w:p w14:paraId="4A058C1E" w14:textId="77777777" w:rsidR="00D44E17" w:rsidRPr="00990E7A" w:rsidRDefault="00D44E17" w:rsidP="00D44E17">
      <w:pPr>
        <w:rPr>
          <w:lang w:val="en-GB"/>
        </w:rPr>
      </w:pPr>
      <w:r w:rsidRPr="00990E7A">
        <w:rPr>
          <w:lang w:val="en-GB"/>
        </w:rPr>
        <w:t>regeneration or recovery of compounds, carbon capture &amp; storage</w:t>
      </w:r>
    </w:p>
    <w:p w14:paraId="51DD3A5B" w14:textId="77777777" w:rsidR="00D44E17" w:rsidRPr="00990E7A" w:rsidRDefault="00D44E17" w:rsidP="00D44E17">
      <w:pPr>
        <w:rPr>
          <w:lang w:val="en-GB"/>
        </w:rPr>
      </w:pPr>
      <w:r w:rsidRPr="00990E7A">
        <w:rPr>
          <w:lang w:val="en-GB"/>
        </w:rPr>
        <w:t>PE8_12 Naval/marine engineering</w:t>
      </w:r>
    </w:p>
    <w:p w14:paraId="2F149EA2" w14:textId="77777777" w:rsidR="00D44E17" w:rsidRPr="00990E7A" w:rsidRDefault="00D44E17" w:rsidP="00D44E17">
      <w:pPr>
        <w:rPr>
          <w:lang w:val="en-GB"/>
        </w:rPr>
      </w:pPr>
      <w:r w:rsidRPr="00990E7A">
        <w:rPr>
          <w:lang w:val="en-GB"/>
        </w:rPr>
        <w:t>PE8_13 Industrial bioengineering</w:t>
      </w:r>
    </w:p>
    <w:p w14:paraId="45168411" w14:textId="77777777" w:rsidR="00D44E17" w:rsidRPr="00990E7A" w:rsidRDefault="00D44E17" w:rsidP="00D44E17">
      <w:pPr>
        <w:rPr>
          <w:lang w:val="en-GB"/>
        </w:rPr>
      </w:pPr>
      <w:r w:rsidRPr="00990E7A">
        <w:rPr>
          <w:lang w:val="en-GB"/>
        </w:rPr>
        <w:t>PE8_14 Automotive and rail engineering; multi-/inter-modal transport engineering</w:t>
      </w:r>
    </w:p>
    <w:p w14:paraId="0BD56A81" w14:textId="77777777" w:rsidR="00D44E17" w:rsidRPr="00990E7A" w:rsidRDefault="00D44E17" w:rsidP="00D44E17">
      <w:pPr>
        <w:rPr>
          <w:lang w:val="en-GB"/>
        </w:rPr>
      </w:pPr>
    </w:p>
    <w:p w14:paraId="156380AD" w14:textId="77777777" w:rsidR="00D44E17" w:rsidRPr="00990E7A" w:rsidRDefault="00D44E17" w:rsidP="00D44E17">
      <w:pPr>
        <w:rPr>
          <w:i/>
          <w:lang w:val="en-GB"/>
        </w:rPr>
      </w:pPr>
      <w:r w:rsidRPr="00990E7A">
        <w:rPr>
          <w:i/>
          <w:lang w:val="en-GB"/>
        </w:rPr>
        <w:t>PE9 Universe Sciences</w:t>
      </w:r>
    </w:p>
    <w:p w14:paraId="254C2DF6" w14:textId="77777777" w:rsidR="00D44E17" w:rsidRPr="00990E7A" w:rsidRDefault="00D44E17" w:rsidP="00D44E17">
      <w:pPr>
        <w:rPr>
          <w:i/>
          <w:lang w:val="en-GB"/>
        </w:rPr>
      </w:pPr>
      <w:r w:rsidRPr="00990E7A">
        <w:rPr>
          <w:i/>
          <w:lang w:val="en-GB"/>
        </w:rPr>
        <w:t>Astro-physics/-chemistry/-biology; solar system; planetary systems; stellar, galactic and extragalactic astronomy; cosmology; space sciences; astronomical instrumentation and data</w:t>
      </w:r>
    </w:p>
    <w:p w14:paraId="768C0A49" w14:textId="77777777" w:rsidR="00D44E17" w:rsidRPr="00990E7A" w:rsidRDefault="00D44E17" w:rsidP="00D44E17">
      <w:pPr>
        <w:rPr>
          <w:lang w:val="en-GB"/>
        </w:rPr>
      </w:pPr>
      <w:r w:rsidRPr="00990E7A">
        <w:rPr>
          <w:lang w:val="en-GB"/>
        </w:rPr>
        <w:t>PE9_1 Solar physics – the Sun and the heliosphere</w:t>
      </w:r>
    </w:p>
    <w:p w14:paraId="75737D24" w14:textId="77777777" w:rsidR="00D44E17" w:rsidRPr="00990E7A" w:rsidRDefault="00D44E17" w:rsidP="00D44E17">
      <w:pPr>
        <w:rPr>
          <w:lang w:val="en-GB"/>
        </w:rPr>
      </w:pPr>
      <w:r w:rsidRPr="00990E7A">
        <w:rPr>
          <w:lang w:val="en-GB"/>
        </w:rPr>
        <w:t>PE9_2 Solar system science</w:t>
      </w:r>
    </w:p>
    <w:p w14:paraId="6A94BA33" w14:textId="77777777" w:rsidR="00D44E17" w:rsidRPr="00990E7A" w:rsidRDefault="00D44E17" w:rsidP="00D44E17">
      <w:pPr>
        <w:rPr>
          <w:lang w:val="en-GB"/>
        </w:rPr>
      </w:pPr>
      <w:r w:rsidRPr="00990E7A">
        <w:rPr>
          <w:lang w:val="en-GB"/>
        </w:rPr>
        <w:t xml:space="preserve">PE9_3 Exoplanetary </w:t>
      </w:r>
      <w:proofErr w:type="gramStart"/>
      <w:r w:rsidRPr="00990E7A">
        <w:rPr>
          <w:lang w:val="en-GB"/>
        </w:rPr>
        <w:t>science</w:t>
      </w:r>
      <w:proofErr w:type="gramEnd"/>
      <w:r w:rsidRPr="00990E7A">
        <w:rPr>
          <w:lang w:val="en-GB"/>
        </w:rPr>
        <w:t>, formation and characterization of extrasolar planets</w:t>
      </w:r>
    </w:p>
    <w:p w14:paraId="66B8148F" w14:textId="77777777" w:rsidR="00D44E17" w:rsidRPr="00990E7A" w:rsidRDefault="00D44E17" w:rsidP="00D44E17">
      <w:pPr>
        <w:rPr>
          <w:lang w:val="en-GB"/>
        </w:rPr>
      </w:pPr>
      <w:r w:rsidRPr="00990E7A">
        <w:rPr>
          <w:lang w:val="en-GB"/>
        </w:rPr>
        <w:t>PE9_4 Astrobiology</w:t>
      </w:r>
    </w:p>
    <w:p w14:paraId="3EF9B094" w14:textId="77777777" w:rsidR="00D44E17" w:rsidRPr="00990E7A" w:rsidRDefault="00D44E17" w:rsidP="00D44E17">
      <w:pPr>
        <w:rPr>
          <w:lang w:val="en-GB"/>
        </w:rPr>
      </w:pPr>
      <w:r w:rsidRPr="00990E7A">
        <w:rPr>
          <w:lang w:val="en-GB"/>
        </w:rPr>
        <w:t>PE9_5 Interstellar medium and star formation</w:t>
      </w:r>
    </w:p>
    <w:p w14:paraId="0BF7F68F" w14:textId="77777777" w:rsidR="00D44E17" w:rsidRPr="00990E7A" w:rsidRDefault="00D44E17" w:rsidP="00D44E17">
      <w:pPr>
        <w:rPr>
          <w:lang w:val="en-GB"/>
        </w:rPr>
      </w:pPr>
      <w:r w:rsidRPr="00990E7A">
        <w:rPr>
          <w:lang w:val="en-GB"/>
        </w:rPr>
        <w:t>PE9_6 Stars – stellar physics, stellar systems</w:t>
      </w:r>
    </w:p>
    <w:p w14:paraId="42BA88CB" w14:textId="77777777" w:rsidR="00D44E17" w:rsidRPr="00990E7A" w:rsidRDefault="00D44E17" w:rsidP="00D44E17">
      <w:pPr>
        <w:rPr>
          <w:lang w:val="en-GB"/>
        </w:rPr>
      </w:pPr>
      <w:r w:rsidRPr="00990E7A">
        <w:rPr>
          <w:lang w:val="en-GB"/>
        </w:rPr>
        <w:t>PE9_7 The Milky Way</w:t>
      </w:r>
    </w:p>
    <w:p w14:paraId="091E9A1C" w14:textId="77777777" w:rsidR="00D44E17" w:rsidRPr="00990E7A" w:rsidRDefault="00D44E17" w:rsidP="00D44E17">
      <w:pPr>
        <w:rPr>
          <w:lang w:val="en-GB"/>
        </w:rPr>
      </w:pPr>
      <w:r w:rsidRPr="00990E7A">
        <w:rPr>
          <w:lang w:val="en-GB"/>
        </w:rPr>
        <w:t>PE9_8 Galaxies – formation, evolution, clusters</w:t>
      </w:r>
    </w:p>
    <w:p w14:paraId="760AC6C9" w14:textId="77777777" w:rsidR="00D44E17" w:rsidRPr="00990E7A" w:rsidRDefault="00D44E17" w:rsidP="00D44E17">
      <w:pPr>
        <w:rPr>
          <w:lang w:val="en-GB"/>
        </w:rPr>
      </w:pPr>
      <w:r w:rsidRPr="00990E7A">
        <w:rPr>
          <w:lang w:val="en-GB"/>
        </w:rPr>
        <w:t>PE9_9 Cosmology and large-scale structure, dark matter, dark energy</w:t>
      </w:r>
    </w:p>
    <w:p w14:paraId="16790A14" w14:textId="77777777" w:rsidR="00D44E17" w:rsidRPr="00990E7A" w:rsidRDefault="00D44E17" w:rsidP="00D44E17">
      <w:pPr>
        <w:rPr>
          <w:lang w:val="en-GB"/>
        </w:rPr>
      </w:pPr>
      <w:r w:rsidRPr="00990E7A">
        <w:rPr>
          <w:lang w:val="en-GB"/>
        </w:rPr>
        <w:t>PE9_10 Relativistic astrophysics and compact objects</w:t>
      </w:r>
    </w:p>
    <w:p w14:paraId="3C845AE3" w14:textId="77777777" w:rsidR="00D44E17" w:rsidRPr="00990E7A" w:rsidRDefault="00D44E17" w:rsidP="00D44E17">
      <w:pPr>
        <w:rPr>
          <w:lang w:val="en-GB"/>
        </w:rPr>
      </w:pPr>
      <w:r w:rsidRPr="00990E7A">
        <w:rPr>
          <w:lang w:val="en-GB"/>
        </w:rPr>
        <w:t>PE9_11 Gravitational wave astronomy</w:t>
      </w:r>
    </w:p>
    <w:p w14:paraId="3C9F8417" w14:textId="77777777" w:rsidR="00D44E17" w:rsidRPr="00990E7A" w:rsidRDefault="00D44E17" w:rsidP="00D44E17">
      <w:pPr>
        <w:rPr>
          <w:lang w:val="en-GB"/>
        </w:rPr>
      </w:pPr>
      <w:r w:rsidRPr="00990E7A">
        <w:rPr>
          <w:lang w:val="en-GB"/>
        </w:rPr>
        <w:t>PE9_12 High-energy and particle astronomy</w:t>
      </w:r>
    </w:p>
    <w:p w14:paraId="4E9B4716" w14:textId="77777777" w:rsidR="00D44E17" w:rsidRPr="00990E7A" w:rsidRDefault="00D44E17" w:rsidP="00D44E17">
      <w:pPr>
        <w:rPr>
          <w:lang w:val="en-GB"/>
        </w:rPr>
      </w:pPr>
      <w:r w:rsidRPr="00990E7A">
        <w:rPr>
          <w:lang w:val="en-GB"/>
        </w:rPr>
        <w:t>PE9_13 Astronomical instrumentation and data, e.g. telescopes, detectors, techniques, archives, analyses</w:t>
      </w:r>
    </w:p>
    <w:p w14:paraId="2CBAEC13" w14:textId="77777777" w:rsidR="00D44E17" w:rsidRPr="00990E7A" w:rsidRDefault="00D44E17" w:rsidP="00D44E17">
      <w:pPr>
        <w:rPr>
          <w:lang w:val="en-GB"/>
        </w:rPr>
      </w:pPr>
    </w:p>
    <w:p w14:paraId="19FF5F3C" w14:textId="77777777" w:rsidR="00D44E17" w:rsidRPr="00990E7A" w:rsidRDefault="00D44E17" w:rsidP="00D44E17">
      <w:pPr>
        <w:rPr>
          <w:i/>
          <w:lang w:val="en-GB"/>
        </w:rPr>
      </w:pPr>
      <w:r w:rsidRPr="00990E7A">
        <w:rPr>
          <w:i/>
          <w:lang w:val="en-GB"/>
        </w:rPr>
        <w:t>PE10 Earth System Science</w:t>
      </w:r>
    </w:p>
    <w:p w14:paraId="74F53B76" w14:textId="77777777" w:rsidR="00D44E17" w:rsidRPr="00990E7A" w:rsidRDefault="00D44E17" w:rsidP="00D44E17">
      <w:pPr>
        <w:rPr>
          <w:i/>
          <w:lang w:val="en-GB"/>
        </w:rPr>
      </w:pPr>
      <w:r w:rsidRPr="00990E7A">
        <w:rPr>
          <w:i/>
          <w:lang w:val="en-GB"/>
        </w:rPr>
        <w:t>Physical geography, geology, geophysics, atmospheric sciences, oceanography, climatology, cryology, ecology, global environmental change, biogeochemical cycles, natural resources management</w:t>
      </w:r>
    </w:p>
    <w:p w14:paraId="7EF726AF" w14:textId="77777777" w:rsidR="00D44E17" w:rsidRPr="00990E7A" w:rsidRDefault="00D44E17" w:rsidP="00D44E17">
      <w:pPr>
        <w:rPr>
          <w:lang w:val="en-GB"/>
        </w:rPr>
      </w:pPr>
      <w:r w:rsidRPr="00990E7A">
        <w:rPr>
          <w:lang w:val="en-GB"/>
        </w:rPr>
        <w:lastRenderedPageBreak/>
        <w:t>PE10_1 Atmospheric chemistry, atmospheric composition, air pollution</w:t>
      </w:r>
    </w:p>
    <w:p w14:paraId="6A93FB7C" w14:textId="77777777" w:rsidR="00D44E17" w:rsidRPr="00990E7A" w:rsidRDefault="00D44E17" w:rsidP="00D44E17">
      <w:pPr>
        <w:rPr>
          <w:lang w:val="en-GB"/>
        </w:rPr>
      </w:pPr>
      <w:r w:rsidRPr="00990E7A">
        <w:rPr>
          <w:lang w:val="en-GB"/>
        </w:rPr>
        <w:t>PE10_2 Meteorology, atmospheric physics and dynamics</w:t>
      </w:r>
    </w:p>
    <w:p w14:paraId="4A23C440" w14:textId="77777777" w:rsidR="00D44E17" w:rsidRPr="00990E7A" w:rsidRDefault="00D44E17" w:rsidP="00D44E17">
      <w:pPr>
        <w:rPr>
          <w:lang w:val="en-GB"/>
        </w:rPr>
      </w:pPr>
      <w:r w:rsidRPr="00990E7A">
        <w:rPr>
          <w:lang w:val="en-GB"/>
        </w:rPr>
        <w:t>PE10_3 Climatology and climate change</w:t>
      </w:r>
    </w:p>
    <w:p w14:paraId="592C9CEC" w14:textId="77777777" w:rsidR="00D44E17" w:rsidRPr="00990E7A" w:rsidRDefault="00D44E17" w:rsidP="00D44E17">
      <w:pPr>
        <w:rPr>
          <w:lang w:val="en-GB"/>
        </w:rPr>
      </w:pPr>
      <w:r w:rsidRPr="00990E7A">
        <w:rPr>
          <w:lang w:val="en-GB"/>
        </w:rPr>
        <w:t>PE10_4 Terrestrial ecology, land cover change</w:t>
      </w:r>
    </w:p>
    <w:p w14:paraId="1F8CE320" w14:textId="77777777" w:rsidR="00D44E17" w:rsidRPr="00990E7A" w:rsidRDefault="00D44E17" w:rsidP="00D44E17">
      <w:pPr>
        <w:rPr>
          <w:lang w:val="en-GB"/>
        </w:rPr>
      </w:pPr>
      <w:r w:rsidRPr="00990E7A">
        <w:rPr>
          <w:lang w:val="en-GB"/>
        </w:rPr>
        <w:t>PE10_5 Geology, tectonics, volcanology</w:t>
      </w:r>
    </w:p>
    <w:p w14:paraId="7AF210D9" w14:textId="77777777" w:rsidR="00D44E17" w:rsidRPr="00990E7A" w:rsidRDefault="00D44E17" w:rsidP="00D44E17">
      <w:pPr>
        <w:rPr>
          <w:lang w:val="en-GB"/>
        </w:rPr>
      </w:pPr>
      <w:r w:rsidRPr="00990E7A">
        <w:rPr>
          <w:lang w:val="en-GB"/>
        </w:rPr>
        <w:t>PE10_6 Palaeoclimatology, palaeoecology</w:t>
      </w:r>
    </w:p>
    <w:p w14:paraId="337D46F3" w14:textId="77777777" w:rsidR="00D44E17" w:rsidRPr="00990E7A" w:rsidRDefault="00D44E17" w:rsidP="00D44E17">
      <w:pPr>
        <w:rPr>
          <w:lang w:val="en-GB"/>
        </w:rPr>
      </w:pPr>
      <w:r w:rsidRPr="00990E7A">
        <w:rPr>
          <w:lang w:val="en-GB"/>
        </w:rPr>
        <w:t>PE10_7 Physics of earth’s interior, seismology, geodynamics</w:t>
      </w:r>
    </w:p>
    <w:p w14:paraId="6817A454" w14:textId="77777777" w:rsidR="00D44E17" w:rsidRPr="00990E7A" w:rsidRDefault="00D44E17" w:rsidP="00D44E17">
      <w:pPr>
        <w:rPr>
          <w:lang w:val="en-GB"/>
        </w:rPr>
      </w:pPr>
      <w:r w:rsidRPr="00990E7A">
        <w:rPr>
          <w:lang w:val="en-GB"/>
        </w:rPr>
        <w:t>PE10_8 Oceanography (physical, chemical, biological, geological)</w:t>
      </w:r>
    </w:p>
    <w:p w14:paraId="6E08125D" w14:textId="77777777" w:rsidR="00D44E17" w:rsidRPr="00990E7A" w:rsidRDefault="00D44E17" w:rsidP="00D44E17">
      <w:pPr>
        <w:rPr>
          <w:lang w:val="en-GB"/>
        </w:rPr>
      </w:pPr>
      <w:r w:rsidRPr="00990E7A">
        <w:rPr>
          <w:lang w:val="en-GB"/>
        </w:rPr>
        <w:t>PE10_9 Biogeochemistry, biogeochemical cycles, environmental chemistry</w:t>
      </w:r>
    </w:p>
    <w:p w14:paraId="46B5708C" w14:textId="77777777" w:rsidR="00D44E17" w:rsidRPr="00990E7A" w:rsidRDefault="00D44E17" w:rsidP="00D44E17">
      <w:pPr>
        <w:rPr>
          <w:lang w:val="en-GB"/>
        </w:rPr>
      </w:pPr>
      <w:r w:rsidRPr="00990E7A">
        <w:rPr>
          <w:lang w:val="en-GB"/>
        </w:rPr>
        <w:t>PE10_10 Mineralogy, petrology, igneous petrology, metamorphic petrology</w:t>
      </w:r>
    </w:p>
    <w:p w14:paraId="39AB80F4" w14:textId="77777777" w:rsidR="00D44E17" w:rsidRPr="00990E7A" w:rsidRDefault="00D44E17" w:rsidP="00D44E17">
      <w:pPr>
        <w:rPr>
          <w:lang w:val="en-GB"/>
        </w:rPr>
      </w:pPr>
      <w:r w:rsidRPr="00990E7A">
        <w:rPr>
          <w:lang w:val="en-GB"/>
        </w:rPr>
        <w:t>PE10_11 Geochemistry, cosmochemistry, crystal chemistry, isotope geochemistry, thermodynamics</w:t>
      </w:r>
    </w:p>
    <w:p w14:paraId="037EDF2B" w14:textId="77777777" w:rsidR="00D44E17" w:rsidRPr="00990E7A" w:rsidRDefault="00D44E17" w:rsidP="00D44E17">
      <w:pPr>
        <w:rPr>
          <w:lang w:val="en-GB"/>
        </w:rPr>
      </w:pPr>
      <w:r w:rsidRPr="00990E7A">
        <w:rPr>
          <w:lang w:val="en-GB"/>
        </w:rPr>
        <w:t>PE10_12 Sedimentology, soil science, palaeontology, earth evolution</w:t>
      </w:r>
    </w:p>
    <w:p w14:paraId="354435E2" w14:textId="77777777" w:rsidR="00D44E17" w:rsidRPr="00990E7A" w:rsidRDefault="00D44E17" w:rsidP="00D44E17">
      <w:pPr>
        <w:rPr>
          <w:lang w:val="en-GB"/>
        </w:rPr>
      </w:pPr>
      <w:r w:rsidRPr="00990E7A">
        <w:rPr>
          <w:lang w:val="en-GB"/>
        </w:rPr>
        <w:t xml:space="preserve">PE10_13 Physical </w:t>
      </w:r>
      <w:proofErr w:type="gramStart"/>
      <w:r w:rsidRPr="00990E7A">
        <w:rPr>
          <w:lang w:val="en-GB"/>
        </w:rPr>
        <w:t>geography</w:t>
      </w:r>
      <w:proofErr w:type="gramEnd"/>
      <w:r w:rsidRPr="00990E7A">
        <w:rPr>
          <w:lang w:val="en-GB"/>
        </w:rPr>
        <w:t>, geomorphology</w:t>
      </w:r>
    </w:p>
    <w:p w14:paraId="14D400F6" w14:textId="77777777" w:rsidR="00D44E17" w:rsidRPr="00990E7A" w:rsidRDefault="00D44E17" w:rsidP="00D44E17">
      <w:pPr>
        <w:rPr>
          <w:lang w:val="en-GB"/>
        </w:rPr>
      </w:pPr>
      <w:r w:rsidRPr="00990E7A">
        <w:rPr>
          <w:lang w:val="en-GB"/>
        </w:rPr>
        <w:t>PE10_14 Earth observations from space/remote sensing</w:t>
      </w:r>
    </w:p>
    <w:p w14:paraId="24359963" w14:textId="77777777" w:rsidR="00D44E17" w:rsidRPr="00990E7A" w:rsidRDefault="00D44E17" w:rsidP="00D44E17">
      <w:pPr>
        <w:rPr>
          <w:lang w:val="en-GB"/>
        </w:rPr>
      </w:pPr>
      <w:r w:rsidRPr="00990E7A">
        <w:rPr>
          <w:lang w:val="en-GB"/>
        </w:rPr>
        <w:t>PE10_15 Geomagnetism, palaeomagnetism</w:t>
      </w:r>
    </w:p>
    <w:p w14:paraId="374A3166" w14:textId="77777777" w:rsidR="00D44E17" w:rsidRPr="00990E7A" w:rsidRDefault="00D44E17" w:rsidP="00D44E17">
      <w:pPr>
        <w:rPr>
          <w:lang w:val="en-GB"/>
        </w:rPr>
      </w:pPr>
      <w:r w:rsidRPr="00990E7A">
        <w:rPr>
          <w:lang w:val="en-GB"/>
        </w:rPr>
        <w:t>PE10_16 Ozone, upper atmosphere, ionosphere</w:t>
      </w:r>
    </w:p>
    <w:p w14:paraId="3455E601" w14:textId="77777777" w:rsidR="00D44E17" w:rsidRPr="00990E7A" w:rsidRDefault="00D44E17" w:rsidP="00D44E17">
      <w:pPr>
        <w:rPr>
          <w:lang w:val="en-GB"/>
        </w:rPr>
      </w:pPr>
      <w:r w:rsidRPr="00990E7A">
        <w:rPr>
          <w:lang w:val="en-GB"/>
        </w:rPr>
        <w:t>PE10_17 Hydrology, hydrogeology, engineering and environmental geology, water and soil pollution</w:t>
      </w:r>
    </w:p>
    <w:p w14:paraId="5E6586EF" w14:textId="77777777" w:rsidR="00D44E17" w:rsidRPr="00990E7A" w:rsidRDefault="00D44E17" w:rsidP="00D44E17">
      <w:pPr>
        <w:rPr>
          <w:lang w:val="en-GB"/>
        </w:rPr>
      </w:pPr>
      <w:r w:rsidRPr="00990E7A">
        <w:rPr>
          <w:lang w:val="en-GB"/>
        </w:rPr>
        <w:t>PE10_18 Cryosphere, dynamics of snow and ice cover, sea ice, permafrosts and ice sheets</w:t>
      </w:r>
    </w:p>
    <w:p w14:paraId="77F65F1B" w14:textId="77777777" w:rsidR="00D44E17" w:rsidRPr="00990E7A" w:rsidRDefault="00D44E17" w:rsidP="00D44E17">
      <w:pPr>
        <w:rPr>
          <w:lang w:val="en-GB"/>
        </w:rPr>
      </w:pPr>
      <w:r w:rsidRPr="00990E7A">
        <w:rPr>
          <w:lang w:val="en-GB"/>
        </w:rPr>
        <w:t>PE10_19 Planetary geology and geophysics</w:t>
      </w:r>
    </w:p>
    <w:p w14:paraId="41AB784F" w14:textId="77777777" w:rsidR="00D44E17" w:rsidRPr="00990E7A" w:rsidRDefault="00D44E17" w:rsidP="00D44E17">
      <w:pPr>
        <w:rPr>
          <w:lang w:val="en-GB"/>
        </w:rPr>
      </w:pPr>
      <w:r w:rsidRPr="00990E7A">
        <w:rPr>
          <w:lang w:val="en-GB"/>
        </w:rPr>
        <w:t>PE10_20 Geohazards</w:t>
      </w:r>
    </w:p>
    <w:p w14:paraId="6A333EF2" w14:textId="77777777" w:rsidR="00D44E17" w:rsidRPr="00990E7A" w:rsidRDefault="00D44E17" w:rsidP="00D44E17">
      <w:pPr>
        <w:rPr>
          <w:lang w:val="en-GB"/>
        </w:rPr>
      </w:pPr>
      <w:r w:rsidRPr="00990E7A">
        <w:rPr>
          <w:lang w:val="en-GB"/>
        </w:rPr>
        <w:t>PE10_21 Earth system modelling and interactions</w:t>
      </w:r>
    </w:p>
    <w:p w14:paraId="4B02B85C" w14:textId="77777777" w:rsidR="00D44E17" w:rsidRPr="00990E7A" w:rsidRDefault="00D44E17" w:rsidP="00D44E17">
      <w:pPr>
        <w:rPr>
          <w:lang w:val="en-GB"/>
        </w:rPr>
      </w:pPr>
    </w:p>
    <w:p w14:paraId="42677138" w14:textId="77777777" w:rsidR="00D44E17" w:rsidRPr="00990E7A" w:rsidRDefault="00D44E17" w:rsidP="00D44E17">
      <w:pPr>
        <w:rPr>
          <w:i/>
          <w:lang w:val="en-GB"/>
        </w:rPr>
      </w:pPr>
      <w:r w:rsidRPr="00990E7A">
        <w:rPr>
          <w:i/>
          <w:lang w:val="en-GB"/>
        </w:rPr>
        <w:t>PE11 Materials Engineering</w:t>
      </w:r>
    </w:p>
    <w:p w14:paraId="156F5C58" w14:textId="77777777" w:rsidR="00D44E17" w:rsidRPr="00990E7A" w:rsidRDefault="00D44E17" w:rsidP="00D44E17">
      <w:pPr>
        <w:rPr>
          <w:i/>
          <w:lang w:val="en-GB"/>
        </w:rPr>
      </w:pPr>
      <w:r w:rsidRPr="00990E7A">
        <w:rPr>
          <w:i/>
          <w:lang w:val="en-GB"/>
        </w:rPr>
        <w:t>Advanced materials development: performance enhancement, modelling, large-scale preparation,</w:t>
      </w:r>
    </w:p>
    <w:p w14:paraId="6C365E21" w14:textId="77777777" w:rsidR="00D44E17" w:rsidRPr="00990E7A" w:rsidRDefault="00D44E17" w:rsidP="00D44E17">
      <w:pPr>
        <w:rPr>
          <w:i/>
          <w:lang w:val="en-GB"/>
        </w:rPr>
      </w:pPr>
      <w:r w:rsidRPr="00990E7A">
        <w:rPr>
          <w:i/>
          <w:lang w:val="en-GB"/>
        </w:rPr>
        <w:t>modification, tailoring, optimisation, novel and combined use of materials, etc.</w:t>
      </w:r>
    </w:p>
    <w:p w14:paraId="7CC600BC" w14:textId="77777777" w:rsidR="00D44E17" w:rsidRPr="00990E7A" w:rsidRDefault="00D44E17" w:rsidP="00D44E17">
      <w:pPr>
        <w:rPr>
          <w:lang w:val="en-GB"/>
        </w:rPr>
      </w:pPr>
      <w:r w:rsidRPr="00990E7A">
        <w:rPr>
          <w:lang w:val="en-GB"/>
        </w:rPr>
        <w:t>PE11_1 Engineering of biomaterials, biomimetic, bioinspired and bio-enabled materials</w:t>
      </w:r>
    </w:p>
    <w:p w14:paraId="53172A1A" w14:textId="77777777" w:rsidR="00D44E17" w:rsidRPr="00990E7A" w:rsidRDefault="00D44E17" w:rsidP="00D44E17">
      <w:pPr>
        <w:rPr>
          <w:lang w:val="en-GB"/>
        </w:rPr>
      </w:pPr>
      <w:r w:rsidRPr="00990E7A">
        <w:rPr>
          <w:lang w:val="en-GB"/>
        </w:rPr>
        <w:t>PE11_2 Engineering of metals and alloys</w:t>
      </w:r>
    </w:p>
    <w:p w14:paraId="3AB70063" w14:textId="77777777" w:rsidR="00D44E17" w:rsidRPr="00990E7A" w:rsidRDefault="00D44E17" w:rsidP="00D44E17">
      <w:pPr>
        <w:rPr>
          <w:lang w:val="en-GB"/>
        </w:rPr>
      </w:pPr>
      <w:r w:rsidRPr="00990E7A">
        <w:rPr>
          <w:lang w:val="en-GB"/>
        </w:rPr>
        <w:t>PE11_3 Engineering of ceramics and glasses</w:t>
      </w:r>
    </w:p>
    <w:p w14:paraId="1996A0BF" w14:textId="77777777" w:rsidR="00D44E17" w:rsidRPr="00990E7A" w:rsidRDefault="00D44E17" w:rsidP="00D44E17">
      <w:pPr>
        <w:rPr>
          <w:lang w:val="en-GB"/>
        </w:rPr>
      </w:pPr>
      <w:r w:rsidRPr="00990E7A">
        <w:rPr>
          <w:lang w:val="en-GB"/>
        </w:rPr>
        <w:t>PE11_4 Engineering of polymers and plastics</w:t>
      </w:r>
    </w:p>
    <w:p w14:paraId="42A17D81" w14:textId="77777777" w:rsidR="00D44E17" w:rsidRPr="00990E7A" w:rsidRDefault="00D44E17" w:rsidP="00D44E17">
      <w:pPr>
        <w:rPr>
          <w:lang w:val="en-GB"/>
        </w:rPr>
      </w:pPr>
      <w:r w:rsidRPr="00990E7A">
        <w:rPr>
          <w:lang w:val="en-GB"/>
        </w:rPr>
        <w:t>PE11_5 Engineering of composites and hybrid materials</w:t>
      </w:r>
    </w:p>
    <w:p w14:paraId="48588798" w14:textId="77777777" w:rsidR="00D44E17" w:rsidRPr="00990E7A" w:rsidRDefault="00D44E17" w:rsidP="00D44E17">
      <w:pPr>
        <w:rPr>
          <w:lang w:val="en-GB"/>
        </w:rPr>
      </w:pPr>
      <w:r w:rsidRPr="00990E7A">
        <w:rPr>
          <w:lang w:val="en-GB"/>
        </w:rPr>
        <w:t>PE11_6 Engineering of carbon materials</w:t>
      </w:r>
    </w:p>
    <w:p w14:paraId="0756A1DF" w14:textId="77777777" w:rsidR="00D44E17" w:rsidRPr="00990E7A" w:rsidRDefault="00D44E17" w:rsidP="00D44E17">
      <w:pPr>
        <w:rPr>
          <w:lang w:val="en-GB"/>
        </w:rPr>
      </w:pPr>
      <w:r w:rsidRPr="00990E7A">
        <w:rPr>
          <w:lang w:val="en-GB"/>
        </w:rPr>
        <w:t>PE11_7 Engineering of metal oxides</w:t>
      </w:r>
    </w:p>
    <w:p w14:paraId="218C9EB6" w14:textId="77777777" w:rsidR="00D44E17" w:rsidRPr="00990E7A" w:rsidRDefault="00D44E17" w:rsidP="00D44E17">
      <w:pPr>
        <w:rPr>
          <w:lang w:val="en-GB"/>
        </w:rPr>
      </w:pPr>
      <w:r w:rsidRPr="00990E7A">
        <w:rPr>
          <w:lang w:val="en-GB"/>
        </w:rPr>
        <w:t>PE11_8 Engineering of alternative established or emergent materials</w:t>
      </w:r>
    </w:p>
    <w:p w14:paraId="2AB17686" w14:textId="77777777" w:rsidR="00D44E17" w:rsidRPr="00990E7A" w:rsidRDefault="00D44E17" w:rsidP="00D44E17">
      <w:pPr>
        <w:rPr>
          <w:lang w:val="en-GB"/>
        </w:rPr>
      </w:pPr>
      <w:r w:rsidRPr="00990E7A">
        <w:rPr>
          <w:lang w:val="en-GB"/>
        </w:rPr>
        <w:t>PE11_9 Nanomaterials engineering, e.g. nanoparticles, nanoporous materials, 1D &amp; 2D nanomaterials</w:t>
      </w:r>
    </w:p>
    <w:p w14:paraId="751CB450" w14:textId="77777777" w:rsidR="00D44E17" w:rsidRPr="00990E7A" w:rsidRDefault="00D44E17" w:rsidP="00D44E17">
      <w:pPr>
        <w:rPr>
          <w:lang w:val="en-GB"/>
        </w:rPr>
      </w:pPr>
      <w:r w:rsidRPr="00990E7A">
        <w:rPr>
          <w:lang w:val="en-GB"/>
        </w:rPr>
        <w:t>PE11_10 Soft materials engineering, e.g. gels, foams, colloids</w:t>
      </w:r>
    </w:p>
    <w:p w14:paraId="693E65C2" w14:textId="77777777" w:rsidR="00D44E17" w:rsidRPr="00990E7A" w:rsidRDefault="00D44E17" w:rsidP="00D44E17">
      <w:pPr>
        <w:rPr>
          <w:lang w:val="en-GB"/>
        </w:rPr>
      </w:pPr>
      <w:r w:rsidRPr="00990E7A">
        <w:rPr>
          <w:lang w:val="en-GB"/>
        </w:rPr>
        <w:t>PE11_11 Porous materials engineering, e.g. covalent-organic, metal-organic, porous aromatic frameworks</w:t>
      </w:r>
    </w:p>
    <w:p w14:paraId="19D2B7B1" w14:textId="77777777" w:rsidR="00D44E17" w:rsidRPr="00990E7A" w:rsidRDefault="00D44E17" w:rsidP="00D44E17">
      <w:pPr>
        <w:rPr>
          <w:lang w:val="en-GB"/>
        </w:rPr>
      </w:pPr>
      <w:r w:rsidRPr="00990E7A">
        <w:rPr>
          <w:lang w:val="en-GB"/>
        </w:rPr>
        <w:t>PE11_12 Semi-conducting and magnetic materials engineering</w:t>
      </w:r>
    </w:p>
    <w:p w14:paraId="43DDD093" w14:textId="77777777" w:rsidR="00D44E17" w:rsidRPr="00990E7A" w:rsidRDefault="00D44E17" w:rsidP="00D44E17">
      <w:pPr>
        <w:rPr>
          <w:lang w:val="en-GB"/>
        </w:rPr>
      </w:pPr>
      <w:r w:rsidRPr="00990E7A">
        <w:rPr>
          <w:lang w:val="en-GB"/>
        </w:rPr>
        <w:t>PE11_13 Metamaterials engineering</w:t>
      </w:r>
    </w:p>
    <w:p w14:paraId="2F9777FC" w14:textId="77777777" w:rsidR="00D44E17" w:rsidRPr="00990E7A" w:rsidRDefault="00D44E17" w:rsidP="00D44E17">
      <w:pPr>
        <w:rPr>
          <w:lang w:val="en-GB"/>
        </w:rPr>
      </w:pPr>
      <w:r w:rsidRPr="00990E7A">
        <w:rPr>
          <w:lang w:val="en-GB"/>
        </w:rPr>
        <w:t>PE11_14 Computational methods for materials engineering</w:t>
      </w:r>
    </w:p>
    <w:p w14:paraId="60E2DD8E" w14:textId="77777777" w:rsidR="00D44E17" w:rsidRPr="00990E7A" w:rsidRDefault="00D44E17" w:rsidP="00D44E17">
      <w:pPr>
        <w:rPr>
          <w:lang w:val="en-GB"/>
        </w:rPr>
      </w:pPr>
    </w:p>
    <w:p w14:paraId="7A5A76B6" w14:textId="77777777" w:rsidR="00D44E17" w:rsidRPr="00990E7A" w:rsidRDefault="00D44E17" w:rsidP="00D44E17">
      <w:pPr>
        <w:rPr>
          <w:lang w:val="en-GB"/>
        </w:rPr>
      </w:pPr>
    </w:p>
    <w:p w14:paraId="7B89140F" w14:textId="4DED9DE3" w:rsidR="00D44E17" w:rsidRPr="00990E7A" w:rsidRDefault="00D33940" w:rsidP="00D44E17">
      <w:pPr>
        <w:rPr>
          <w:b/>
          <w:lang w:val="en-GB"/>
        </w:rPr>
      </w:pPr>
      <w:r w:rsidRPr="00990E7A">
        <w:rPr>
          <w:b/>
          <w:bCs/>
          <w:lang w:val="en-GB"/>
        </w:rPr>
        <w:t>FIELD</w:t>
      </w:r>
      <w:r w:rsidR="00D44E17" w:rsidRPr="00990E7A">
        <w:rPr>
          <w:b/>
          <w:bCs/>
          <w:lang w:val="en-GB"/>
        </w:rPr>
        <w:t xml:space="preserve"> (2) </w:t>
      </w:r>
      <w:r w:rsidR="00D44E17" w:rsidRPr="00990E7A">
        <w:rPr>
          <w:b/>
          <w:lang w:val="en-GB"/>
        </w:rPr>
        <w:t>Life Sciences</w:t>
      </w:r>
    </w:p>
    <w:p w14:paraId="54D36BAC" w14:textId="77777777" w:rsidR="00D44E17" w:rsidRPr="00990E7A" w:rsidRDefault="00D44E17" w:rsidP="00D44E17">
      <w:pPr>
        <w:rPr>
          <w:b/>
          <w:lang w:val="en-GB"/>
        </w:rPr>
      </w:pPr>
    </w:p>
    <w:p w14:paraId="4DD698CC" w14:textId="77777777" w:rsidR="00D44E17" w:rsidRPr="00990E7A" w:rsidRDefault="00D44E17" w:rsidP="00D44E17">
      <w:pPr>
        <w:rPr>
          <w:i/>
          <w:lang w:val="en-GB"/>
        </w:rPr>
      </w:pPr>
      <w:r w:rsidRPr="00990E7A">
        <w:rPr>
          <w:i/>
          <w:lang w:val="en-GB"/>
        </w:rPr>
        <w:t>LS1 Molecules of Life: Biological Mechanisms, Structures and Functions</w:t>
      </w:r>
    </w:p>
    <w:p w14:paraId="3CB0B8DB" w14:textId="77777777" w:rsidR="00D44E17" w:rsidRPr="00990E7A" w:rsidRDefault="00D44E17" w:rsidP="00D44E17">
      <w:pPr>
        <w:rPr>
          <w:i/>
          <w:lang w:val="en-GB"/>
        </w:rPr>
      </w:pPr>
      <w:r w:rsidRPr="00990E7A">
        <w:rPr>
          <w:i/>
          <w:lang w:val="en-GB"/>
        </w:rPr>
        <w:t>For all organisms: Molecular biology, biochemistry, structural biology, molecular biophysics, synthetic and chemical biology, drug design, innovative methods and modelling</w:t>
      </w:r>
    </w:p>
    <w:p w14:paraId="62B06EDE" w14:textId="77777777" w:rsidR="00D44E17" w:rsidRPr="00990E7A" w:rsidRDefault="00D44E17" w:rsidP="00D44E17">
      <w:pPr>
        <w:rPr>
          <w:lang w:val="en-GB"/>
        </w:rPr>
      </w:pPr>
      <w:r w:rsidRPr="00990E7A">
        <w:rPr>
          <w:lang w:val="en-GB"/>
        </w:rPr>
        <w:lastRenderedPageBreak/>
        <w:t>LS1_1 Macromolecular complexes including interactions involving nucleic acids, proteins, lipids and carbohydrates</w:t>
      </w:r>
    </w:p>
    <w:p w14:paraId="259A152A" w14:textId="77777777" w:rsidR="00D44E17" w:rsidRPr="00990E7A" w:rsidRDefault="00D44E17" w:rsidP="00D44E17">
      <w:pPr>
        <w:rPr>
          <w:lang w:val="en-GB"/>
        </w:rPr>
      </w:pPr>
      <w:r w:rsidRPr="00990E7A">
        <w:rPr>
          <w:lang w:val="en-GB"/>
        </w:rPr>
        <w:t>LS1_2 Biochemistry</w:t>
      </w:r>
    </w:p>
    <w:p w14:paraId="232AAFEC" w14:textId="77777777" w:rsidR="00D44E17" w:rsidRPr="00990E7A" w:rsidRDefault="00D44E17" w:rsidP="00D44E17">
      <w:pPr>
        <w:rPr>
          <w:lang w:val="en-GB"/>
        </w:rPr>
      </w:pPr>
      <w:r w:rsidRPr="00990E7A">
        <w:rPr>
          <w:lang w:val="en-GB"/>
        </w:rPr>
        <w:t>LS1_3 DNA and RNA biology</w:t>
      </w:r>
    </w:p>
    <w:p w14:paraId="37ABA509" w14:textId="77777777" w:rsidR="00D44E17" w:rsidRPr="00990E7A" w:rsidRDefault="00D44E17" w:rsidP="00D44E17">
      <w:pPr>
        <w:rPr>
          <w:lang w:val="en-GB"/>
        </w:rPr>
      </w:pPr>
      <w:r w:rsidRPr="00990E7A">
        <w:rPr>
          <w:lang w:val="en-GB"/>
        </w:rPr>
        <w:t>LS1_4 Protein biology</w:t>
      </w:r>
    </w:p>
    <w:p w14:paraId="4EE71BDE" w14:textId="77777777" w:rsidR="00D44E17" w:rsidRPr="00990E7A" w:rsidRDefault="00D44E17" w:rsidP="00D44E17">
      <w:pPr>
        <w:rPr>
          <w:lang w:val="en-GB"/>
        </w:rPr>
      </w:pPr>
      <w:r w:rsidRPr="00990E7A">
        <w:rPr>
          <w:lang w:val="en-GB"/>
        </w:rPr>
        <w:t>LS1_5 Lipid biology</w:t>
      </w:r>
    </w:p>
    <w:p w14:paraId="1324E613" w14:textId="77777777" w:rsidR="00D44E17" w:rsidRPr="00990E7A" w:rsidRDefault="00D44E17" w:rsidP="00D44E17">
      <w:pPr>
        <w:rPr>
          <w:lang w:val="en-GB"/>
        </w:rPr>
      </w:pPr>
      <w:r w:rsidRPr="00990E7A">
        <w:rPr>
          <w:lang w:val="en-GB"/>
        </w:rPr>
        <w:t>LS1_6 Glycobiology</w:t>
      </w:r>
    </w:p>
    <w:p w14:paraId="099B12E4" w14:textId="77777777" w:rsidR="00D44E17" w:rsidRPr="00990E7A" w:rsidRDefault="00D44E17" w:rsidP="00D44E17">
      <w:pPr>
        <w:rPr>
          <w:lang w:val="en-GB"/>
        </w:rPr>
      </w:pPr>
      <w:r w:rsidRPr="00990E7A">
        <w:rPr>
          <w:lang w:val="en-GB"/>
        </w:rPr>
        <w:t>LS1_7 Molecular biophysics, biomechanics, bioenergetics</w:t>
      </w:r>
    </w:p>
    <w:p w14:paraId="1D3059D8" w14:textId="77777777" w:rsidR="00D44E17" w:rsidRPr="00990E7A" w:rsidRDefault="00D44E17" w:rsidP="00D44E17">
      <w:pPr>
        <w:rPr>
          <w:lang w:val="en-GB"/>
        </w:rPr>
      </w:pPr>
      <w:r w:rsidRPr="00990E7A">
        <w:rPr>
          <w:lang w:val="en-GB"/>
        </w:rPr>
        <w:t>LS1_8 Structural biology</w:t>
      </w:r>
    </w:p>
    <w:p w14:paraId="62F382F7" w14:textId="77777777" w:rsidR="00D44E17" w:rsidRPr="00990E7A" w:rsidRDefault="00D44E17" w:rsidP="00D44E17">
      <w:pPr>
        <w:rPr>
          <w:lang w:val="en-GB"/>
        </w:rPr>
      </w:pPr>
      <w:r w:rsidRPr="00990E7A">
        <w:rPr>
          <w:lang w:val="en-GB"/>
        </w:rPr>
        <w:t>LS1_9 Molecular mechanisms of signalling processes</w:t>
      </w:r>
    </w:p>
    <w:p w14:paraId="32F43338" w14:textId="77777777" w:rsidR="00D44E17" w:rsidRPr="00990E7A" w:rsidRDefault="00D44E17" w:rsidP="00D44E17">
      <w:pPr>
        <w:rPr>
          <w:lang w:val="en-GB"/>
        </w:rPr>
      </w:pPr>
      <w:r w:rsidRPr="00990E7A">
        <w:rPr>
          <w:lang w:val="en-GB"/>
        </w:rPr>
        <w:t>LS1_10 Synthetic biology</w:t>
      </w:r>
    </w:p>
    <w:p w14:paraId="5D5DBDFD" w14:textId="77777777" w:rsidR="00D44E17" w:rsidRPr="00990E7A" w:rsidRDefault="00D44E17" w:rsidP="00D44E17">
      <w:pPr>
        <w:rPr>
          <w:lang w:val="en-GB"/>
        </w:rPr>
      </w:pPr>
      <w:r w:rsidRPr="00990E7A">
        <w:rPr>
          <w:lang w:val="en-GB"/>
        </w:rPr>
        <w:t>LS1_11 Chemical biology</w:t>
      </w:r>
    </w:p>
    <w:p w14:paraId="704E7A29" w14:textId="77777777" w:rsidR="00D44E17" w:rsidRPr="00990E7A" w:rsidRDefault="00D44E17" w:rsidP="00D44E17">
      <w:pPr>
        <w:rPr>
          <w:lang w:val="en-GB"/>
        </w:rPr>
      </w:pPr>
      <w:r w:rsidRPr="00990E7A">
        <w:rPr>
          <w:lang w:val="en-GB"/>
        </w:rPr>
        <w:t>LS1_12 Protein design</w:t>
      </w:r>
    </w:p>
    <w:p w14:paraId="0DB15C47" w14:textId="77777777" w:rsidR="00D44E17" w:rsidRPr="00990E7A" w:rsidRDefault="00D44E17" w:rsidP="00D44E17">
      <w:pPr>
        <w:rPr>
          <w:lang w:val="en-GB"/>
        </w:rPr>
      </w:pPr>
      <w:r w:rsidRPr="00990E7A">
        <w:rPr>
          <w:lang w:val="en-GB"/>
        </w:rPr>
        <w:t>LS1_13 Early translational research and drug design</w:t>
      </w:r>
    </w:p>
    <w:p w14:paraId="682DBA20" w14:textId="77777777" w:rsidR="00D44E17" w:rsidRPr="00990E7A" w:rsidRDefault="00D44E17" w:rsidP="00D44E17">
      <w:pPr>
        <w:rPr>
          <w:lang w:val="en-GB"/>
        </w:rPr>
      </w:pPr>
      <w:r w:rsidRPr="00990E7A">
        <w:rPr>
          <w:lang w:val="en-GB"/>
        </w:rPr>
        <w:t>LS1_14 Innovative methods and modelling in molecular, structural and synthetic biology</w:t>
      </w:r>
    </w:p>
    <w:p w14:paraId="3D4A4F84" w14:textId="77777777" w:rsidR="00D44E17" w:rsidRPr="00990E7A" w:rsidRDefault="00D44E17" w:rsidP="00D44E17">
      <w:pPr>
        <w:rPr>
          <w:lang w:val="en-GB"/>
        </w:rPr>
      </w:pPr>
    </w:p>
    <w:p w14:paraId="66D95863" w14:textId="77777777" w:rsidR="00D44E17" w:rsidRPr="00990E7A" w:rsidRDefault="00D44E17" w:rsidP="00D44E17">
      <w:pPr>
        <w:rPr>
          <w:i/>
          <w:lang w:val="en-GB"/>
        </w:rPr>
      </w:pPr>
      <w:r w:rsidRPr="00990E7A">
        <w:rPr>
          <w:i/>
          <w:lang w:val="en-GB"/>
        </w:rPr>
        <w:t>LS2 Integrative Biology: from Genes and Genomes to Systems</w:t>
      </w:r>
    </w:p>
    <w:p w14:paraId="3B20BB36" w14:textId="77777777" w:rsidR="00D44E17" w:rsidRPr="00990E7A" w:rsidRDefault="00D44E17" w:rsidP="00D44E17">
      <w:pPr>
        <w:rPr>
          <w:i/>
          <w:lang w:val="en-GB"/>
        </w:rPr>
      </w:pPr>
      <w:r w:rsidRPr="00990E7A">
        <w:rPr>
          <w:i/>
          <w:lang w:val="en-GB"/>
        </w:rPr>
        <w:t>For all organisms: Genetics, epigenetics, genomics and other ‘omics studies, bioinformatics, systems biology, genetic diseases, gene editing, innovative methods and modelling, ‘omics for personalised medicine</w:t>
      </w:r>
    </w:p>
    <w:p w14:paraId="71BADA02" w14:textId="77777777" w:rsidR="00D44E17" w:rsidRPr="00990E7A" w:rsidRDefault="00D44E17" w:rsidP="00D44E17">
      <w:pPr>
        <w:rPr>
          <w:lang w:val="en-GB"/>
        </w:rPr>
      </w:pPr>
      <w:r w:rsidRPr="00990E7A">
        <w:rPr>
          <w:lang w:val="en-GB"/>
        </w:rPr>
        <w:t>LS2_1 Genetics</w:t>
      </w:r>
    </w:p>
    <w:p w14:paraId="284A854D" w14:textId="77777777" w:rsidR="00D44E17" w:rsidRPr="00990E7A" w:rsidRDefault="00D44E17" w:rsidP="00D44E17">
      <w:pPr>
        <w:rPr>
          <w:lang w:val="en-GB"/>
        </w:rPr>
      </w:pPr>
      <w:r w:rsidRPr="00990E7A">
        <w:rPr>
          <w:lang w:val="en-GB"/>
        </w:rPr>
        <w:t>LS2_2 Gene editing</w:t>
      </w:r>
    </w:p>
    <w:p w14:paraId="4DE89724" w14:textId="77777777" w:rsidR="00D44E17" w:rsidRPr="00990E7A" w:rsidRDefault="00D44E17" w:rsidP="00D44E17">
      <w:pPr>
        <w:rPr>
          <w:lang w:val="en-GB"/>
        </w:rPr>
      </w:pPr>
      <w:r w:rsidRPr="00990E7A">
        <w:rPr>
          <w:lang w:val="en-GB"/>
        </w:rPr>
        <w:t>LS2_3 Epigenetics</w:t>
      </w:r>
    </w:p>
    <w:p w14:paraId="6EFB1472" w14:textId="77777777" w:rsidR="00D44E17" w:rsidRPr="00990E7A" w:rsidRDefault="00D44E17" w:rsidP="00D44E17">
      <w:pPr>
        <w:rPr>
          <w:lang w:val="en-GB"/>
        </w:rPr>
      </w:pPr>
      <w:r w:rsidRPr="00990E7A">
        <w:rPr>
          <w:lang w:val="en-GB"/>
        </w:rPr>
        <w:t>LS2_4 Gene regulation</w:t>
      </w:r>
    </w:p>
    <w:p w14:paraId="314C477C" w14:textId="77777777" w:rsidR="00D44E17" w:rsidRPr="00990E7A" w:rsidRDefault="00D44E17" w:rsidP="00D44E17">
      <w:pPr>
        <w:rPr>
          <w:lang w:val="en-GB"/>
        </w:rPr>
      </w:pPr>
      <w:r w:rsidRPr="00990E7A">
        <w:rPr>
          <w:lang w:val="en-GB"/>
        </w:rPr>
        <w:t>LS2_5 Genomics</w:t>
      </w:r>
    </w:p>
    <w:p w14:paraId="565F3371" w14:textId="77777777" w:rsidR="00D44E17" w:rsidRPr="00990E7A" w:rsidRDefault="00D44E17" w:rsidP="00D44E17">
      <w:pPr>
        <w:rPr>
          <w:lang w:val="en-GB"/>
        </w:rPr>
      </w:pPr>
      <w:r w:rsidRPr="00990E7A">
        <w:rPr>
          <w:lang w:val="en-GB"/>
        </w:rPr>
        <w:t>LS2_6 Metagenomics</w:t>
      </w:r>
    </w:p>
    <w:p w14:paraId="1D455643" w14:textId="77777777" w:rsidR="00D44E17" w:rsidRPr="00990E7A" w:rsidRDefault="00D44E17" w:rsidP="00D44E17">
      <w:pPr>
        <w:rPr>
          <w:lang w:val="en-GB"/>
        </w:rPr>
      </w:pPr>
      <w:r w:rsidRPr="00990E7A">
        <w:rPr>
          <w:lang w:val="en-GB"/>
        </w:rPr>
        <w:t>LS2_7 Transcriptomics</w:t>
      </w:r>
    </w:p>
    <w:p w14:paraId="080B0483" w14:textId="77777777" w:rsidR="00D44E17" w:rsidRPr="00990E7A" w:rsidRDefault="00D44E17" w:rsidP="00D44E17">
      <w:pPr>
        <w:rPr>
          <w:lang w:val="en-GB"/>
        </w:rPr>
      </w:pPr>
      <w:r w:rsidRPr="00990E7A">
        <w:rPr>
          <w:lang w:val="en-GB"/>
        </w:rPr>
        <w:t>LS2_8 Proteomics</w:t>
      </w:r>
    </w:p>
    <w:p w14:paraId="29B8C399" w14:textId="77777777" w:rsidR="00D44E17" w:rsidRPr="00990E7A" w:rsidRDefault="00D44E17" w:rsidP="00D44E17">
      <w:pPr>
        <w:rPr>
          <w:lang w:val="en-GB"/>
        </w:rPr>
      </w:pPr>
      <w:r w:rsidRPr="00990E7A">
        <w:rPr>
          <w:lang w:val="en-GB"/>
        </w:rPr>
        <w:t>LS2_9 Metabolomics</w:t>
      </w:r>
    </w:p>
    <w:p w14:paraId="30348C4A" w14:textId="77777777" w:rsidR="00D44E17" w:rsidRPr="00990E7A" w:rsidRDefault="00D44E17" w:rsidP="00D44E17">
      <w:pPr>
        <w:rPr>
          <w:lang w:val="en-GB"/>
        </w:rPr>
      </w:pPr>
      <w:r w:rsidRPr="00990E7A">
        <w:rPr>
          <w:lang w:val="en-GB"/>
        </w:rPr>
        <w:t>LS2_10 Glycomics/Lipidomics</w:t>
      </w:r>
    </w:p>
    <w:p w14:paraId="6AF6C633" w14:textId="77777777" w:rsidR="00D44E17" w:rsidRPr="00990E7A" w:rsidRDefault="00D44E17" w:rsidP="00D44E17">
      <w:pPr>
        <w:rPr>
          <w:lang w:val="en-GB"/>
        </w:rPr>
      </w:pPr>
      <w:r w:rsidRPr="00990E7A">
        <w:rPr>
          <w:lang w:val="en-GB"/>
        </w:rPr>
        <w:t>LS2_11 Bioinformatics and computational biology</w:t>
      </w:r>
    </w:p>
    <w:p w14:paraId="181E9222" w14:textId="77777777" w:rsidR="00D44E17" w:rsidRPr="00990E7A" w:rsidRDefault="00D44E17" w:rsidP="00D44E17">
      <w:pPr>
        <w:rPr>
          <w:lang w:val="en-GB"/>
        </w:rPr>
      </w:pPr>
      <w:r w:rsidRPr="00990E7A">
        <w:rPr>
          <w:lang w:val="en-GB"/>
        </w:rPr>
        <w:t>LS2_12 Biostatistics</w:t>
      </w:r>
    </w:p>
    <w:p w14:paraId="67D8E2B6" w14:textId="77777777" w:rsidR="00D44E17" w:rsidRPr="00990E7A" w:rsidRDefault="00D44E17" w:rsidP="00D44E17">
      <w:pPr>
        <w:rPr>
          <w:lang w:val="en-GB"/>
        </w:rPr>
      </w:pPr>
      <w:r w:rsidRPr="00990E7A">
        <w:rPr>
          <w:lang w:val="en-GB"/>
        </w:rPr>
        <w:t>LS2_13 Systems biology</w:t>
      </w:r>
    </w:p>
    <w:p w14:paraId="067E6172" w14:textId="77777777" w:rsidR="00D44E17" w:rsidRPr="00990E7A" w:rsidRDefault="00D44E17" w:rsidP="00D44E17">
      <w:pPr>
        <w:rPr>
          <w:lang w:val="en-GB"/>
        </w:rPr>
      </w:pPr>
      <w:r w:rsidRPr="00990E7A">
        <w:rPr>
          <w:lang w:val="en-GB"/>
        </w:rPr>
        <w:t>LS2_14 Genetic diseases</w:t>
      </w:r>
    </w:p>
    <w:p w14:paraId="396D1986" w14:textId="77777777" w:rsidR="00D44E17" w:rsidRPr="00990E7A" w:rsidRDefault="00D44E17" w:rsidP="00D44E17">
      <w:pPr>
        <w:rPr>
          <w:lang w:val="en-GB"/>
        </w:rPr>
      </w:pPr>
      <w:r w:rsidRPr="00990E7A">
        <w:rPr>
          <w:lang w:val="en-GB"/>
        </w:rPr>
        <w:t>LS2_15 Integrative biology for personalised medicine</w:t>
      </w:r>
    </w:p>
    <w:p w14:paraId="2978EB9E" w14:textId="77777777" w:rsidR="00D44E17" w:rsidRPr="00990E7A" w:rsidRDefault="00D44E17" w:rsidP="00D44E17">
      <w:pPr>
        <w:rPr>
          <w:lang w:val="en-GB"/>
        </w:rPr>
      </w:pPr>
      <w:r w:rsidRPr="00990E7A">
        <w:rPr>
          <w:lang w:val="en-GB"/>
        </w:rPr>
        <w:t>LS2_16 Innovative methods and modelling in integrative biology</w:t>
      </w:r>
    </w:p>
    <w:p w14:paraId="1EF3E03F" w14:textId="77777777" w:rsidR="00D44E17" w:rsidRPr="00990E7A" w:rsidRDefault="00D44E17" w:rsidP="00D44E17">
      <w:pPr>
        <w:rPr>
          <w:lang w:val="en-GB"/>
        </w:rPr>
      </w:pPr>
    </w:p>
    <w:p w14:paraId="0CEE8E2E" w14:textId="77777777" w:rsidR="00D44E17" w:rsidRPr="00990E7A" w:rsidRDefault="00D44E17" w:rsidP="00D44E17">
      <w:pPr>
        <w:rPr>
          <w:i/>
          <w:lang w:val="en-GB"/>
        </w:rPr>
      </w:pPr>
      <w:r w:rsidRPr="00990E7A">
        <w:rPr>
          <w:i/>
          <w:lang w:val="en-GB"/>
        </w:rPr>
        <w:t>LS3 Cellular, Developmental and Regenerative Biology</w:t>
      </w:r>
    </w:p>
    <w:p w14:paraId="36D14484" w14:textId="77777777" w:rsidR="00D44E17" w:rsidRPr="00990E7A" w:rsidRDefault="00D44E17" w:rsidP="00D44E17">
      <w:pPr>
        <w:rPr>
          <w:i/>
          <w:lang w:val="en-GB"/>
        </w:rPr>
      </w:pPr>
      <w:r w:rsidRPr="00990E7A">
        <w:rPr>
          <w:i/>
          <w:lang w:val="en-GB"/>
        </w:rPr>
        <w:t>For all organisms: Structure and function of the cell, cell-cell communication, embryogenesis, tissue differentiation, organogenesis, growth, development, evolution of development, organoids, stem cells, regeneration, therapeutic approaches</w:t>
      </w:r>
    </w:p>
    <w:p w14:paraId="153E5293" w14:textId="77777777" w:rsidR="00D44E17" w:rsidRPr="00990E7A" w:rsidRDefault="00D44E17" w:rsidP="00D44E17">
      <w:pPr>
        <w:rPr>
          <w:lang w:val="en-GB"/>
        </w:rPr>
      </w:pPr>
      <w:r w:rsidRPr="00990E7A">
        <w:rPr>
          <w:lang w:val="en-GB"/>
        </w:rPr>
        <w:t>LS3_1 Cell cycle, cell division and growth</w:t>
      </w:r>
    </w:p>
    <w:p w14:paraId="12F283FB" w14:textId="77777777" w:rsidR="00D44E17" w:rsidRPr="00990E7A" w:rsidRDefault="00D44E17" w:rsidP="00D44E17">
      <w:pPr>
        <w:rPr>
          <w:lang w:val="en-GB"/>
        </w:rPr>
      </w:pPr>
      <w:r w:rsidRPr="00990E7A">
        <w:rPr>
          <w:lang w:val="en-GB"/>
        </w:rPr>
        <w:t>LS3_2 Cell senescence, cell death, autophagy, cell ageing</w:t>
      </w:r>
    </w:p>
    <w:p w14:paraId="7CBDFEF5" w14:textId="77777777" w:rsidR="00D44E17" w:rsidRPr="00990E7A" w:rsidRDefault="00D44E17" w:rsidP="00D44E17">
      <w:pPr>
        <w:rPr>
          <w:lang w:val="en-GB"/>
        </w:rPr>
      </w:pPr>
      <w:r w:rsidRPr="00990E7A">
        <w:rPr>
          <w:lang w:val="en-GB"/>
        </w:rPr>
        <w:t>LS3_3 Cell behaviour, including control of cell shape, cell migration</w:t>
      </w:r>
    </w:p>
    <w:p w14:paraId="1FEB07D9" w14:textId="77777777" w:rsidR="00D44E17" w:rsidRPr="00990E7A" w:rsidRDefault="00D44E17" w:rsidP="00D44E17">
      <w:pPr>
        <w:rPr>
          <w:lang w:val="en-GB"/>
        </w:rPr>
      </w:pPr>
      <w:r w:rsidRPr="00990E7A">
        <w:rPr>
          <w:lang w:val="en-GB"/>
        </w:rPr>
        <w:t>LS3_4 Cell junctions, cell adhesion, the extracellular matrix, cell communication</w:t>
      </w:r>
    </w:p>
    <w:p w14:paraId="1698D9A4" w14:textId="77777777" w:rsidR="00D44E17" w:rsidRPr="00990E7A" w:rsidRDefault="00D44E17" w:rsidP="00D44E17">
      <w:pPr>
        <w:rPr>
          <w:lang w:val="en-GB"/>
        </w:rPr>
      </w:pPr>
      <w:r w:rsidRPr="00990E7A">
        <w:rPr>
          <w:lang w:val="en-GB"/>
        </w:rPr>
        <w:t>LS3_5 Cell signalling and signal transduction, exosome biology</w:t>
      </w:r>
    </w:p>
    <w:p w14:paraId="00E218D6" w14:textId="77777777" w:rsidR="00D44E17" w:rsidRPr="00990E7A" w:rsidRDefault="00D44E17" w:rsidP="00D44E17">
      <w:pPr>
        <w:rPr>
          <w:lang w:val="en-GB"/>
        </w:rPr>
      </w:pPr>
      <w:r w:rsidRPr="00990E7A">
        <w:rPr>
          <w:lang w:val="en-GB"/>
        </w:rPr>
        <w:t>LS3_6 Organelle biology and trafficking</w:t>
      </w:r>
    </w:p>
    <w:p w14:paraId="7CDF7C51" w14:textId="77777777" w:rsidR="00D44E17" w:rsidRPr="00990E7A" w:rsidRDefault="00D44E17" w:rsidP="00D44E17">
      <w:pPr>
        <w:rPr>
          <w:lang w:val="en-GB"/>
        </w:rPr>
      </w:pPr>
      <w:r w:rsidRPr="00990E7A">
        <w:rPr>
          <w:lang w:val="en-GB"/>
        </w:rPr>
        <w:t>LS3_7 Mechanobiology of cells, tissues and organs</w:t>
      </w:r>
    </w:p>
    <w:p w14:paraId="24B12092" w14:textId="77777777" w:rsidR="00D44E17" w:rsidRPr="00990E7A" w:rsidRDefault="00D44E17" w:rsidP="00D44E17">
      <w:pPr>
        <w:rPr>
          <w:lang w:val="en-GB"/>
        </w:rPr>
      </w:pPr>
      <w:r w:rsidRPr="00990E7A">
        <w:rPr>
          <w:lang w:val="en-GB"/>
        </w:rPr>
        <w:lastRenderedPageBreak/>
        <w:t>LS3_8 Embryogenesis, pattern formation, morphogenesis</w:t>
      </w:r>
    </w:p>
    <w:p w14:paraId="3A3B4AB2" w14:textId="77777777" w:rsidR="00D44E17" w:rsidRPr="00990E7A" w:rsidRDefault="00D44E17" w:rsidP="00D44E17">
      <w:pPr>
        <w:rPr>
          <w:lang w:val="en-GB"/>
        </w:rPr>
      </w:pPr>
      <w:r w:rsidRPr="00990E7A">
        <w:rPr>
          <w:lang w:val="en-GB"/>
        </w:rPr>
        <w:t>LS3_9 Cell differentiation, formation of tissues and organs</w:t>
      </w:r>
    </w:p>
    <w:p w14:paraId="0FAD5759" w14:textId="77777777" w:rsidR="00D44E17" w:rsidRPr="00990E7A" w:rsidRDefault="00D44E17" w:rsidP="00D44E17">
      <w:pPr>
        <w:rPr>
          <w:lang w:val="en-GB"/>
        </w:rPr>
      </w:pPr>
      <w:r w:rsidRPr="00990E7A">
        <w:rPr>
          <w:lang w:val="en-GB"/>
        </w:rPr>
        <w:t>LS3_10 Developmental genetics</w:t>
      </w:r>
    </w:p>
    <w:p w14:paraId="07FCAC28" w14:textId="77777777" w:rsidR="00D44E17" w:rsidRPr="00990E7A" w:rsidRDefault="00D44E17" w:rsidP="00D44E17">
      <w:pPr>
        <w:rPr>
          <w:lang w:val="en-GB"/>
        </w:rPr>
      </w:pPr>
      <w:r w:rsidRPr="00990E7A">
        <w:rPr>
          <w:lang w:val="en-GB"/>
        </w:rPr>
        <w:t>LS3_11 Evolution of developmental strategies</w:t>
      </w:r>
    </w:p>
    <w:p w14:paraId="03651E33" w14:textId="77777777" w:rsidR="00D44E17" w:rsidRPr="00990E7A" w:rsidRDefault="00D44E17" w:rsidP="00D44E17">
      <w:pPr>
        <w:rPr>
          <w:lang w:val="en-GB"/>
        </w:rPr>
      </w:pPr>
      <w:r w:rsidRPr="00990E7A">
        <w:rPr>
          <w:lang w:val="en-GB"/>
        </w:rPr>
        <w:t>LS3_12 Organoids</w:t>
      </w:r>
    </w:p>
    <w:p w14:paraId="59444FAF" w14:textId="77777777" w:rsidR="00D44E17" w:rsidRPr="00990E7A" w:rsidRDefault="00D44E17" w:rsidP="00D44E17">
      <w:pPr>
        <w:rPr>
          <w:lang w:val="en-GB"/>
        </w:rPr>
      </w:pPr>
      <w:r w:rsidRPr="00990E7A">
        <w:rPr>
          <w:lang w:val="en-GB"/>
        </w:rPr>
        <w:t>LS3_13 Stem cells</w:t>
      </w:r>
    </w:p>
    <w:p w14:paraId="2CB1DF84" w14:textId="77777777" w:rsidR="00D44E17" w:rsidRPr="00990E7A" w:rsidRDefault="00D44E17" w:rsidP="00D44E17">
      <w:pPr>
        <w:rPr>
          <w:lang w:val="en-GB"/>
        </w:rPr>
      </w:pPr>
      <w:r w:rsidRPr="00990E7A">
        <w:rPr>
          <w:lang w:val="en-GB"/>
        </w:rPr>
        <w:t>LS3_14 Regeneration</w:t>
      </w:r>
    </w:p>
    <w:p w14:paraId="3ED896DB" w14:textId="77777777" w:rsidR="00D44E17" w:rsidRPr="00990E7A" w:rsidRDefault="00D44E17" w:rsidP="00D44E17">
      <w:pPr>
        <w:rPr>
          <w:lang w:val="en-GB"/>
        </w:rPr>
      </w:pPr>
      <w:r w:rsidRPr="00990E7A">
        <w:rPr>
          <w:lang w:val="en-GB"/>
        </w:rPr>
        <w:t>LS3_15 Development of cell-based therapeutic approaches for tissue regeneration</w:t>
      </w:r>
    </w:p>
    <w:p w14:paraId="1620297A" w14:textId="77777777" w:rsidR="00D44E17" w:rsidRPr="00990E7A" w:rsidRDefault="00D44E17" w:rsidP="00D44E17">
      <w:pPr>
        <w:rPr>
          <w:lang w:val="en-GB"/>
        </w:rPr>
      </w:pPr>
      <w:r w:rsidRPr="00990E7A">
        <w:rPr>
          <w:lang w:val="en-GB"/>
        </w:rPr>
        <w:t>LS3_16 Functional imaging of cells and tissues</w:t>
      </w:r>
    </w:p>
    <w:p w14:paraId="6AE3DF98" w14:textId="77777777" w:rsidR="00D44E17" w:rsidRPr="00990E7A" w:rsidRDefault="00D44E17" w:rsidP="00D44E17">
      <w:pPr>
        <w:rPr>
          <w:lang w:val="en-GB"/>
        </w:rPr>
      </w:pPr>
      <w:r w:rsidRPr="00990E7A">
        <w:rPr>
          <w:lang w:val="en-GB"/>
        </w:rPr>
        <w:t>LS3_17 Theoretical modelling in cellular, developmental and regenerative biology</w:t>
      </w:r>
    </w:p>
    <w:p w14:paraId="4305C5DA" w14:textId="77777777" w:rsidR="00D44E17" w:rsidRPr="00990E7A" w:rsidRDefault="00D44E17" w:rsidP="00D44E17">
      <w:pPr>
        <w:rPr>
          <w:lang w:val="en-GB"/>
        </w:rPr>
      </w:pPr>
    </w:p>
    <w:p w14:paraId="4F840AF2" w14:textId="77777777" w:rsidR="00D44E17" w:rsidRPr="00990E7A" w:rsidRDefault="00D44E17" w:rsidP="00D44E17">
      <w:pPr>
        <w:rPr>
          <w:i/>
          <w:lang w:val="en-GB"/>
        </w:rPr>
      </w:pPr>
      <w:r w:rsidRPr="00990E7A">
        <w:rPr>
          <w:i/>
          <w:lang w:val="en-GB"/>
        </w:rPr>
        <w:t>LS4 Physiology in Health, Disease and Ageing</w:t>
      </w:r>
    </w:p>
    <w:p w14:paraId="17A4BC16" w14:textId="77777777" w:rsidR="00D44E17" w:rsidRPr="00990E7A" w:rsidRDefault="00D44E17" w:rsidP="00D44E17">
      <w:pPr>
        <w:rPr>
          <w:i/>
          <w:lang w:val="en-GB"/>
        </w:rPr>
      </w:pPr>
      <w:r w:rsidRPr="00990E7A">
        <w:rPr>
          <w:i/>
          <w:lang w:val="en-GB"/>
        </w:rPr>
        <w:t>Organ and tissue physiology, comparative physiology, physiology of ageing, pathophysiology, interorgan and tissue communication, endocrinology, nutrition, metabolism, interaction with the</w:t>
      </w:r>
    </w:p>
    <w:p w14:paraId="25D04720" w14:textId="77777777" w:rsidR="00D44E17" w:rsidRPr="00990E7A" w:rsidRDefault="00D44E17" w:rsidP="00D44E17">
      <w:pPr>
        <w:rPr>
          <w:i/>
          <w:lang w:val="en-GB"/>
        </w:rPr>
      </w:pPr>
      <w:r w:rsidRPr="00990E7A">
        <w:rPr>
          <w:i/>
          <w:lang w:val="en-GB"/>
        </w:rPr>
        <w:t>microbiome, non-communicable diseases including cancer (and except disorders of the nervous</w:t>
      </w:r>
    </w:p>
    <w:p w14:paraId="424553C4" w14:textId="77777777" w:rsidR="00D44E17" w:rsidRPr="00990E7A" w:rsidRDefault="00D44E17" w:rsidP="00D44E17">
      <w:pPr>
        <w:rPr>
          <w:i/>
          <w:lang w:val="en-GB"/>
        </w:rPr>
      </w:pPr>
      <w:r w:rsidRPr="00990E7A">
        <w:rPr>
          <w:i/>
          <w:lang w:val="en-GB"/>
        </w:rPr>
        <w:t>system and immunity-related diseases)</w:t>
      </w:r>
    </w:p>
    <w:p w14:paraId="78AB686E" w14:textId="77777777" w:rsidR="00D44E17" w:rsidRPr="00990E7A" w:rsidRDefault="00D44E17" w:rsidP="00D44E17">
      <w:pPr>
        <w:rPr>
          <w:lang w:val="en-GB"/>
        </w:rPr>
      </w:pPr>
      <w:r w:rsidRPr="00990E7A">
        <w:rPr>
          <w:lang w:val="en-GB"/>
        </w:rPr>
        <w:t>LS4_1 Organ and tissue physiology and pathophysiology</w:t>
      </w:r>
    </w:p>
    <w:p w14:paraId="62D2492F" w14:textId="77777777" w:rsidR="00D44E17" w:rsidRPr="00990E7A" w:rsidRDefault="00D44E17" w:rsidP="00D44E17">
      <w:pPr>
        <w:rPr>
          <w:lang w:val="en-GB"/>
        </w:rPr>
      </w:pPr>
      <w:r w:rsidRPr="00990E7A">
        <w:rPr>
          <w:lang w:val="en-GB"/>
        </w:rPr>
        <w:t>LS4_2 Comparative physiology</w:t>
      </w:r>
    </w:p>
    <w:p w14:paraId="384E686A" w14:textId="77777777" w:rsidR="00D44E17" w:rsidRPr="00990E7A" w:rsidRDefault="00D44E17" w:rsidP="00D44E17">
      <w:pPr>
        <w:rPr>
          <w:lang w:val="en-GB"/>
        </w:rPr>
      </w:pPr>
      <w:r w:rsidRPr="00990E7A">
        <w:rPr>
          <w:lang w:val="en-GB"/>
        </w:rPr>
        <w:t>LS4_3 Physiology of ageing</w:t>
      </w:r>
    </w:p>
    <w:p w14:paraId="33088A44" w14:textId="77777777" w:rsidR="00D44E17" w:rsidRPr="00990E7A" w:rsidRDefault="00D44E17" w:rsidP="00D44E17">
      <w:pPr>
        <w:rPr>
          <w:lang w:val="en-GB"/>
        </w:rPr>
      </w:pPr>
      <w:r w:rsidRPr="00990E7A">
        <w:rPr>
          <w:lang w:val="en-GB"/>
        </w:rPr>
        <w:t>LS4_4 Endocrinology</w:t>
      </w:r>
    </w:p>
    <w:p w14:paraId="69AD31C9" w14:textId="77777777" w:rsidR="00D44E17" w:rsidRPr="00990E7A" w:rsidRDefault="00D44E17" w:rsidP="00D44E17">
      <w:pPr>
        <w:rPr>
          <w:lang w:val="en-GB"/>
        </w:rPr>
      </w:pPr>
      <w:r w:rsidRPr="00990E7A">
        <w:rPr>
          <w:lang w:val="en-GB"/>
        </w:rPr>
        <w:t>LS4_5 Non-hormonal mechanisms of inter-organ and tissue communication</w:t>
      </w:r>
    </w:p>
    <w:p w14:paraId="345BD91E" w14:textId="77777777" w:rsidR="00D44E17" w:rsidRPr="00990E7A" w:rsidRDefault="00D44E17" w:rsidP="00D44E17">
      <w:pPr>
        <w:rPr>
          <w:lang w:val="en-GB"/>
        </w:rPr>
      </w:pPr>
      <w:r w:rsidRPr="00990E7A">
        <w:rPr>
          <w:lang w:val="en-GB"/>
        </w:rPr>
        <w:t>LS4_6 Microbiome and host physiology</w:t>
      </w:r>
    </w:p>
    <w:p w14:paraId="42A5195B" w14:textId="77777777" w:rsidR="00D44E17" w:rsidRPr="00990E7A" w:rsidRDefault="00D44E17" w:rsidP="00D44E17">
      <w:pPr>
        <w:rPr>
          <w:lang w:val="en-GB"/>
        </w:rPr>
      </w:pPr>
      <w:r w:rsidRPr="00990E7A">
        <w:rPr>
          <w:lang w:val="en-GB"/>
        </w:rPr>
        <w:t>LS4_7 Nutrition and exercise physiology</w:t>
      </w:r>
    </w:p>
    <w:p w14:paraId="52CAA082" w14:textId="77777777" w:rsidR="00D44E17" w:rsidRPr="00990E7A" w:rsidRDefault="00D44E17" w:rsidP="00D44E17">
      <w:pPr>
        <w:rPr>
          <w:lang w:val="en-GB"/>
        </w:rPr>
      </w:pPr>
      <w:r w:rsidRPr="00990E7A">
        <w:rPr>
          <w:lang w:val="en-GB"/>
        </w:rPr>
        <w:t>LS4_8 Impact of stress (including environmental stress) on physiology</w:t>
      </w:r>
    </w:p>
    <w:p w14:paraId="427C7D02" w14:textId="77777777" w:rsidR="00D44E17" w:rsidRPr="00990E7A" w:rsidRDefault="00D44E17" w:rsidP="00D44E17">
      <w:pPr>
        <w:rPr>
          <w:lang w:val="en-GB"/>
        </w:rPr>
      </w:pPr>
      <w:r w:rsidRPr="00990E7A">
        <w:rPr>
          <w:lang w:val="en-GB"/>
        </w:rPr>
        <w:t>LS4_9 Metabolism and metabolic disorders, including diabetes and obesity</w:t>
      </w:r>
    </w:p>
    <w:p w14:paraId="3CD49124" w14:textId="77777777" w:rsidR="00D44E17" w:rsidRPr="00990E7A" w:rsidRDefault="00D44E17" w:rsidP="00D44E17">
      <w:pPr>
        <w:rPr>
          <w:lang w:val="en-GB"/>
        </w:rPr>
      </w:pPr>
      <w:r w:rsidRPr="00990E7A">
        <w:rPr>
          <w:lang w:val="en-GB"/>
        </w:rPr>
        <w:t>LS4_10 The cardiovascular system and cardiovascular diseases</w:t>
      </w:r>
    </w:p>
    <w:p w14:paraId="41D0DCA2" w14:textId="77777777" w:rsidR="00D44E17" w:rsidRPr="00990E7A" w:rsidRDefault="00D44E17" w:rsidP="00D44E17">
      <w:pPr>
        <w:rPr>
          <w:lang w:val="en-GB"/>
        </w:rPr>
      </w:pPr>
      <w:r w:rsidRPr="00990E7A">
        <w:rPr>
          <w:lang w:val="en-GB"/>
        </w:rPr>
        <w:t>LS4_11 Haematopoiesis and blood diseases</w:t>
      </w:r>
    </w:p>
    <w:p w14:paraId="04AD026E" w14:textId="77777777" w:rsidR="00D44E17" w:rsidRPr="00990E7A" w:rsidRDefault="00D44E17" w:rsidP="00D44E17">
      <w:pPr>
        <w:rPr>
          <w:lang w:val="en-GB"/>
        </w:rPr>
      </w:pPr>
      <w:r w:rsidRPr="00990E7A">
        <w:rPr>
          <w:lang w:val="en-GB"/>
        </w:rPr>
        <w:t>LS4_12 Cancer</w:t>
      </w:r>
    </w:p>
    <w:p w14:paraId="7C42E5B0" w14:textId="77777777" w:rsidR="00D44E17" w:rsidRPr="00990E7A" w:rsidRDefault="00D44E17" w:rsidP="00D44E17">
      <w:pPr>
        <w:rPr>
          <w:lang w:val="en-GB"/>
        </w:rPr>
      </w:pPr>
      <w:r w:rsidRPr="00990E7A">
        <w:rPr>
          <w:lang w:val="en-GB"/>
        </w:rPr>
        <w:t>LS4_13 Other non-communicable diseases (except disorders of the nervous system and immunity-related diseases)</w:t>
      </w:r>
    </w:p>
    <w:p w14:paraId="2D7285D4" w14:textId="77777777" w:rsidR="00D44E17" w:rsidRPr="00990E7A" w:rsidRDefault="00D44E17" w:rsidP="00D44E17">
      <w:pPr>
        <w:rPr>
          <w:lang w:val="en-GB"/>
        </w:rPr>
      </w:pPr>
    </w:p>
    <w:p w14:paraId="1D84D748" w14:textId="77777777" w:rsidR="00D44E17" w:rsidRPr="00990E7A" w:rsidRDefault="00D44E17" w:rsidP="00D44E17">
      <w:pPr>
        <w:rPr>
          <w:i/>
          <w:lang w:val="en-GB"/>
        </w:rPr>
      </w:pPr>
      <w:r w:rsidRPr="00990E7A">
        <w:rPr>
          <w:i/>
          <w:lang w:val="en-GB"/>
        </w:rPr>
        <w:t>LS5 Neuroscience and Disorders of the Nervous System</w:t>
      </w:r>
    </w:p>
    <w:p w14:paraId="0C43A0A7" w14:textId="77777777" w:rsidR="00D44E17" w:rsidRPr="00990E7A" w:rsidRDefault="00D44E17" w:rsidP="00D44E17">
      <w:pPr>
        <w:rPr>
          <w:i/>
          <w:lang w:val="en-GB"/>
        </w:rPr>
      </w:pPr>
      <w:r w:rsidRPr="00990E7A">
        <w:rPr>
          <w:i/>
          <w:lang w:val="en-GB"/>
        </w:rPr>
        <w:t>Nervous system development, homeostasis and ageing, nervous system function and dysfunction,</w:t>
      </w:r>
    </w:p>
    <w:p w14:paraId="1976E2B0" w14:textId="77777777" w:rsidR="00D44E17" w:rsidRPr="00990E7A" w:rsidRDefault="00D44E17" w:rsidP="00D44E17">
      <w:pPr>
        <w:rPr>
          <w:i/>
          <w:lang w:val="en-GB"/>
        </w:rPr>
      </w:pPr>
      <w:r w:rsidRPr="00990E7A">
        <w:rPr>
          <w:i/>
          <w:lang w:val="en-GB"/>
        </w:rPr>
        <w:t>systems neuroscience and modelling, biological basis of cognitive processes and of behaviour, neurological and mental disorders</w:t>
      </w:r>
    </w:p>
    <w:p w14:paraId="00E34060" w14:textId="77777777" w:rsidR="00D44E17" w:rsidRPr="00990E7A" w:rsidRDefault="00D44E17" w:rsidP="00D44E17">
      <w:pPr>
        <w:rPr>
          <w:lang w:val="en-GB"/>
        </w:rPr>
      </w:pPr>
      <w:r w:rsidRPr="00990E7A">
        <w:rPr>
          <w:lang w:val="en-GB"/>
        </w:rPr>
        <w:t>LS5_1 Neuronal cells</w:t>
      </w:r>
    </w:p>
    <w:p w14:paraId="29294C76" w14:textId="77777777" w:rsidR="00D44E17" w:rsidRPr="00990E7A" w:rsidRDefault="00D44E17" w:rsidP="00D44E17">
      <w:pPr>
        <w:rPr>
          <w:lang w:val="en-GB"/>
        </w:rPr>
      </w:pPr>
      <w:r w:rsidRPr="00990E7A">
        <w:rPr>
          <w:lang w:val="en-GB"/>
        </w:rPr>
        <w:t>LS5_2 Glial cells and neuronal-glial communication</w:t>
      </w:r>
    </w:p>
    <w:p w14:paraId="30671D71" w14:textId="77777777" w:rsidR="00D44E17" w:rsidRPr="00990E7A" w:rsidRDefault="00D44E17" w:rsidP="00D44E17">
      <w:pPr>
        <w:rPr>
          <w:lang w:val="en-GB"/>
        </w:rPr>
      </w:pPr>
      <w:r w:rsidRPr="00990E7A">
        <w:rPr>
          <w:lang w:val="en-GB"/>
        </w:rPr>
        <w:t>LS5_3 Neural development and related disorders</w:t>
      </w:r>
    </w:p>
    <w:p w14:paraId="7EE13D78" w14:textId="77777777" w:rsidR="00D44E17" w:rsidRPr="00990E7A" w:rsidRDefault="00D44E17" w:rsidP="00D44E17">
      <w:pPr>
        <w:rPr>
          <w:lang w:val="en-GB"/>
        </w:rPr>
      </w:pPr>
      <w:r w:rsidRPr="00990E7A">
        <w:rPr>
          <w:lang w:val="en-GB"/>
        </w:rPr>
        <w:t>LS5_4 Neural stem cells</w:t>
      </w:r>
    </w:p>
    <w:p w14:paraId="22001CBE" w14:textId="77777777" w:rsidR="00D44E17" w:rsidRPr="00990E7A" w:rsidRDefault="00D44E17" w:rsidP="00D44E17">
      <w:pPr>
        <w:rPr>
          <w:lang w:val="en-GB"/>
        </w:rPr>
      </w:pPr>
      <w:r w:rsidRPr="00990E7A">
        <w:rPr>
          <w:lang w:val="en-GB"/>
        </w:rPr>
        <w:t>LS5_5 Neural networks and plasticity</w:t>
      </w:r>
    </w:p>
    <w:p w14:paraId="795B75B8" w14:textId="77777777" w:rsidR="00D44E17" w:rsidRPr="00990E7A" w:rsidRDefault="00D44E17" w:rsidP="00D44E17">
      <w:pPr>
        <w:rPr>
          <w:lang w:val="en-GB"/>
        </w:rPr>
      </w:pPr>
      <w:r w:rsidRPr="00990E7A">
        <w:rPr>
          <w:lang w:val="en-GB"/>
        </w:rPr>
        <w:t>LS5_6 Neurovascular biology and blood-brain barrier</w:t>
      </w:r>
    </w:p>
    <w:p w14:paraId="44C005BC" w14:textId="77777777" w:rsidR="00D44E17" w:rsidRPr="00990E7A" w:rsidRDefault="00D44E17" w:rsidP="00D44E17">
      <w:pPr>
        <w:rPr>
          <w:lang w:val="en-GB"/>
        </w:rPr>
      </w:pPr>
      <w:r w:rsidRPr="00990E7A">
        <w:rPr>
          <w:lang w:val="en-GB"/>
        </w:rPr>
        <w:t>LS5_7 Sensory systems, sensation and perception, including pain</w:t>
      </w:r>
    </w:p>
    <w:p w14:paraId="15A8DABC" w14:textId="77777777" w:rsidR="00D44E17" w:rsidRPr="00990E7A" w:rsidRDefault="00D44E17" w:rsidP="00D44E17">
      <w:pPr>
        <w:rPr>
          <w:lang w:val="en-GB"/>
        </w:rPr>
      </w:pPr>
      <w:r w:rsidRPr="00990E7A">
        <w:rPr>
          <w:lang w:val="en-GB"/>
        </w:rPr>
        <w:t>LS5_8 Neural basis of behaviour</w:t>
      </w:r>
    </w:p>
    <w:p w14:paraId="09DC252F" w14:textId="77777777" w:rsidR="00D44E17" w:rsidRPr="00990E7A" w:rsidRDefault="00D44E17" w:rsidP="00D44E17">
      <w:pPr>
        <w:rPr>
          <w:lang w:val="en-GB"/>
        </w:rPr>
      </w:pPr>
      <w:r w:rsidRPr="00990E7A">
        <w:rPr>
          <w:lang w:val="en-GB"/>
        </w:rPr>
        <w:t>LS5_9 Neural basis of cognition</w:t>
      </w:r>
    </w:p>
    <w:p w14:paraId="5D8B291B" w14:textId="77777777" w:rsidR="00D44E17" w:rsidRPr="00990E7A" w:rsidRDefault="00D44E17" w:rsidP="00D44E17">
      <w:pPr>
        <w:rPr>
          <w:lang w:val="en-GB"/>
        </w:rPr>
      </w:pPr>
      <w:r w:rsidRPr="00990E7A">
        <w:rPr>
          <w:lang w:val="en-GB"/>
        </w:rPr>
        <w:t>LS5_10 Ageing of the nervous system</w:t>
      </w:r>
    </w:p>
    <w:p w14:paraId="3EB4D104" w14:textId="77777777" w:rsidR="00D44E17" w:rsidRPr="00990E7A" w:rsidRDefault="00D44E17" w:rsidP="00D44E17">
      <w:pPr>
        <w:rPr>
          <w:lang w:val="en-GB"/>
        </w:rPr>
      </w:pPr>
      <w:r w:rsidRPr="00990E7A">
        <w:rPr>
          <w:lang w:val="en-GB"/>
        </w:rPr>
        <w:t>LS5_11 Neurological and neurodegenerative disorders</w:t>
      </w:r>
    </w:p>
    <w:p w14:paraId="39C368FC" w14:textId="77777777" w:rsidR="00D44E17" w:rsidRPr="00990E7A" w:rsidRDefault="00D44E17" w:rsidP="00D44E17">
      <w:pPr>
        <w:rPr>
          <w:lang w:val="en-GB"/>
        </w:rPr>
      </w:pPr>
      <w:r w:rsidRPr="00990E7A">
        <w:rPr>
          <w:lang w:val="en-GB"/>
        </w:rPr>
        <w:t>LS5_12 Mental disorders</w:t>
      </w:r>
    </w:p>
    <w:p w14:paraId="189F5FEB" w14:textId="77777777" w:rsidR="00D44E17" w:rsidRPr="00990E7A" w:rsidRDefault="00D44E17" w:rsidP="00D44E17">
      <w:pPr>
        <w:rPr>
          <w:lang w:val="en-GB"/>
        </w:rPr>
      </w:pPr>
      <w:r w:rsidRPr="00990E7A">
        <w:rPr>
          <w:lang w:val="en-GB"/>
        </w:rPr>
        <w:t>LS5_13 Nervous system injuries and trauma, stroke</w:t>
      </w:r>
    </w:p>
    <w:p w14:paraId="352F8214" w14:textId="77777777" w:rsidR="00D44E17" w:rsidRPr="00990E7A" w:rsidRDefault="00D44E17" w:rsidP="00D44E17">
      <w:pPr>
        <w:rPr>
          <w:lang w:val="en-GB"/>
        </w:rPr>
      </w:pPr>
      <w:r w:rsidRPr="00990E7A">
        <w:rPr>
          <w:lang w:val="en-GB"/>
        </w:rPr>
        <w:lastRenderedPageBreak/>
        <w:t>LS5_14 Repair and regeneration of the nervous system</w:t>
      </w:r>
    </w:p>
    <w:p w14:paraId="7A9E0C95" w14:textId="77777777" w:rsidR="00D44E17" w:rsidRPr="00990E7A" w:rsidRDefault="00D44E17" w:rsidP="00D44E17">
      <w:pPr>
        <w:rPr>
          <w:lang w:val="en-GB"/>
        </w:rPr>
      </w:pPr>
      <w:r w:rsidRPr="00990E7A">
        <w:rPr>
          <w:lang w:val="en-GB"/>
        </w:rPr>
        <w:t>LS5_15 Neuroimmunology, neuroinflammation</w:t>
      </w:r>
    </w:p>
    <w:p w14:paraId="1C55AFBC" w14:textId="77777777" w:rsidR="00D44E17" w:rsidRPr="00990E7A" w:rsidRDefault="00D44E17" w:rsidP="00D44E17">
      <w:pPr>
        <w:rPr>
          <w:lang w:val="en-GB"/>
        </w:rPr>
      </w:pPr>
      <w:r w:rsidRPr="00990E7A">
        <w:rPr>
          <w:lang w:val="en-GB"/>
        </w:rPr>
        <w:t>LS5_16 Systems and computational neuroscience</w:t>
      </w:r>
    </w:p>
    <w:p w14:paraId="1E437FAA" w14:textId="77777777" w:rsidR="00D44E17" w:rsidRPr="00990E7A" w:rsidRDefault="00D44E17" w:rsidP="00D44E17">
      <w:pPr>
        <w:rPr>
          <w:lang w:val="en-GB"/>
        </w:rPr>
      </w:pPr>
      <w:r w:rsidRPr="00990E7A">
        <w:rPr>
          <w:lang w:val="en-GB"/>
        </w:rPr>
        <w:t>LS5_17 Imaging in neuroscience</w:t>
      </w:r>
    </w:p>
    <w:p w14:paraId="1E85515C" w14:textId="77777777" w:rsidR="00D44E17" w:rsidRPr="00990E7A" w:rsidRDefault="00D44E17" w:rsidP="00D44E17">
      <w:pPr>
        <w:rPr>
          <w:lang w:val="en-GB"/>
        </w:rPr>
      </w:pPr>
      <w:r w:rsidRPr="00990E7A">
        <w:rPr>
          <w:lang w:val="en-GB"/>
        </w:rPr>
        <w:t>LS5_18 Innovative methods and tools for neuroscience</w:t>
      </w:r>
    </w:p>
    <w:p w14:paraId="7B8EFD87" w14:textId="77777777" w:rsidR="00D44E17" w:rsidRPr="00990E7A" w:rsidRDefault="00D44E17" w:rsidP="00D44E17">
      <w:pPr>
        <w:rPr>
          <w:lang w:val="en-GB"/>
        </w:rPr>
      </w:pPr>
    </w:p>
    <w:p w14:paraId="37A10C58" w14:textId="77777777" w:rsidR="00D44E17" w:rsidRPr="00990E7A" w:rsidRDefault="00D44E17" w:rsidP="00D44E17">
      <w:pPr>
        <w:rPr>
          <w:i/>
          <w:lang w:val="en-GB"/>
        </w:rPr>
      </w:pPr>
      <w:r w:rsidRPr="00990E7A">
        <w:rPr>
          <w:i/>
          <w:lang w:val="en-GB"/>
        </w:rPr>
        <w:t>LS6 Immunity, Infection and Immunotherapy</w:t>
      </w:r>
    </w:p>
    <w:p w14:paraId="38635FD0" w14:textId="77777777" w:rsidR="00D44E17" w:rsidRPr="00990E7A" w:rsidRDefault="00D44E17" w:rsidP="00D44E17">
      <w:pPr>
        <w:rPr>
          <w:i/>
          <w:lang w:val="en-GB"/>
        </w:rPr>
      </w:pPr>
      <w:r w:rsidRPr="00990E7A">
        <w:rPr>
          <w:i/>
          <w:lang w:val="en-GB"/>
        </w:rPr>
        <w:t>The immune system, related disorders and their mechanisms, biology of infectious agents and infection, biological basis of prevention and treatment of infectious diseases, innovative immunological tools and approaches, including therapies</w:t>
      </w:r>
    </w:p>
    <w:p w14:paraId="575F9237" w14:textId="77777777" w:rsidR="00D44E17" w:rsidRPr="00990E7A" w:rsidRDefault="00D44E17" w:rsidP="00D44E17">
      <w:pPr>
        <w:rPr>
          <w:lang w:val="en-GB"/>
        </w:rPr>
      </w:pPr>
      <w:r w:rsidRPr="00990E7A">
        <w:rPr>
          <w:lang w:val="en-GB"/>
        </w:rPr>
        <w:t>LS6_1 Innate immunity</w:t>
      </w:r>
    </w:p>
    <w:p w14:paraId="08793827" w14:textId="77777777" w:rsidR="00D44E17" w:rsidRPr="00990E7A" w:rsidRDefault="00D44E17" w:rsidP="00D44E17">
      <w:pPr>
        <w:rPr>
          <w:lang w:val="en-GB"/>
        </w:rPr>
      </w:pPr>
      <w:r w:rsidRPr="00990E7A">
        <w:rPr>
          <w:lang w:val="en-GB"/>
        </w:rPr>
        <w:t>LS6_2 Adaptive immunity</w:t>
      </w:r>
    </w:p>
    <w:p w14:paraId="2D6BE06C" w14:textId="77777777" w:rsidR="00D44E17" w:rsidRPr="00990E7A" w:rsidRDefault="00D44E17" w:rsidP="00D44E17">
      <w:pPr>
        <w:rPr>
          <w:lang w:val="en-GB"/>
        </w:rPr>
      </w:pPr>
      <w:r w:rsidRPr="00990E7A">
        <w:rPr>
          <w:lang w:val="en-GB"/>
        </w:rPr>
        <w:t>LS6_3 Regulation of the immune response</w:t>
      </w:r>
    </w:p>
    <w:p w14:paraId="1E8D682D" w14:textId="77777777" w:rsidR="00D44E17" w:rsidRPr="00990E7A" w:rsidRDefault="00D44E17" w:rsidP="00D44E17">
      <w:pPr>
        <w:rPr>
          <w:lang w:val="en-GB"/>
        </w:rPr>
      </w:pPr>
      <w:r w:rsidRPr="00990E7A">
        <w:rPr>
          <w:lang w:val="en-GB"/>
        </w:rPr>
        <w:t>LS6_4 Immune-related diseases</w:t>
      </w:r>
    </w:p>
    <w:p w14:paraId="31E25121" w14:textId="77777777" w:rsidR="00D44E17" w:rsidRPr="00990E7A" w:rsidRDefault="00D44E17" w:rsidP="00D44E17">
      <w:pPr>
        <w:rPr>
          <w:lang w:val="en-GB"/>
        </w:rPr>
      </w:pPr>
      <w:r w:rsidRPr="00990E7A">
        <w:rPr>
          <w:lang w:val="en-GB"/>
        </w:rPr>
        <w:t>LS6_5 Biology of pathogens (e.g. bacteria, viruses, parasites, fungi)</w:t>
      </w:r>
    </w:p>
    <w:p w14:paraId="524F1D1A" w14:textId="77777777" w:rsidR="00D44E17" w:rsidRPr="00990E7A" w:rsidRDefault="00D44E17" w:rsidP="00D44E17">
      <w:pPr>
        <w:rPr>
          <w:lang w:val="en-GB"/>
        </w:rPr>
      </w:pPr>
      <w:r w:rsidRPr="00990E7A">
        <w:rPr>
          <w:lang w:val="en-GB"/>
        </w:rPr>
        <w:t>LS6_6 Infectious diseases</w:t>
      </w:r>
    </w:p>
    <w:p w14:paraId="401C5E8A" w14:textId="77777777" w:rsidR="00D44E17" w:rsidRPr="00990E7A" w:rsidRDefault="00D44E17" w:rsidP="00D44E17">
      <w:pPr>
        <w:rPr>
          <w:lang w:val="en-GB"/>
        </w:rPr>
      </w:pPr>
      <w:r w:rsidRPr="00990E7A">
        <w:rPr>
          <w:lang w:val="en-GB"/>
        </w:rPr>
        <w:t>LS6_7 Mechanisms of infection</w:t>
      </w:r>
    </w:p>
    <w:p w14:paraId="1B63A3C9" w14:textId="77777777" w:rsidR="00D44E17" w:rsidRPr="00990E7A" w:rsidRDefault="00D44E17" w:rsidP="00D44E17">
      <w:pPr>
        <w:rPr>
          <w:lang w:val="en-GB"/>
        </w:rPr>
      </w:pPr>
      <w:r w:rsidRPr="00990E7A">
        <w:rPr>
          <w:lang w:val="en-GB"/>
        </w:rPr>
        <w:t xml:space="preserve">LS6_8 Biological </w:t>
      </w:r>
      <w:proofErr w:type="gramStart"/>
      <w:r w:rsidRPr="00990E7A">
        <w:rPr>
          <w:lang w:val="en-GB"/>
        </w:rPr>
        <w:t>basis</w:t>
      </w:r>
      <w:proofErr w:type="gramEnd"/>
      <w:r w:rsidRPr="00990E7A">
        <w:rPr>
          <w:lang w:val="en-GB"/>
        </w:rPr>
        <w:t xml:space="preserve"> of prevention and treatment of infection</w:t>
      </w:r>
    </w:p>
    <w:p w14:paraId="588F0CB7" w14:textId="77777777" w:rsidR="00D44E17" w:rsidRPr="00990E7A" w:rsidRDefault="00D44E17" w:rsidP="00D44E17">
      <w:pPr>
        <w:rPr>
          <w:lang w:val="en-GB"/>
        </w:rPr>
      </w:pPr>
      <w:r w:rsidRPr="00990E7A">
        <w:rPr>
          <w:lang w:val="en-GB"/>
        </w:rPr>
        <w:t>LS6_9 Antimicrobials, antimicrobial resistance</w:t>
      </w:r>
    </w:p>
    <w:p w14:paraId="02E7B940" w14:textId="77777777" w:rsidR="00D44E17" w:rsidRPr="00990E7A" w:rsidRDefault="00D44E17" w:rsidP="00D44E17">
      <w:pPr>
        <w:rPr>
          <w:lang w:val="en-GB"/>
        </w:rPr>
      </w:pPr>
      <w:r w:rsidRPr="00990E7A">
        <w:rPr>
          <w:lang w:val="en-GB"/>
        </w:rPr>
        <w:t>LS6_10 Vaccine development</w:t>
      </w:r>
    </w:p>
    <w:p w14:paraId="0EBA8DE4" w14:textId="77777777" w:rsidR="00D44E17" w:rsidRPr="00990E7A" w:rsidRDefault="00D44E17" w:rsidP="00D44E17">
      <w:pPr>
        <w:rPr>
          <w:lang w:val="en-GB"/>
        </w:rPr>
      </w:pPr>
      <w:r w:rsidRPr="00990E7A">
        <w:rPr>
          <w:lang w:val="en-GB"/>
        </w:rPr>
        <w:t>LS6_11 Innovative immunological tools and approaches, including therapies</w:t>
      </w:r>
    </w:p>
    <w:p w14:paraId="25E21BCE" w14:textId="77777777" w:rsidR="00D44E17" w:rsidRPr="00990E7A" w:rsidRDefault="00D44E17" w:rsidP="00D44E17">
      <w:pPr>
        <w:rPr>
          <w:lang w:val="en-GB"/>
        </w:rPr>
      </w:pPr>
    </w:p>
    <w:p w14:paraId="6E516C40" w14:textId="77777777" w:rsidR="00D44E17" w:rsidRPr="00990E7A" w:rsidRDefault="00D44E17" w:rsidP="00D44E17">
      <w:pPr>
        <w:rPr>
          <w:i/>
          <w:lang w:val="en-GB"/>
        </w:rPr>
      </w:pPr>
      <w:r w:rsidRPr="00990E7A">
        <w:rPr>
          <w:i/>
          <w:lang w:val="en-GB"/>
        </w:rPr>
        <w:t>LS7 Prevention, Diagnosis and Treatment of Human Diseases</w:t>
      </w:r>
    </w:p>
    <w:p w14:paraId="44B2B8DA" w14:textId="77777777" w:rsidR="00D44E17" w:rsidRPr="00990E7A" w:rsidRDefault="00D44E17" w:rsidP="00D44E17">
      <w:pPr>
        <w:rPr>
          <w:i/>
          <w:lang w:val="en-GB"/>
        </w:rPr>
      </w:pPr>
      <w:r w:rsidRPr="00990E7A">
        <w:rPr>
          <w:i/>
          <w:lang w:val="en-GB"/>
        </w:rPr>
        <w:t>Medical technologies and tools for prevention, diagnosis and treatment of human diseases, therapeutic approaches and interventions, pharmacology, preventative medicine, epidemiology and public health, digital medicine</w:t>
      </w:r>
    </w:p>
    <w:p w14:paraId="176A68BA" w14:textId="77777777" w:rsidR="00D44E17" w:rsidRPr="00990E7A" w:rsidRDefault="00D44E17" w:rsidP="00D44E17">
      <w:pPr>
        <w:rPr>
          <w:lang w:val="en-GB"/>
        </w:rPr>
      </w:pPr>
      <w:r w:rsidRPr="00990E7A">
        <w:rPr>
          <w:lang w:val="en-GB"/>
        </w:rPr>
        <w:t>LS7_1 Medical imaging for prevention, diagnosis and monitoring of diseases</w:t>
      </w:r>
    </w:p>
    <w:p w14:paraId="68405FC4" w14:textId="77777777" w:rsidR="00D44E17" w:rsidRPr="00990E7A" w:rsidRDefault="00D44E17" w:rsidP="00D44E17">
      <w:pPr>
        <w:rPr>
          <w:lang w:val="en-GB"/>
        </w:rPr>
      </w:pPr>
      <w:r w:rsidRPr="00990E7A">
        <w:rPr>
          <w:lang w:val="en-GB"/>
        </w:rPr>
        <w:t>LS7_2 Medical technologies and tools (including genetic tools and biomarkers) for prevention, diagnosis, monitoring and treatment of diseases</w:t>
      </w:r>
    </w:p>
    <w:p w14:paraId="08A6C4E3" w14:textId="77777777" w:rsidR="00D44E17" w:rsidRPr="00990E7A" w:rsidRDefault="00D44E17" w:rsidP="00D44E17">
      <w:pPr>
        <w:rPr>
          <w:lang w:val="en-GB"/>
        </w:rPr>
      </w:pPr>
      <w:r w:rsidRPr="00990E7A">
        <w:rPr>
          <w:lang w:val="en-GB"/>
        </w:rPr>
        <w:t>LS7_3 Nanomedicine</w:t>
      </w:r>
    </w:p>
    <w:p w14:paraId="00DBF469" w14:textId="77777777" w:rsidR="00D44E17" w:rsidRPr="00990E7A" w:rsidRDefault="00D44E17" w:rsidP="00D44E17">
      <w:pPr>
        <w:rPr>
          <w:lang w:val="en-GB"/>
        </w:rPr>
      </w:pPr>
      <w:r w:rsidRPr="00990E7A">
        <w:rPr>
          <w:lang w:val="en-GB"/>
        </w:rPr>
        <w:t>LS7_4 Regenerative medicine</w:t>
      </w:r>
    </w:p>
    <w:p w14:paraId="113C1F9D" w14:textId="77777777" w:rsidR="00D44E17" w:rsidRPr="00990E7A" w:rsidRDefault="00D44E17" w:rsidP="00D44E17">
      <w:pPr>
        <w:rPr>
          <w:lang w:val="en-GB"/>
        </w:rPr>
      </w:pPr>
      <w:r w:rsidRPr="00990E7A">
        <w:rPr>
          <w:lang w:val="en-GB"/>
        </w:rPr>
        <w:t>LS7_5 Applied gene, cell and immune therapies</w:t>
      </w:r>
    </w:p>
    <w:p w14:paraId="4A9577BE" w14:textId="77777777" w:rsidR="00D44E17" w:rsidRPr="00990E7A" w:rsidRDefault="00D44E17" w:rsidP="00D44E17">
      <w:pPr>
        <w:rPr>
          <w:lang w:val="en-GB"/>
        </w:rPr>
      </w:pPr>
      <w:r w:rsidRPr="00990E7A">
        <w:rPr>
          <w:lang w:val="en-GB"/>
        </w:rPr>
        <w:t>LS7_6 Other medical therapeutic interventions, including transplantation</w:t>
      </w:r>
    </w:p>
    <w:p w14:paraId="631F91B8" w14:textId="77777777" w:rsidR="00D44E17" w:rsidRPr="00990E7A" w:rsidRDefault="00D44E17" w:rsidP="00D44E17">
      <w:pPr>
        <w:rPr>
          <w:lang w:val="en-GB"/>
        </w:rPr>
      </w:pPr>
      <w:r w:rsidRPr="00990E7A">
        <w:rPr>
          <w:lang w:val="en-GB"/>
        </w:rPr>
        <w:t>LS7_7 Pharmacology and toxicology</w:t>
      </w:r>
    </w:p>
    <w:p w14:paraId="4D263255" w14:textId="77777777" w:rsidR="00D44E17" w:rsidRPr="00990E7A" w:rsidRDefault="00D44E17" w:rsidP="00D44E17">
      <w:pPr>
        <w:rPr>
          <w:lang w:val="en-GB"/>
        </w:rPr>
      </w:pPr>
      <w:r w:rsidRPr="00990E7A">
        <w:rPr>
          <w:lang w:val="en-GB"/>
        </w:rPr>
        <w:t>LS7_8 Effectiveness of interventions, including resistance to therapies</w:t>
      </w:r>
    </w:p>
    <w:p w14:paraId="4D65D5B3" w14:textId="77777777" w:rsidR="00D44E17" w:rsidRPr="00990E7A" w:rsidRDefault="00D44E17" w:rsidP="00D44E17">
      <w:pPr>
        <w:rPr>
          <w:lang w:val="en-GB"/>
        </w:rPr>
      </w:pPr>
      <w:r w:rsidRPr="00990E7A">
        <w:rPr>
          <w:lang w:val="en-GB"/>
        </w:rPr>
        <w:t>LS7_9 Public health and epidemiology</w:t>
      </w:r>
    </w:p>
    <w:p w14:paraId="56C4004E" w14:textId="77777777" w:rsidR="00D44E17" w:rsidRPr="00990E7A" w:rsidRDefault="00D44E17" w:rsidP="00D44E17">
      <w:pPr>
        <w:rPr>
          <w:lang w:val="en-GB"/>
        </w:rPr>
      </w:pPr>
      <w:r w:rsidRPr="00990E7A">
        <w:rPr>
          <w:lang w:val="en-GB"/>
        </w:rPr>
        <w:t>LS7_10 Preventative and prognostic medicine</w:t>
      </w:r>
    </w:p>
    <w:p w14:paraId="384C86BB" w14:textId="77777777" w:rsidR="00D44E17" w:rsidRPr="00990E7A" w:rsidRDefault="00D44E17" w:rsidP="00D44E17">
      <w:pPr>
        <w:rPr>
          <w:lang w:val="en-GB"/>
        </w:rPr>
      </w:pPr>
      <w:r w:rsidRPr="00990E7A">
        <w:rPr>
          <w:lang w:val="en-GB"/>
        </w:rPr>
        <w:t>LS7_11 Environmental health, occupational medicine</w:t>
      </w:r>
    </w:p>
    <w:p w14:paraId="6AD977F7" w14:textId="77777777" w:rsidR="00D44E17" w:rsidRPr="00990E7A" w:rsidRDefault="00D44E17" w:rsidP="00D44E17">
      <w:pPr>
        <w:rPr>
          <w:lang w:val="en-GB"/>
        </w:rPr>
      </w:pPr>
      <w:r w:rsidRPr="00990E7A">
        <w:rPr>
          <w:lang w:val="en-GB"/>
        </w:rPr>
        <w:t>LS7_12 Health care, including care for the ageing population</w:t>
      </w:r>
    </w:p>
    <w:p w14:paraId="33DC3C3D" w14:textId="77777777" w:rsidR="00D44E17" w:rsidRPr="00990E7A" w:rsidRDefault="00D44E17" w:rsidP="00D44E17">
      <w:pPr>
        <w:rPr>
          <w:lang w:val="en-GB"/>
        </w:rPr>
      </w:pPr>
      <w:r w:rsidRPr="00990E7A">
        <w:rPr>
          <w:lang w:val="en-GB"/>
        </w:rPr>
        <w:t>LS7_13 Palliative medicine</w:t>
      </w:r>
    </w:p>
    <w:p w14:paraId="22FFAD3B" w14:textId="77777777" w:rsidR="00D44E17" w:rsidRPr="00990E7A" w:rsidRDefault="00D44E17" w:rsidP="00D44E17">
      <w:pPr>
        <w:rPr>
          <w:lang w:val="en-GB"/>
        </w:rPr>
      </w:pPr>
      <w:r w:rsidRPr="00990E7A">
        <w:rPr>
          <w:lang w:val="en-GB"/>
        </w:rPr>
        <w:t>LS7_14 Digital medicine, e-medicine, medical applications of artificial intelligence</w:t>
      </w:r>
    </w:p>
    <w:p w14:paraId="45A56555" w14:textId="77777777" w:rsidR="00D44E17" w:rsidRPr="00990E7A" w:rsidRDefault="00D44E17" w:rsidP="00D44E17">
      <w:pPr>
        <w:rPr>
          <w:lang w:val="en-GB"/>
        </w:rPr>
      </w:pPr>
      <w:r w:rsidRPr="00990E7A">
        <w:rPr>
          <w:lang w:val="en-GB"/>
        </w:rPr>
        <w:t>LS7_15 Medical ethics</w:t>
      </w:r>
    </w:p>
    <w:p w14:paraId="752D50DB" w14:textId="77777777" w:rsidR="00D44E17" w:rsidRPr="00990E7A" w:rsidRDefault="00D44E17" w:rsidP="00D44E17">
      <w:pPr>
        <w:rPr>
          <w:lang w:val="en-GB"/>
        </w:rPr>
      </w:pPr>
    </w:p>
    <w:p w14:paraId="6683DFBC" w14:textId="77777777" w:rsidR="00D44E17" w:rsidRPr="00990E7A" w:rsidRDefault="00D44E17" w:rsidP="00D44E17">
      <w:pPr>
        <w:rPr>
          <w:i/>
          <w:lang w:val="en-GB"/>
        </w:rPr>
      </w:pPr>
      <w:r w:rsidRPr="00990E7A">
        <w:rPr>
          <w:i/>
          <w:lang w:val="en-GB"/>
        </w:rPr>
        <w:t>LS8 Environmental Biology, Ecology and Evolution</w:t>
      </w:r>
    </w:p>
    <w:p w14:paraId="6C2B2B00" w14:textId="77777777" w:rsidR="00D44E17" w:rsidRPr="00990E7A" w:rsidRDefault="00D44E17" w:rsidP="00D44E17">
      <w:pPr>
        <w:rPr>
          <w:i/>
          <w:lang w:val="en-GB"/>
        </w:rPr>
      </w:pPr>
      <w:r w:rsidRPr="00990E7A">
        <w:rPr>
          <w:i/>
          <w:lang w:val="en-GB"/>
        </w:rPr>
        <w:t>For all organisms: Ecology, biodiversity, environmental change, evolutionary biology, behavioural ecology, microbial ecology, marine biology, ecophysiology, theoretical developments and modelling</w:t>
      </w:r>
    </w:p>
    <w:p w14:paraId="4F1D9AEE" w14:textId="77777777" w:rsidR="00D44E17" w:rsidRPr="00990E7A" w:rsidRDefault="00D44E17" w:rsidP="00D44E17">
      <w:pPr>
        <w:rPr>
          <w:lang w:val="en-GB"/>
        </w:rPr>
      </w:pPr>
      <w:r w:rsidRPr="00990E7A">
        <w:rPr>
          <w:lang w:val="en-GB"/>
        </w:rPr>
        <w:t>LS8_1 Ecosystem and community ecology, macroecology</w:t>
      </w:r>
    </w:p>
    <w:p w14:paraId="3DCD8716" w14:textId="77777777" w:rsidR="00D44E17" w:rsidRPr="00990E7A" w:rsidRDefault="00D44E17" w:rsidP="00D44E17">
      <w:pPr>
        <w:rPr>
          <w:lang w:val="en-GB"/>
        </w:rPr>
      </w:pPr>
      <w:r w:rsidRPr="00990E7A">
        <w:rPr>
          <w:lang w:val="en-GB"/>
        </w:rPr>
        <w:t>LS8_2 Biodiversity</w:t>
      </w:r>
    </w:p>
    <w:p w14:paraId="10C41CAE" w14:textId="77777777" w:rsidR="00D44E17" w:rsidRPr="00990E7A" w:rsidRDefault="00D44E17" w:rsidP="00D44E17">
      <w:pPr>
        <w:rPr>
          <w:lang w:val="en-GB"/>
        </w:rPr>
      </w:pPr>
      <w:r w:rsidRPr="00990E7A">
        <w:rPr>
          <w:lang w:val="en-GB"/>
        </w:rPr>
        <w:lastRenderedPageBreak/>
        <w:t>LS8_3 Conservation biology</w:t>
      </w:r>
    </w:p>
    <w:p w14:paraId="4E8CEFD7" w14:textId="77777777" w:rsidR="00D44E17" w:rsidRPr="00990E7A" w:rsidRDefault="00D44E17" w:rsidP="00D44E17">
      <w:pPr>
        <w:rPr>
          <w:lang w:val="en-GB"/>
        </w:rPr>
      </w:pPr>
      <w:r w:rsidRPr="00990E7A">
        <w:rPr>
          <w:lang w:val="en-GB"/>
        </w:rPr>
        <w:t>LS8_4 Population biology, population dynamics, population genetics</w:t>
      </w:r>
    </w:p>
    <w:p w14:paraId="0FD9E087" w14:textId="77777777" w:rsidR="00D44E17" w:rsidRPr="00990E7A" w:rsidRDefault="00D44E17" w:rsidP="00D44E17">
      <w:pPr>
        <w:rPr>
          <w:lang w:val="en-GB"/>
        </w:rPr>
      </w:pPr>
      <w:r w:rsidRPr="00990E7A">
        <w:rPr>
          <w:lang w:val="en-GB"/>
        </w:rPr>
        <w:t>LS8_5 Biological aspects of environmental change, including climate change</w:t>
      </w:r>
    </w:p>
    <w:p w14:paraId="34875138" w14:textId="77777777" w:rsidR="00D44E17" w:rsidRPr="00990E7A" w:rsidRDefault="00D44E17" w:rsidP="00D44E17">
      <w:pPr>
        <w:rPr>
          <w:lang w:val="en-GB"/>
        </w:rPr>
      </w:pPr>
      <w:r w:rsidRPr="00990E7A">
        <w:rPr>
          <w:lang w:val="en-GB"/>
        </w:rPr>
        <w:t>LS8_6 Evolutionary ecology</w:t>
      </w:r>
    </w:p>
    <w:p w14:paraId="46439155" w14:textId="77777777" w:rsidR="00D44E17" w:rsidRPr="00990E7A" w:rsidRDefault="00D44E17" w:rsidP="00D44E17">
      <w:pPr>
        <w:rPr>
          <w:lang w:val="en-GB"/>
        </w:rPr>
      </w:pPr>
      <w:r w:rsidRPr="00990E7A">
        <w:rPr>
          <w:lang w:val="en-GB"/>
        </w:rPr>
        <w:t>LS8_7 Evolutionary genetics</w:t>
      </w:r>
    </w:p>
    <w:p w14:paraId="292B485D" w14:textId="77777777" w:rsidR="00D44E17" w:rsidRPr="00990E7A" w:rsidRDefault="00D44E17" w:rsidP="00D44E17">
      <w:pPr>
        <w:rPr>
          <w:lang w:val="en-GB"/>
        </w:rPr>
      </w:pPr>
      <w:r w:rsidRPr="00990E7A">
        <w:rPr>
          <w:lang w:val="en-GB"/>
        </w:rPr>
        <w:t>LS8_8 Phylogenetics, systematics, comparative biology</w:t>
      </w:r>
    </w:p>
    <w:p w14:paraId="7C83F37E" w14:textId="77777777" w:rsidR="00D44E17" w:rsidRPr="00990E7A" w:rsidRDefault="00D44E17" w:rsidP="00D44E17">
      <w:pPr>
        <w:rPr>
          <w:lang w:val="en-GB"/>
        </w:rPr>
      </w:pPr>
      <w:r w:rsidRPr="00990E7A">
        <w:rPr>
          <w:lang w:val="en-GB"/>
        </w:rPr>
        <w:t>LS8_9 Macroevolution and paleobiology</w:t>
      </w:r>
    </w:p>
    <w:p w14:paraId="6D213590" w14:textId="77777777" w:rsidR="00D44E17" w:rsidRPr="00990E7A" w:rsidRDefault="00D44E17" w:rsidP="00D44E17">
      <w:pPr>
        <w:rPr>
          <w:lang w:val="en-GB"/>
        </w:rPr>
      </w:pPr>
      <w:r w:rsidRPr="00990E7A">
        <w:rPr>
          <w:lang w:val="en-GB"/>
        </w:rPr>
        <w:t>LS8_10 Ecology and evolution of species interactions</w:t>
      </w:r>
    </w:p>
    <w:p w14:paraId="2E10BAD7" w14:textId="77777777" w:rsidR="00D44E17" w:rsidRPr="00990E7A" w:rsidRDefault="00D44E17" w:rsidP="00D44E17">
      <w:pPr>
        <w:rPr>
          <w:lang w:val="en-GB"/>
        </w:rPr>
      </w:pPr>
      <w:r w:rsidRPr="00990E7A">
        <w:rPr>
          <w:lang w:val="en-GB"/>
        </w:rPr>
        <w:t>LS8_11 Behavioural ecology and evolution</w:t>
      </w:r>
    </w:p>
    <w:p w14:paraId="52DCA8BD" w14:textId="77777777" w:rsidR="00D44E17" w:rsidRPr="00990E7A" w:rsidRDefault="00D44E17" w:rsidP="00D44E17">
      <w:pPr>
        <w:rPr>
          <w:lang w:val="en-GB"/>
        </w:rPr>
      </w:pPr>
      <w:r w:rsidRPr="00990E7A">
        <w:rPr>
          <w:lang w:val="en-GB"/>
        </w:rPr>
        <w:t>LS8_12 Microbial ecology and evolution</w:t>
      </w:r>
    </w:p>
    <w:p w14:paraId="7642444E" w14:textId="77777777" w:rsidR="00D44E17" w:rsidRPr="00990E7A" w:rsidRDefault="00D44E17" w:rsidP="00D44E17">
      <w:pPr>
        <w:rPr>
          <w:lang w:val="en-GB"/>
        </w:rPr>
      </w:pPr>
      <w:r w:rsidRPr="00990E7A">
        <w:rPr>
          <w:lang w:val="en-GB"/>
        </w:rPr>
        <w:t>LS8_13 Marine biology and ecology</w:t>
      </w:r>
    </w:p>
    <w:p w14:paraId="674368E2" w14:textId="77777777" w:rsidR="00D44E17" w:rsidRPr="00990E7A" w:rsidRDefault="00D44E17" w:rsidP="00D44E17">
      <w:pPr>
        <w:rPr>
          <w:lang w:val="en-GB"/>
        </w:rPr>
      </w:pPr>
      <w:r w:rsidRPr="00990E7A">
        <w:rPr>
          <w:lang w:val="en-GB"/>
        </w:rPr>
        <w:t>LS8_14 Ecophysiology, from organisms to ecosystems</w:t>
      </w:r>
    </w:p>
    <w:p w14:paraId="201B8C62" w14:textId="77777777" w:rsidR="00D44E17" w:rsidRPr="00990E7A" w:rsidRDefault="00D44E17" w:rsidP="00D44E17">
      <w:pPr>
        <w:rPr>
          <w:lang w:val="en-GB"/>
        </w:rPr>
      </w:pPr>
      <w:r w:rsidRPr="00990E7A">
        <w:rPr>
          <w:lang w:val="en-GB"/>
        </w:rPr>
        <w:t>LS8_15 Theoretical developments and modelling in environmental biology, ecology, and evolution</w:t>
      </w:r>
    </w:p>
    <w:p w14:paraId="5BE53CC1" w14:textId="77777777" w:rsidR="00D44E17" w:rsidRPr="00990E7A" w:rsidRDefault="00D44E17" w:rsidP="00D44E17">
      <w:pPr>
        <w:rPr>
          <w:lang w:val="en-GB"/>
        </w:rPr>
      </w:pPr>
    </w:p>
    <w:p w14:paraId="045897F3" w14:textId="77777777" w:rsidR="00D44E17" w:rsidRPr="00990E7A" w:rsidRDefault="00D44E17" w:rsidP="00D44E17">
      <w:pPr>
        <w:rPr>
          <w:i/>
          <w:lang w:val="en-GB"/>
        </w:rPr>
      </w:pPr>
      <w:r w:rsidRPr="00990E7A">
        <w:rPr>
          <w:i/>
          <w:lang w:val="en-GB"/>
        </w:rPr>
        <w:t xml:space="preserve">LS9 Biotechnology and Biosystems Engineering </w:t>
      </w:r>
    </w:p>
    <w:p w14:paraId="55CA04F7" w14:textId="77777777" w:rsidR="00D44E17" w:rsidRPr="00990E7A" w:rsidRDefault="00D44E17" w:rsidP="00D44E17">
      <w:pPr>
        <w:rPr>
          <w:i/>
          <w:lang w:val="en-GB"/>
        </w:rPr>
      </w:pPr>
      <w:r w:rsidRPr="00990E7A">
        <w:rPr>
          <w:i/>
          <w:lang w:val="en-GB"/>
        </w:rPr>
        <w:t>Biotechnology using all organisms, biotechnology for environment and food applications, applied</w:t>
      </w:r>
    </w:p>
    <w:p w14:paraId="422D60B5" w14:textId="77777777" w:rsidR="00D44E17" w:rsidRPr="00990E7A" w:rsidRDefault="00D44E17" w:rsidP="00D44E17">
      <w:pPr>
        <w:rPr>
          <w:i/>
          <w:lang w:val="en-GB"/>
        </w:rPr>
      </w:pPr>
      <w:r w:rsidRPr="00990E7A">
        <w:rPr>
          <w:i/>
          <w:lang w:val="en-GB"/>
        </w:rPr>
        <w:t>plant and animal sciences, bioengineering and synthetic biology, biomass and biofuels, biohazards</w:t>
      </w:r>
    </w:p>
    <w:p w14:paraId="61E3C596" w14:textId="77777777" w:rsidR="00D44E17" w:rsidRPr="00990E7A" w:rsidRDefault="00D44E17" w:rsidP="00D44E17">
      <w:pPr>
        <w:rPr>
          <w:lang w:val="en-GB"/>
        </w:rPr>
      </w:pPr>
      <w:r w:rsidRPr="00990E7A">
        <w:rPr>
          <w:lang w:val="en-GB"/>
        </w:rPr>
        <w:t>LS9_1 Bioengineering for synthetic and chemical biology</w:t>
      </w:r>
    </w:p>
    <w:p w14:paraId="7A1FF06B" w14:textId="77777777" w:rsidR="00D44E17" w:rsidRPr="00990E7A" w:rsidRDefault="00D44E17" w:rsidP="00D44E17">
      <w:pPr>
        <w:rPr>
          <w:lang w:val="en-GB"/>
        </w:rPr>
      </w:pPr>
      <w:r w:rsidRPr="00990E7A">
        <w:rPr>
          <w:lang w:val="en-GB"/>
        </w:rPr>
        <w:t>LS9_2 Applied genetics, gene editing and transgenic organisms</w:t>
      </w:r>
    </w:p>
    <w:p w14:paraId="36572C69" w14:textId="77777777" w:rsidR="00D44E17" w:rsidRPr="00990E7A" w:rsidRDefault="00D44E17" w:rsidP="00D44E17">
      <w:pPr>
        <w:rPr>
          <w:lang w:val="en-GB"/>
        </w:rPr>
      </w:pPr>
      <w:r w:rsidRPr="00990E7A">
        <w:rPr>
          <w:lang w:val="en-GB"/>
        </w:rPr>
        <w:t>LS9_3 Bioengineering of cells, tissues, organs and organisms</w:t>
      </w:r>
    </w:p>
    <w:p w14:paraId="494F9594" w14:textId="77777777" w:rsidR="00D44E17" w:rsidRPr="00990E7A" w:rsidRDefault="00D44E17" w:rsidP="00D44E17">
      <w:pPr>
        <w:rPr>
          <w:lang w:val="en-GB"/>
        </w:rPr>
      </w:pPr>
      <w:r w:rsidRPr="00990E7A">
        <w:rPr>
          <w:lang w:val="en-GB"/>
        </w:rPr>
        <w:t>LS9_4 Microbial biotechnology and bioengineering</w:t>
      </w:r>
    </w:p>
    <w:p w14:paraId="0D2A3C04" w14:textId="77777777" w:rsidR="00D44E17" w:rsidRPr="00990E7A" w:rsidRDefault="00D44E17" w:rsidP="00D44E17">
      <w:pPr>
        <w:rPr>
          <w:lang w:val="en-GB"/>
        </w:rPr>
      </w:pPr>
      <w:r w:rsidRPr="00990E7A">
        <w:rPr>
          <w:lang w:val="en-GB"/>
        </w:rPr>
        <w:t>LS9_5 Food biotechnology and bioengineering</w:t>
      </w:r>
    </w:p>
    <w:p w14:paraId="284D127D" w14:textId="77777777" w:rsidR="00D44E17" w:rsidRPr="00990E7A" w:rsidRDefault="00D44E17" w:rsidP="00D44E17">
      <w:pPr>
        <w:rPr>
          <w:lang w:val="en-GB"/>
        </w:rPr>
      </w:pPr>
      <w:r w:rsidRPr="00990E7A">
        <w:rPr>
          <w:lang w:val="en-GB"/>
        </w:rPr>
        <w:t>LS9_6 Marine biotechnology and bioengineering</w:t>
      </w:r>
    </w:p>
    <w:p w14:paraId="2FCAFF42" w14:textId="77777777" w:rsidR="00D44E17" w:rsidRPr="00990E7A" w:rsidRDefault="00D44E17" w:rsidP="00D44E17">
      <w:pPr>
        <w:rPr>
          <w:lang w:val="en-GB"/>
        </w:rPr>
      </w:pPr>
      <w:r w:rsidRPr="00990E7A">
        <w:rPr>
          <w:lang w:val="en-GB"/>
        </w:rPr>
        <w:t>LS9_7 Environmental biotechnology and bioengineering</w:t>
      </w:r>
    </w:p>
    <w:p w14:paraId="19AF4326" w14:textId="77777777" w:rsidR="00D44E17" w:rsidRPr="00990E7A" w:rsidRDefault="00D44E17" w:rsidP="00D44E17">
      <w:pPr>
        <w:rPr>
          <w:lang w:val="en-GB"/>
        </w:rPr>
      </w:pPr>
      <w:r w:rsidRPr="00990E7A">
        <w:rPr>
          <w:lang w:val="en-GB"/>
        </w:rPr>
        <w:t>LS9_8 Applied plant sciences, plant breeding, agroecology and soil biology</w:t>
      </w:r>
    </w:p>
    <w:p w14:paraId="73AFB6CF" w14:textId="77777777" w:rsidR="00D44E17" w:rsidRPr="00990E7A" w:rsidRDefault="00D44E17" w:rsidP="00D44E17">
      <w:pPr>
        <w:rPr>
          <w:lang w:val="en-GB"/>
        </w:rPr>
      </w:pPr>
      <w:r w:rsidRPr="00990E7A">
        <w:rPr>
          <w:lang w:val="en-GB"/>
        </w:rPr>
        <w:t>LS9_9 Plant pathology and pest resistance</w:t>
      </w:r>
    </w:p>
    <w:p w14:paraId="37051145" w14:textId="77777777" w:rsidR="00D44E17" w:rsidRPr="00990E7A" w:rsidRDefault="00D44E17" w:rsidP="00D44E17">
      <w:pPr>
        <w:rPr>
          <w:lang w:val="en-GB"/>
        </w:rPr>
      </w:pPr>
      <w:r w:rsidRPr="00990E7A">
        <w:rPr>
          <w:lang w:val="en-GB"/>
        </w:rPr>
        <w:t>LS9_10 Veterinary and applied animal sciences</w:t>
      </w:r>
    </w:p>
    <w:p w14:paraId="58745776" w14:textId="77777777" w:rsidR="00D44E17" w:rsidRPr="00990E7A" w:rsidRDefault="00D44E17" w:rsidP="00D44E17">
      <w:pPr>
        <w:rPr>
          <w:lang w:val="en-GB"/>
        </w:rPr>
      </w:pPr>
      <w:r w:rsidRPr="00990E7A">
        <w:rPr>
          <w:lang w:val="en-GB"/>
        </w:rPr>
        <w:t>LS9_11 Biomass production and utilisation, biofuels</w:t>
      </w:r>
    </w:p>
    <w:p w14:paraId="024C2A14" w14:textId="77777777" w:rsidR="00D44E17" w:rsidRPr="00990E7A" w:rsidRDefault="00D44E17" w:rsidP="00D44E17">
      <w:pPr>
        <w:rPr>
          <w:lang w:val="en-GB"/>
        </w:rPr>
      </w:pPr>
      <w:r w:rsidRPr="00990E7A">
        <w:rPr>
          <w:lang w:val="en-GB"/>
        </w:rPr>
        <w:t>LS9_12 Ecotoxicology, biohazards and biosafety</w:t>
      </w:r>
    </w:p>
    <w:p w14:paraId="3EF6FD6F" w14:textId="77777777" w:rsidR="00D44E17" w:rsidRPr="00990E7A" w:rsidRDefault="00D44E17" w:rsidP="00D44E17">
      <w:pPr>
        <w:rPr>
          <w:lang w:val="en-GB"/>
        </w:rPr>
      </w:pPr>
    </w:p>
    <w:p w14:paraId="24655FB3" w14:textId="71FA3FCC" w:rsidR="00D44E17" w:rsidRPr="00990E7A" w:rsidRDefault="00D33940" w:rsidP="00D44E17">
      <w:pPr>
        <w:rPr>
          <w:b/>
          <w:lang w:val="en-GB"/>
        </w:rPr>
      </w:pPr>
      <w:r w:rsidRPr="00990E7A">
        <w:rPr>
          <w:b/>
          <w:bCs/>
          <w:lang w:val="en-GB"/>
        </w:rPr>
        <w:t>FIELD</w:t>
      </w:r>
      <w:r w:rsidR="00D44E17" w:rsidRPr="00990E7A">
        <w:rPr>
          <w:b/>
          <w:bCs/>
          <w:lang w:val="en-GB"/>
        </w:rPr>
        <w:t xml:space="preserve"> (3) </w:t>
      </w:r>
      <w:r w:rsidR="00D44E17" w:rsidRPr="00990E7A">
        <w:rPr>
          <w:b/>
          <w:lang w:val="en-GB"/>
        </w:rPr>
        <w:t>Social Sciences and Humanities</w:t>
      </w:r>
    </w:p>
    <w:p w14:paraId="60150E5F" w14:textId="77777777" w:rsidR="00D44E17" w:rsidRPr="00990E7A" w:rsidRDefault="00D44E17" w:rsidP="00D44E17">
      <w:pPr>
        <w:rPr>
          <w:b/>
          <w:lang w:val="en-GB"/>
        </w:rPr>
      </w:pPr>
    </w:p>
    <w:p w14:paraId="22D54322" w14:textId="77777777" w:rsidR="00D44E17" w:rsidRPr="00990E7A" w:rsidRDefault="00D44E17" w:rsidP="00D44E17">
      <w:pPr>
        <w:rPr>
          <w:i/>
          <w:lang w:val="en-GB"/>
        </w:rPr>
      </w:pPr>
      <w:r w:rsidRPr="00990E7A">
        <w:rPr>
          <w:i/>
          <w:lang w:val="en-GB"/>
        </w:rPr>
        <w:t>SH1 Individuals, Markets and Organisations</w:t>
      </w:r>
    </w:p>
    <w:p w14:paraId="6A7D230D" w14:textId="77777777" w:rsidR="00D44E17" w:rsidRPr="00990E7A" w:rsidRDefault="00D44E17" w:rsidP="00D44E17">
      <w:pPr>
        <w:rPr>
          <w:i/>
          <w:lang w:val="en-GB"/>
        </w:rPr>
      </w:pPr>
      <w:r w:rsidRPr="00990E7A">
        <w:rPr>
          <w:i/>
          <w:lang w:val="en-GB"/>
        </w:rPr>
        <w:t>Economics, finance, management</w:t>
      </w:r>
    </w:p>
    <w:p w14:paraId="5DB6904C" w14:textId="77777777" w:rsidR="00D44E17" w:rsidRPr="00990E7A" w:rsidRDefault="00D44E17" w:rsidP="00D44E17">
      <w:pPr>
        <w:rPr>
          <w:lang w:val="en-GB"/>
        </w:rPr>
      </w:pPr>
      <w:r w:rsidRPr="00990E7A">
        <w:rPr>
          <w:lang w:val="en-GB"/>
        </w:rPr>
        <w:t>SH1_1 Macroeconomics; monetary economics; economic growth</w:t>
      </w:r>
    </w:p>
    <w:p w14:paraId="3FCAA700" w14:textId="77777777" w:rsidR="00D44E17" w:rsidRPr="00990E7A" w:rsidRDefault="00D44E17" w:rsidP="00D44E17">
      <w:pPr>
        <w:rPr>
          <w:lang w:val="en-GB"/>
        </w:rPr>
      </w:pPr>
      <w:r w:rsidRPr="00990E7A">
        <w:rPr>
          <w:lang w:val="en-GB"/>
        </w:rPr>
        <w:t>SH1_2 International trade; international management; international business; spatial economics</w:t>
      </w:r>
    </w:p>
    <w:p w14:paraId="5C757A59" w14:textId="77777777" w:rsidR="00D44E17" w:rsidRPr="00990E7A" w:rsidRDefault="00D44E17" w:rsidP="00D44E17">
      <w:pPr>
        <w:rPr>
          <w:lang w:val="en-GB"/>
        </w:rPr>
      </w:pPr>
      <w:r w:rsidRPr="00990E7A">
        <w:rPr>
          <w:lang w:val="en-GB"/>
        </w:rPr>
        <w:t>SH1_3 Development economics; structural change; political economy of development</w:t>
      </w:r>
    </w:p>
    <w:p w14:paraId="21E38FE3" w14:textId="77777777" w:rsidR="00D44E17" w:rsidRPr="00990E7A" w:rsidRDefault="00D44E17" w:rsidP="00D44E17">
      <w:pPr>
        <w:rPr>
          <w:lang w:val="en-GB"/>
        </w:rPr>
      </w:pPr>
      <w:r w:rsidRPr="00990E7A">
        <w:rPr>
          <w:lang w:val="en-GB"/>
        </w:rPr>
        <w:t>SH1_4 Finance; asset pricing; international finance; market microstructure</w:t>
      </w:r>
    </w:p>
    <w:p w14:paraId="3213ABFE" w14:textId="77777777" w:rsidR="00D44E17" w:rsidRPr="00990E7A" w:rsidRDefault="00D44E17" w:rsidP="00D44E17">
      <w:pPr>
        <w:rPr>
          <w:lang w:val="en-GB"/>
        </w:rPr>
      </w:pPr>
      <w:r w:rsidRPr="00990E7A">
        <w:rPr>
          <w:lang w:val="en-GB"/>
        </w:rPr>
        <w:t>SH1_5 Corporate finance; banking and financial intermediation; accounting; auditing; insurance</w:t>
      </w:r>
    </w:p>
    <w:p w14:paraId="37B9EF6A" w14:textId="77777777" w:rsidR="00D44E17" w:rsidRPr="00990E7A" w:rsidRDefault="00D44E17" w:rsidP="00D44E17">
      <w:pPr>
        <w:rPr>
          <w:lang w:val="en-GB"/>
        </w:rPr>
      </w:pPr>
      <w:r w:rsidRPr="00990E7A">
        <w:rPr>
          <w:lang w:val="en-GB"/>
        </w:rPr>
        <w:t>SH1_6 Econometrics; operations research</w:t>
      </w:r>
    </w:p>
    <w:p w14:paraId="73227B90" w14:textId="77777777" w:rsidR="00D44E17" w:rsidRPr="00990E7A" w:rsidRDefault="00D44E17" w:rsidP="00D44E17">
      <w:pPr>
        <w:rPr>
          <w:lang w:val="en-GB"/>
        </w:rPr>
      </w:pPr>
      <w:r w:rsidRPr="00990E7A">
        <w:rPr>
          <w:lang w:val="en-GB"/>
        </w:rPr>
        <w:t>SH1_7 Behavioural economics; experimental economics; neuro-economics</w:t>
      </w:r>
    </w:p>
    <w:p w14:paraId="0CEB3D26" w14:textId="77777777" w:rsidR="00D44E17" w:rsidRPr="00990E7A" w:rsidRDefault="00D44E17" w:rsidP="00D44E17">
      <w:pPr>
        <w:rPr>
          <w:lang w:val="en-GB"/>
        </w:rPr>
      </w:pPr>
      <w:r w:rsidRPr="00990E7A">
        <w:rPr>
          <w:lang w:val="en-GB"/>
        </w:rPr>
        <w:t xml:space="preserve">SH1_8 Microeconomic </w:t>
      </w:r>
      <w:proofErr w:type="gramStart"/>
      <w:r w:rsidRPr="00990E7A">
        <w:rPr>
          <w:lang w:val="en-GB"/>
        </w:rPr>
        <w:t>theory</w:t>
      </w:r>
      <w:proofErr w:type="gramEnd"/>
      <w:r w:rsidRPr="00990E7A">
        <w:rPr>
          <w:lang w:val="en-GB"/>
        </w:rPr>
        <w:t>; game theory; decision theory</w:t>
      </w:r>
    </w:p>
    <w:p w14:paraId="37959BC5" w14:textId="77777777" w:rsidR="00D44E17" w:rsidRPr="00990E7A" w:rsidRDefault="00D44E17" w:rsidP="00D44E17">
      <w:pPr>
        <w:rPr>
          <w:lang w:val="en-GB"/>
        </w:rPr>
      </w:pPr>
      <w:r w:rsidRPr="00990E7A">
        <w:rPr>
          <w:lang w:val="en-GB"/>
        </w:rPr>
        <w:t xml:space="preserve">SH1_9 Industrial </w:t>
      </w:r>
      <w:proofErr w:type="gramStart"/>
      <w:r w:rsidRPr="00990E7A">
        <w:rPr>
          <w:lang w:val="en-GB"/>
        </w:rPr>
        <w:t>organisation</w:t>
      </w:r>
      <w:proofErr w:type="gramEnd"/>
      <w:r w:rsidRPr="00990E7A">
        <w:rPr>
          <w:lang w:val="en-GB"/>
        </w:rPr>
        <w:t>; entrepreneurship; R&amp;D and innovation</w:t>
      </w:r>
    </w:p>
    <w:p w14:paraId="01859A8E" w14:textId="77777777" w:rsidR="00D44E17" w:rsidRPr="00990E7A" w:rsidRDefault="00D44E17" w:rsidP="00D44E17">
      <w:pPr>
        <w:rPr>
          <w:lang w:val="en-GB"/>
        </w:rPr>
      </w:pPr>
      <w:r w:rsidRPr="00990E7A">
        <w:rPr>
          <w:lang w:val="en-GB"/>
        </w:rPr>
        <w:t>SH1_10 Management; strategy; organisational behaviour</w:t>
      </w:r>
    </w:p>
    <w:p w14:paraId="7D86DFB9" w14:textId="77777777" w:rsidR="00D44E17" w:rsidRPr="00990E7A" w:rsidRDefault="00D44E17" w:rsidP="00D44E17">
      <w:pPr>
        <w:rPr>
          <w:lang w:val="en-GB"/>
        </w:rPr>
      </w:pPr>
      <w:r w:rsidRPr="00990E7A">
        <w:rPr>
          <w:lang w:val="en-GB"/>
        </w:rPr>
        <w:t>SH1_11 Human resource management; operations management, marketing</w:t>
      </w:r>
    </w:p>
    <w:p w14:paraId="3A41A782" w14:textId="77777777" w:rsidR="00D44E17" w:rsidRPr="00990E7A" w:rsidRDefault="00D44E17" w:rsidP="00D44E17">
      <w:pPr>
        <w:rPr>
          <w:lang w:val="en-GB"/>
        </w:rPr>
      </w:pPr>
      <w:r w:rsidRPr="00990E7A">
        <w:rPr>
          <w:lang w:val="en-GB"/>
        </w:rPr>
        <w:t>SH1_12 Environmental economics; resource and energy economics; agricultural economics</w:t>
      </w:r>
    </w:p>
    <w:p w14:paraId="03C3E971" w14:textId="77777777" w:rsidR="00D44E17" w:rsidRPr="00990E7A" w:rsidRDefault="00D44E17" w:rsidP="00D44E17">
      <w:pPr>
        <w:rPr>
          <w:lang w:val="en-GB"/>
        </w:rPr>
      </w:pPr>
      <w:r w:rsidRPr="00990E7A">
        <w:rPr>
          <w:lang w:val="en-GB"/>
        </w:rPr>
        <w:t>SH1_13 Labour and demographic economics</w:t>
      </w:r>
    </w:p>
    <w:p w14:paraId="0DDF44E8" w14:textId="77777777" w:rsidR="00D44E17" w:rsidRPr="00990E7A" w:rsidRDefault="00D44E17" w:rsidP="00D44E17">
      <w:pPr>
        <w:rPr>
          <w:lang w:val="en-GB"/>
        </w:rPr>
      </w:pPr>
      <w:r w:rsidRPr="00990E7A">
        <w:rPr>
          <w:lang w:val="en-GB"/>
        </w:rPr>
        <w:t>SH1_14 Health economics; economics of education</w:t>
      </w:r>
    </w:p>
    <w:p w14:paraId="49633C3E" w14:textId="77777777" w:rsidR="00D44E17" w:rsidRPr="00990E7A" w:rsidRDefault="00D44E17" w:rsidP="00D44E17">
      <w:pPr>
        <w:rPr>
          <w:lang w:val="en-GB"/>
        </w:rPr>
      </w:pPr>
      <w:r w:rsidRPr="00990E7A">
        <w:rPr>
          <w:lang w:val="en-GB"/>
        </w:rPr>
        <w:lastRenderedPageBreak/>
        <w:t>SH1_15 Public economics; political economics; law and economics</w:t>
      </w:r>
    </w:p>
    <w:p w14:paraId="7F0AE6B1" w14:textId="77777777" w:rsidR="00D44E17" w:rsidRPr="00990E7A" w:rsidRDefault="00D44E17" w:rsidP="00D44E17">
      <w:pPr>
        <w:rPr>
          <w:lang w:val="en-GB"/>
        </w:rPr>
      </w:pPr>
      <w:r w:rsidRPr="00990E7A">
        <w:rPr>
          <w:lang w:val="en-GB"/>
        </w:rPr>
        <w:t>SH1_16 Historical economics; quantitative economic history; institutional economics; economic systems</w:t>
      </w:r>
    </w:p>
    <w:p w14:paraId="60412223" w14:textId="77777777" w:rsidR="00D44E17" w:rsidRPr="00990E7A" w:rsidRDefault="00D44E17" w:rsidP="00D44E17">
      <w:pPr>
        <w:rPr>
          <w:lang w:val="en-GB"/>
        </w:rPr>
      </w:pPr>
    </w:p>
    <w:p w14:paraId="3DC79313" w14:textId="77777777" w:rsidR="00D44E17" w:rsidRPr="00990E7A" w:rsidRDefault="00D44E17" w:rsidP="00D44E17">
      <w:pPr>
        <w:rPr>
          <w:i/>
          <w:lang w:val="en-GB"/>
        </w:rPr>
      </w:pPr>
      <w:r w:rsidRPr="00990E7A">
        <w:rPr>
          <w:i/>
          <w:lang w:val="en-GB"/>
        </w:rPr>
        <w:t>SH2 Institutions, Governance and Legal Systems</w:t>
      </w:r>
    </w:p>
    <w:p w14:paraId="2C620B22" w14:textId="77777777" w:rsidR="00D44E17" w:rsidRPr="00990E7A" w:rsidRDefault="00D44E17" w:rsidP="00D44E17">
      <w:pPr>
        <w:rPr>
          <w:i/>
          <w:lang w:val="en-GB"/>
        </w:rPr>
      </w:pPr>
      <w:r w:rsidRPr="00990E7A">
        <w:rPr>
          <w:i/>
          <w:lang w:val="en-GB"/>
        </w:rPr>
        <w:t>Political science, international relations, law</w:t>
      </w:r>
    </w:p>
    <w:p w14:paraId="4851D8EA" w14:textId="77777777" w:rsidR="00D44E17" w:rsidRPr="00990E7A" w:rsidRDefault="00D44E17" w:rsidP="00D44E17">
      <w:pPr>
        <w:rPr>
          <w:lang w:val="en-GB"/>
        </w:rPr>
      </w:pPr>
      <w:r w:rsidRPr="00990E7A">
        <w:rPr>
          <w:lang w:val="en-GB"/>
        </w:rPr>
        <w:t xml:space="preserve">SH2_1 Political </w:t>
      </w:r>
      <w:proofErr w:type="gramStart"/>
      <w:r w:rsidRPr="00990E7A">
        <w:rPr>
          <w:lang w:val="en-GB"/>
        </w:rPr>
        <w:t>systems</w:t>
      </w:r>
      <w:proofErr w:type="gramEnd"/>
      <w:r w:rsidRPr="00990E7A">
        <w:rPr>
          <w:lang w:val="en-GB"/>
        </w:rPr>
        <w:t>, governance</w:t>
      </w:r>
    </w:p>
    <w:p w14:paraId="06FB6061" w14:textId="77777777" w:rsidR="00D44E17" w:rsidRPr="00990E7A" w:rsidRDefault="00D44E17" w:rsidP="00D44E17">
      <w:pPr>
        <w:rPr>
          <w:lang w:val="en-GB"/>
        </w:rPr>
      </w:pPr>
      <w:r w:rsidRPr="00990E7A">
        <w:rPr>
          <w:lang w:val="en-GB"/>
        </w:rPr>
        <w:t>SH2_2 Democratisation and social movements</w:t>
      </w:r>
    </w:p>
    <w:p w14:paraId="74AD14C5" w14:textId="77777777" w:rsidR="00D44E17" w:rsidRPr="00990E7A" w:rsidRDefault="00D44E17" w:rsidP="00D44E17">
      <w:pPr>
        <w:rPr>
          <w:lang w:val="en-GB"/>
        </w:rPr>
      </w:pPr>
      <w:r w:rsidRPr="00990E7A">
        <w:rPr>
          <w:lang w:val="en-GB"/>
        </w:rPr>
        <w:t>SH2_3 Conflict resolution, war, peace building, international law</w:t>
      </w:r>
    </w:p>
    <w:p w14:paraId="2F02B7DD" w14:textId="77777777" w:rsidR="00D44E17" w:rsidRPr="00990E7A" w:rsidRDefault="00D44E17" w:rsidP="00D44E17">
      <w:pPr>
        <w:rPr>
          <w:lang w:val="en-GB"/>
        </w:rPr>
      </w:pPr>
      <w:r w:rsidRPr="00990E7A">
        <w:rPr>
          <w:lang w:val="en-GB"/>
        </w:rPr>
        <w:t>SH2_4 Legal studies, constitutions, human rights, comparative law</w:t>
      </w:r>
    </w:p>
    <w:p w14:paraId="16545B26" w14:textId="77777777" w:rsidR="00D44E17" w:rsidRPr="00990E7A" w:rsidRDefault="00D44E17" w:rsidP="00D44E17">
      <w:pPr>
        <w:rPr>
          <w:lang w:val="en-GB"/>
        </w:rPr>
      </w:pPr>
      <w:r w:rsidRPr="00990E7A">
        <w:rPr>
          <w:lang w:val="en-GB"/>
        </w:rPr>
        <w:t>SH2_5 International relations, global and transnational governance</w:t>
      </w:r>
    </w:p>
    <w:p w14:paraId="3D398DAE" w14:textId="77777777" w:rsidR="00D44E17" w:rsidRPr="00990E7A" w:rsidRDefault="00D44E17" w:rsidP="00D44E17">
      <w:pPr>
        <w:rPr>
          <w:lang w:val="en-GB"/>
        </w:rPr>
      </w:pPr>
      <w:r w:rsidRPr="00990E7A">
        <w:rPr>
          <w:lang w:val="en-GB"/>
        </w:rPr>
        <w:t>SH2_6 Humanitarian assistance and development</w:t>
      </w:r>
    </w:p>
    <w:p w14:paraId="63FD33FC" w14:textId="77777777" w:rsidR="00D44E17" w:rsidRPr="00990E7A" w:rsidRDefault="00D44E17" w:rsidP="00D44E17">
      <w:pPr>
        <w:rPr>
          <w:lang w:val="en-GB"/>
        </w:rPr>
      </w:pPr>
      <w:r w:rsidRPr="00990E7A">
        <w:rPr>
          <w:lang w:val="en-GB"/>
        </w:rPr>
        <w:t>SH2_7 Political and legal philosophy</w:t>
      </w:r>
    </w:p>
    <w:p w14:paraId="03C03A58" w14:textId="77777777" w:rsidR="00D44E17" w:rsidRPr="00990E7A" w:rsidRDefault="00D44E17" w:rsidP="00D44E17">
      <w:pPr>
        <w:rPr>
          <w:lang w:val="en-GB"/>
        </w:rPr>
      </w:pPr>
      <w:r w:rsidRPr="00990E7A">
        <w:rPr>
          <w:lang w:val="en-GB"/>
        </w:rPr>
        <w:t>SH2_8 Big data in political and legal studies</w:t>
      </w:r>
    </w:p>
    <w:p w14:paraId="008AF5C0" w14:textId="77777777" w:rsidR="00D44E17" w:rsidRPr="00990E7A" w:rsidRDefault="00D44E17" w:rsidP="00D44E17">
      <w:pPr>
        <w:rPr>
          <w:lang w:val="en-GB"/>
        </w:rPr>
      </w:pPr>
    </w:p>
    <w:p w14:paraId="6E026791" w14:textId="77777777" w:rsidR="00D44E17" w:rsidRPr="00990E7A" w:rsidRDefault="00D44E17" w:rsidP="00D44E17">
      <w:pPr>
        <w:rPr>
          <w:i/>
          <w:lang w:val="en-GB"/>
        </w:rPr>
      </w:pPr>
      <w:r w:rsidRPr="00990E7A">
        <w:rPr>
          <w:i/>
          <w:lang w:val="en-GB"/>
        </w:rPr>
        <w:t>SH3 The Social World and Its Diversity</w:t>
      </w:r>
    </w:p>
    <w:p w14:paraId="6D4C14F1" w14:textId="77777777" w:rsidR="00D44E17" w:rsidRPr="00990E7A" w:rsidRDefault="00D44E17" w:rsidP="00D44E17">
      <w:pPr>
        <w:rPr>
          <w:i/>
          <w:lang w:val="en-GB"/>
        </w:rPr>
      </w:pPr>
      <w:r w:rsidRPr="00990E7A">
        <w:rPr>
          <w:i/>
          <w:lang w:val="en-GB"/>
        </w:rPr>
        <w:t>Sociology, social psychology, social anthropology, education sciences, communication studies</w:t>
      </w:r>
    </w:p>
    <w:p w14:paraId="1ACC6341" w14:textId="77777777" w:rsidR="00D44E17" w:rsidRPr="00990E7A" w:rsidRDefault="00D44E17" w:rsidP="00D44E17">
      <w:pPr>
        <w:rPr>
          <w:lang w:val="en-GB"/>
        </w:rPr>
      </w:pPr>
      <w:r w:rsidRPr="00990E7A">
        <w:rPr>
          <w:lang w:val="en-GB"/>
        </w:rPr>
        <w:t>SH3_1 Social structure, social mobility, social innovation</w:t>
      </w:r>
    </w:p>
    <w:p w14:paraId="2E087846" w14:textId="77777777" w:rsidR="00D44E17" w:rsidRPr="00990E7A" w:rsidRDefault="00D44E17" w:rsidP="00D44E17">
      <w:pPr>
        <w:rPr>
          <w:lang w:val="en-GB"/>
        </w:rPr>
      </w:pPr>
      <w:r w:rsidRPr="00990E7A">
        <w:rPr>
          <w:lang w:val="en-GB"/>
        </w:rPr>
        <w:t>SH3_2 Inequalities, discrimination, prejudice</w:t>
      </w:r>
    </w:p>
    <w:p w14:paraId="15FAF019" w14:textId="77777777" w:rsidR="00D44E17" w:rsidRPr="00990E7A" w:rsidRDefault="00D44E17" w:rsidP="00D44E17">
      <w:pPr>
        <w:rPr>
          <w:lang w:val="en-GB"/>
        </w:rPr>
      </w:pPr>
      <w:r w:rsidRPr="00990E7A">
        <w:rPr>
          <w:lang w:val="en-GB"/>
        </w:rPr>
        <w:t>SH3_3 Aggression and violence, antisocial behaviour, crime</w:t>
      </w:r>
    </w:p>
    <w:p w14:paraId="56D99A51" w14:textId="77777777" w:rsidR="00D44E17" w:rsidRPr="00990E7A" w:rsidRDefault="00D44E17" w:rsidP="00D44E17">
      <w:pPr>
        <w:rPr>
          <w:lang w:val="en-GB"/>
        </w:rPr>
      </w:pPr>
      <w:r w:rsidRPr="00990E7A">
        <w:rPr>
          <w:lang w:val="en-GB"/>
        </w:rPr>
        <w:t xml:space="preserve">SH3_4 Social </w:t>
      </w:r>
      <w:proofErr w:type="gramStart"/>
      <w:r w:rsidRPr="00990E7A">
        <w:rPr>
          <w:lang w:val="en-GB"/>
        </w:rPr>
        <w:t>integration</w:t>
      </w:r>
      <w:proofErr w:type="gramEnd"/>
      <w:r w:rsidRPr="00990E7A">
        <w:rPr>
          <w:lang w:val="en-GB"/>
        </w:rPr>
        <w:t>, exclusion, prosocial behaviour</w:t>
      </w:r>
    </w:p>
    <w:p w14:paraId="7501E7D8" w14:textId="77777777" w:rsidR="00D44E17" w:rsidRPr="00990E7A" w:rsidRDefault="00D44E17" w:rsidP="00D44E17">
      <w:pPr>
        <w:rPr>
          <w:lang w:val="en-GB"/>
        </w:rPr>
      </w:pPr>
      <w:r w:rsidRPr="00990E7A">
        <w:rPr>
          <w:lang w:val="en-GB"/>
        </w:rPr>
        <w:t>SH3_5 Attitudes and beliefs</w:t>
      </w:r>
    </w:p>
    <w:p w14:paraId="6528422D" w14:textId="77777777" w:rsidR="00D44E17" w:rsidRPr="00990E7A" w:rsidRDefault="00D44E17" w:rsidP="00D44E17">
      <w:pPr>
        <w:rPr>
          <w:lang w:val="en-GB"/>
        </w:rPr>
      </w:pPr>
      <w:r w:rsidRPr="00990E7A">
        <w:rPr>
          <w:lang w:val="en-GB"/>
        </w:rPr>
        <w:t>SH3_6 Social influence; power and group behaviour</w:t>
      </w:r>
    </w:p>
    <w:p w14:paraId="547FAA2A" w14:textId="77777777" w:rsidR="00D44E17" w:rsidRPr="00990E7A" w:rsidRDefault="00D44E17" w:rsidP="00D44E17">
      <w:pPr>
        <w:rPr>
          <w:lang w:val="en-GB"/>
        </w:rPr>
      </w:pPr>
      <w:r w:rsidRPr="00990E7A">
        <w:rPr>
          <w:lang w:val="en-GB"/>
        </w:rPr>
        <w:t>SH3_7 Kinship; diversity and identities, gender, interethnic relations</w:t>
      </w:r>
    </w:p>
    <w:p w14:paraId="40AFE3BA" w14:textId="77777777" w:rsidR="00D44E17" w:rsidRPr="00990E7A" w:rsidRDefault="00D44E17" w:rsidP="00D44E17">
      <w:pPr>
        <w:rPr>
          <w:lang w:val="en-GB"/>
        </w:rPr>
      </w:pPr>
      <w:r w:rsidRPr="00990E7A">
        <w:rPr>
          <w:lang w:val="en-GB"/>
        </w:rPr>
        <w:t>SH3_8 Social policies, welfare, work and employment</w:t>
      </w:r>
    </w:p>
    <w:p w14:paraId="36C02193" w14:textId="77777777" w:rsidR="00D44E17" w:rsidRPr="00990E7A" w:rsidRDefault="00D44E17" w:rsidP="00D44E17">
      <w:pPr>
        <w:rPr>
          <w:lang w:val="en-GB"/>
        </w:rPr>
      </w:pPr>
      <w:r w:rsidRPr="00990E7A">
        <w:rPr>
          <w:lang w:val="en-GB"/>
        </w:rPr>
        <w:t>SH3_9 Poverty and poverty alleviation</w:t>
      </w:r>
    </w:p>
    <w:p w14:paraId="03D4D76D" w14:textId="77777777" w:rsidR="00D44E17" w:rsidRPr="00990E7A" w:rsidRDefault="00D44E17" w:rsidP="00D44E17">
      <w:pPr>
        <w:rPr>
          <w:lang w:val="en-GB"/>
        </w:rPr>
      </w:pPr>
      <w:r w:rsidRPr="00990E7A">
        <w:rPr>
          <w:lang w:val="en-GB"/>
        </w:rPr>
        <w:t>SH3_10 Religious studies, ritual; symbolic representation</w:t>
      </w:r>
    </w:p>
    <w:p w14:paraId="17592DF7" w14:textId="77777777" w:rsidR="00D44E17" w:rsidRPr="00990E7A" w:rsidRDefault="00D44E17" w:rsidP="00D44E17">
      <w:pPr>
        <w:rPr>
          <w:lang w:val="en-GB"/>
        </w:rPr>
      </w:pPr>
      <w:r w:rsidRPr="00990E7A">
        <w:rPr>
          <w:lang w:val="en-GB"/>
        </w:rPr>
        <w:t>SH3_11 Social aspects of teaching and learning, curriculum studies, education and educational policies</w:t>
      </w:r>
    </w:p>
    <w:p w14:paraId="53452D81" w14:textId="77777777" w:rsidR="00D44E17" w:rsidRPr="00990E7A" w:rsidRDefault="00D44E17" w:rsidP="00D44E17">
      <w:pPr>
        <w:rPr>
          <w:lang w:val="en-GB"/>
        </w:rPr>
      </w:pPr>
      <w:r w:rsidRPr="00990E7A">
        <w:rPr>
          <w:lang w:val="en-GB"/>
        </w:rPr>
        <w:t>SH3_12 Communication and information, networks, media</w:t>
      </w:r>
    </w:p>
    <w:p w14:paraId="1FEF805D" w14:textId="77777777" w:rsidR="00D44E17" w:rsidRPr="00990E7A" w:rsidRDefault="00D44E17" w:rsidP="00D44E17">
      <w:pPr>
        <w:rPr>
          <w:lang w:val="en-GB"/>
        </w:rPr>
      </w:pPr>
      <w:r w:rsidRPr="00990E7A">
        <w:rPr>
          <w:lang w:val="en-GB"/>
        </w:rPr>
        <w:t>SH3_13 Digital social research</w:t>
      </w:r>
    </w:p>
    <w:p w14:paraId="421C22BD" w14:textId="77777777" w:rsidR="00D44E17" w:rsidRPr="00990E7A" w:rsidRDefault="00D44E17" w:rsidP="00D44E17">
      <w:pPr>
        <w:rPr>
          <w:lang w:val="en-GB"/>
        </w:rPr>
      </w:pPr>
      <w:r w:rsidRPr="00990E7A">
        <w:rPr>
          <w:lang w:val="en-GB"/>
        </w:rPr>
        <w:t>SH3_14 Social studies of science and technology</w:t>
      </w:r>
    </w:p>
    <w:p w14:paraId="4C6D73EB" w14:textId="77777777" w:rsidR="00D44E17" w:rsidRPr="00990E7A" w:rsidRDefault="00D44E17" w:rsidP="00D44E17">
      <w:pPr>
        <w:rPr>
          <w:lang w:val="en-GB"/>
        </w:rPr>
      </w:pPr>
    </w:p>
    <w:p w14:paraId="1E04CE3F" w14:textId="77777777" w:rsidR="00D44E17" w:rsidRPr="00990E7A" w:rsidRDefault="00D44E17" w:rsidP="00D44E17">
      <w:pPr>
        <w:rPr>
          <w:i/>
          <w:lang w:val="en-GB"/>
        </w:rPr>
      </w:pPr>
      <w:r w:rsidRPr="00990E7A">
        <w:rPr>
          <w:i/>
          <w:lang w:val="en-GB"/>
        </w:rPr>
        <w:t xml:space="preserve">SH4 The Human Mind and Its Complexity </w:t>
      </w:r>
    </w:p>
    <w:p w14:paraId="3969127D" w14:textId="77777777" w:rsidR="00D44E17" w:rsidRPr="00990E7A" w:rsidRDefault="00D44E17" w:rsidP="00D44E17">
      <w:pPr>
        <w:rPr>
          <w:i/>
          <w:lang w:val="en-GB"/>
        </w:rPr>
      </w:pPr>
      <w:r w:rsidRPr="00990E7A">
        <w:rPr>
          <w:i/>
          <w:lang w:val="en-GB"/>
        </w:rPr>
        <w:t>Cognitive science, psychology, linguistics, theoretical philosophy</w:t>
      </w:r>
    </w:p>
    <w:p w14:paraId="0EF729D1" w14:textId="77777777" w:rsidR="00D44E17" w:rsidRPr="00990E7A" w:rsidRDefault="00D44E17" w:rsidP="00D44E17">
      <w:pPr>
        <w:rPr>
          <w:lang w:val="en-GB"/>
        </w:rPr>
      </w:pPr>
      <w:r w:rsidRPr="00990E7A">
        <w:rPr>
          <w:lang w:val="en-GB"/>
        </w:rPr>
        <w:t>SH4_1 Cognitive basis of human development and education, developmental disorders; comparative cognition</w:t>
      </w:r>
    </w:p>
    <w:p w14:paraId="3B0BF9B0" w14:textId="77777777" w:rsidR="00D44E17" w:rsidRPr="00990E7A" w:rsidRDefault="00D44E17" w:rsidP="00D44E17">
      <w:pPr>
        <w:rPr>
          <w:lang w:val="en-GB"/>
        </w:rPr>
      </w:pPr>
      <w:r w:rsidRPr="00990E7A">
        <w:rPr>
          <w:lang w:val="en-GB"/>
        </w:rPr>
        <w:t>SH4_2 Personality and social cognition; emotion</w:t>
      </w:r>
    </w:p>
    <w:p w14:paraId="5576A8B5" w14:textId="77777777" w:rsidR="00D44E17" w:rsidRPr="00990E7A" w:rsidRDefault="00D44E17" w:rsidP="00D44E17">
      <w:pPr>
        <w:rPr>
          <w:lang w:val="en-GB"/>
        </w:rPr>
      </w:pPr>
      <w:r w:rsidRPr="00990E7A">
        <w:rPr>
          <w:lang w:val="en-GB"/>
        </w:rPr>
        <w:t>SH4_3 Clinical and health psychology</w:t>
      </w:r>
    </w:p>
    <w:p w14:paraId="44330471" w14:textId="77777777" w:rsidR="00D44E17" w:rsidRPr="00990E7A" w:rsidRDefault="00D44E17" w:rsidP="00D44E17">
      <w:pPr>
        <w:rPr>
          <w:lang w:val="en-GB"/>
        </w:rPr>
      </w:pPr>
      <w:r w:rsidRPr="00990E7A">
        <w:rPr>
          <w:lang w:val="en-GB"/>
        </w:rPr>
        <w:t>SH4_4 Neuropsychology</w:t>
      </w:r>
    </w:p>
    <w:p w14:paraId="743E30F9" w14:textId="77777777" w:rsidR="00D44E17" w:rsidRPr="00990E7A" w:rsidRDefault="00D44E17" w:rsidP="00D44E17">
      <w:pPr>
        <w:rPr>
          <w:lang w:val="en-GB"/>
        </w:rPr>
      </w:pPr>
      <w:r w:rsidRPr="00990E7A">
        <w:rPr>
          <w:lang w:val="en-GB"/>
        </w:rPr>
        <w:t>SH4_5 Attention, perception, action, consciousness</w:t>
      </w:r>
    </w:p>
    <w:p w14:paraId="10E9BD11" w14:textId="77777777" w:rsidR="00D44E17" w:rsidRPr="00990E7A" w:rsidRDefault="00D44E17" w:rsidP="00D44E17">
      <w:pPr>
        <w:rPr>
          <w:lang w:val="en-GB"/>
        </w:rPr>
      </w:pPr>
      <w:r w:rsidRPr="00990E7A">
        <w:rPr>
          <w:lang w:val="en-GB"/>
        </w:rPr>
        <w:t>SH4_6 Learning, memory; cognition in ageing</w:t>
      </w:r>
    </w:p>
    <w:p w14:paraId="7206EB59" w14:textId="77777777" w:rsidR="00D44E17" w:rsidRPr="00990E7A" w:rsidRDefault="00D44E17" w:rsidP="00D44E17">
      <w:pPr>
        <w:rPr>
          <w:lang w:val="en-GB"/>
        </w:rPr>
      </w:pPr>
      <w:r w:rsidRPr="00990E7A">
        <w:rPr>
          <w:lang w:val="en-GB"/>
        </w:rPr>
        <w:t>SH4_7 Reasoning, decision-making; intelligence</w:t>
      </w:r>
    </w:p>
    <w:p w14:paraId="0E7F9BB0" w14:textId="77777777" w:rsidR="00D44E17" w:rsidRPr="00990E7A" w:rsidRDefault="00D44E17" w:rsidP="00D44E17">
      <w:pPr>
        <w:rPr>
          <w:lang w:val="en-GB"/>
        </w:rPr>
      </w:pPr>
      <w:r w:rsidRPr="00990E7A">
        <w:rPr>
          <w:lang w:val="en-GB"/>
        </w:rPr>
        <w:t>SH4_8 Language learning and processing (first and second languages)</w:t>
      </w:r>
    </w:p>
    <w:p w14:paraId="50846735" w14:textId="77777777" w:rsidR="00D44E17" w:rsidRPr="00990E7A" w:rsidRDefault="00D44E17" w:rsidP="00D44E17">
      <w:pPr>
        <w:rPr>
          <w:lang w:val="en-GB"/>
        </w:rPr>
      </w:pPr>
      <w:r w:rsidRPr="00990E7A">
        <w:rPr>
          <w:lang w:val="en-GB"/>
        </w:rPr>
        <w:t>SH4_9 Theoretical linguistics; computational linguistics</w:t>
      </w:r>
    </w:p>
    <w:p w14:paraId="027845E8" w14:textId="77777777" w:rsidR="00D44E17" w:rsidRPr="00990E7A" w:rsidRDefault="00D44E17" w:rsidP="00D44E17">
      <w:pPr>
        <w:rPr>
          <w:lang w:val="en-GB"/>
        </w:rPr>
      </w:pPr>
      <w:r w:rsidRPr="00990E7A">
        <w:rPr>
          <w:lang w:val="en-GB"/>
        </w:rPr>
        <w:t>SH4_10 Language typology; historical linguistics</w:t>
      </w:r>
    </w:p>
    <w:p w14:paraId="5B1E8D1A" w14:textId="77777777" w:rsidR="00D44E17" w:rsidRPr="00990E7A" w:rsidRDefault="00D44E17" w:rsidP="00D44E17">
      <w:pPr>
        <w:rPr>
          <w:lang w:val="en-GB"/>
        </w:rPr>
      </w:pPr>
      <w:r w:rsidRPr="00990E7A">
        <w:rPr>
          <w:lang w:val="en-GB"/>
        </w:rPr>
        <w:t>SH4_11 Pragmatics, sociolinguistics, linguistic anthropology, discourse analysis</w:t>
      </w:r>
    </w:p>
    <w:p w14:paraId="3E1804A6" w14:textId="77777777" w:rsidR="00D44E17" w:rsidRPr="00990E7A" w:rsidRDefault="00D44E17" w:rsidP="00D44E17">
      <w:pPr>
        <w:rPr>
          <w:lang w:val="en-GB"/>
        </w:rPr>
      </w:pPr>
      <w:r w:rsidRPr="00990E7A">
        <w:rPr>
          <w:lang w:val="en-GB"/>
        </w:rPr>
        <w:t>SH4_12 Philosophy of mind, philosophy of language</w:t>
      </w:r>
    </w:p>
    <w:p w14:paraId="3A773BDB" w14:textId="77777777" w:rsidR="00D44E17" w:rsidRPr="00990E7A" w:rsidRDefault="00D44E17" w:rsidP="00D44E17">
      <w:pPr>
        <w:rPr>
          <w:lang w:val="en-GB"/>
        </w:rPr>
      </w:pPr>
      <w:r w:rsidRPr="00990E7A">
        <w:rPr>
          <w:lang w:val="en-GB"/>
        </w:rPr>
        <w:lastRenderedPageBreak/>
        <w:t>SH4_13 Philosophy of science, epistemology, logic</w:t>
      </w:r>
    </w:p>
    <w:p w14:paraId="0B401B73" w14:textId="77777777" w:rsidR="00D44E17" w:rsidRPr="00990E7A" w:rsidRDefault="00D44E17" w:rsidP="00D44E17">
      <w:pPr>
        <w:rPr>
          <w:lang w:val="en-GB"/>
        </w:rPr>
      </w:pPr>
    </w:p>
    <w:p w14:paraId="3569CAEB" w14:textId="77777777" w:rsidR="00D44E17" w:rsidRPr="00990E7A" w:rsidRDefault="00D44E17" w:rsidP="00D44E17">
      <w:pPr>
        <w:rPr>
          <w:i/>
          <w:lang w:val="en-GB"/>
        </w:rPr>
      </w:pPr>
      <w:r w:rsidRPr="00990E7A">
        <w:rPr>
          <w:i/>
          <w:lang w:val="en-GB"/>
        </w:rPr>
        <w:t>SH5 Cultures and Cultural Production</w:t>
      </w:r>
    </w:p>
    <w:p w14:paraId="369A5F6E" w14:textId="77777777" w:rsidR="00D44E17" w:rsidRPr="00990E7A" w:rsidRDefault="00D44E17" w:rsidP="00D44E17">
      <w:pPr>
        <w:rPr>
          <w:i/>
          <w:lang w:val="en-GB"/>
        </w:rPr>
      </w:pPr>
      <w:r w:rsidRPr="00990E7A">
        <w:rPr>
          <w:i/>
          <w:lang w:val="en-GB"/>
        </w:rPr>
        <w:t>Literary studies, cultural studies, study of the arts, philosophy</w:t>
      </w:r>
    </w:p>
    <w:p w14:paraId="5B4BD26E" w14:textId="77777777" w:rsidR="00D44E17" w:rsidRPr="00990E7A" w:rsidRDefault="00D44E17" w:rsidP="00D44E17">
      <w:pPr>
        <w:rPr>
          <w:lang w:val="en-GB"/>
        </w:rPr>
      </w:pPr>
      <w:r w:rsidRPr="00990E7A">
        <w:rPr>
          <w:lang w:val="en-GB"/>
        </w:rPr>
        <w:t>SH5_1 Classics, ancient literature and art</w:t>
      </w:r>
    </w:p>
    <w:p w14:paraId="06D4AD24" w14:textId="77777777" w:rsidR="00D44E17" w:rsidRPr="00990E7A" w:rsidRDefault="00D44E17" w:rsidP="00D44E17">
      <w:pPr>
        <w:rPr>
          <w:lang w:val="en-GB"/>
        </w:rPr>
      </w:pPr>
      <w:r w:rsidRPr="00990E7A">
        <w:rPr>
          <w:lang w:val="en-GB"/>
        </w:rPr>
        <w:t>SH5_2 Theory and history of literature, comparative literature</w:t>
      </w:r>
    </w:p>
    <w:p w14:paraId="2802F620" w14:textId="77777777" w:rsidR="00D44E17" w:rsidRPr="00990E7A" w:rsidRDefault="00D44E17" w:rsidP="00D44E17">
      <w:pPr>
        <w:rPr>
          <w:lang w:val="en-GB"/>
        </w:rPr>
      </w:pPr>
      <w:r w:rsidRPr="00990E7A">
        <w:rPr>
          <w:lang w:val="en-GB"/>
        </w:rPr>
        <w:t>SH5_3 Philology; text and image studies</w:t>
      </w:r>
    </w:p>
    <w:p w14:paraId="14A8FE5F" w14:textId="77777777" w:rsidR="00D44E17" w:rsidRPr="00990E7A" w:rsidRDefault="00D44E17" w:rsidP="00D44E17">
      <w:pPr>
        <w:rPr>
          <w:lang w:val="en-GB"/>
        </w:rPr>
      </w:pPr>
      <w:r w:rsidRPr="00990E7A">
        <w:rPr>
          <w:lang w:val="en-GB"/>
        </w:rPr>
        <w:t>SH5_4 Visual and performing arts, film, design and architecture</w:t>
      </w:r>
    </w:p>
    <w:p w14:paraId="323346B3" w14:textId="77777777" w:rsidR="00D44E17" w:rsidRPr="00990E7A" w:rsidRDefault="00D44E17" w:rsidP="00D44E17">
      <w:pPr>
        <w:rPr>
          <w:lang w:val="en-GB"/>
        </w:rPr>
      </w:pPr>
      <w:r w:rsidRPr="00990E7A">
        <w:rPr>
          <w:lang w:val="en-GB"/>
        </w:rPr>
        <w:t>SH5_5 Music and musicology; history of music</w:t>
      </w:r>
    </w:p>
    <w:p w14:paraId="742BFFBD" w14:textId="77777777" w:rsidR="00D44E17" w:rsidRPr="00990E7A" w:rsidRDefault="00D44E17" w:rsidP="00D44E17">
      <w:pPr>
        <w:rPr>
          <w:lang w:val="en-GB"/>
        </w:rPr>
      </w:pPr>
      <w:r w:rsidRPr="00990E7A">
        <w:rPr>
          <w:lang w:val="en-GB"/>
        </w:rPr>
        <w:t>SH5_6 History of art and architecture, arts-based research</w:t>
      </w:r>
    </w:p>
    <w:p w14:paraId="56FEF723" w14:textId="77777777" w:rsidR="00D44E17" w:rsidRPr="00990E7A" w:rsidRDefault="00D44E17" w:rsidP="00D44E17">
      <w:pPr>
        <w:rPr>
          <w:lang w:val="en-GB"/>
        </w:rPr>
      </w:pPr>
      <w:r w:rsidRPr="00990E7A">
        <w:rPr>
          <w:lang w:val="en-GB"/>
        </w:rPr>
        <w:t>SH5_7 Museums, exhibitions, conservation and restoration</w:t>
      </w:r>
    </w:p>
    <w:p w14:paraId="0E5BCEC3" w14:textId="77777777" w:rsidR="00D44E17" w:rsidRPr="00990E7A" w:rsidRDefault="00D44E17" w:rsidP="00D44E17">
      <w:pPr>
        <w:rPr>
          <w:lang w:val="en-GB"/>
        </w:rPr>
      </w:pPr>
      <w:r w:rsidRPr="00990E7A">
        <w:rPr>
          <w:lang w:val="en-GB"/>
        </w:rPr>
        <w:t>SH5_8 Cultural studies, cultural identities and memories, cultural heritage</w:t>
      </w:r>
    </w:p>
    <w:p w14:paraId="7317C888" w14:textId="77777777" w:rsidR="00D44E17" w:rsidRPr="00990E7A" w:rsidRDefault="00D44E17" w:rsidP="00D44E17">
      <w:pPr>
        <w:rPr>
          <w:lang w:val="en-GB"/>
        </w:rPr>
      </w:pPr>
      <w:r w:rsidRPr="00990E7A">
        <w:rPr>
          <w:lang w:val="en-GB"/>
        </w:rPr>
        <w:t>SH5_9 Metaphysics, philosophical anthropology; aesthetics</w:t>
      </w:r>
    </w:p>
    <w:p w14:paraId="7275045C" w14:textId="77777777" w:rsidR="00D44E17" w:rsidRPr="00990E7A" w:rsidRDefault="00D44E17" w:rsidP="00D44E17">
      <w:pPr>
        <w:rPr>
          <w:lang w:val="en-GB"/>
        </w:rPr>
      </w:pPr>
      <w:r w:rsidRPr="00990E7A">
        <w:rPr>
          <w:lang w:val="en-GB"/>
        </w:rPr>
        <w:t>SH5_10 Ethics and its applications; social philosophy</w:t>
      </w:r>
    </w:p>
    <w:p w14:paraId="0E35407A" w14:textId="77777777" w:rsidR="00D44E17" w:rsidRPr="00990E7A" w:rsidRDefault="00D44E17" w:rsidP="00D44E17">
      <w:pPr>
        <w:rPr>
          <w:lang w:val="en-GB"/>
        </w:rPr>
      </w:pPr>
      <w:r w:rsidRPr="00990E7A">
        <w:rPr>
          <w:lang w:val="en-GB"/>
        </w:rPr>
        <w:t>SH5_11 History of philosophy</w:t>
      </w:r>
    </w:p>
    <w:p w14:paraId="2BF72FF5" w14:textId="77777777" w:rsidR="00D44E17" w:rsidRPr="00990E7A" w:rsidRDefault="00D44E17" w:rsidP="00D44E17">
      <w:pPr>
        <w:rPr>
          <w:lang w:val="en-GB"/>
        </w:rPr>
      </w:pPr>
      <w:r w:rsidRPr="00990E7A">
        <w:rPr>
          <w:lang w:val="en-GB"/>
        </w:rPr>
        <w:t>SH5_12 Computational modelling and digitisation in the cultural sphere</w:t>
      </w:r>
    </w:p>
    <w:p w14:paraId="44F7A737" w14:textId="77777777" w:rsidR="00D44E17" w:rsidRPr="00990E7A" w:rsidRDefault="00D44E17" w:rsidP="00D44E17">
      <w:pPr>
        <w:rPr>
          <w:lang w:val="en-GB"/>
        </w:rPr>
      </w:pPr>
    </w:p>
    <w:p w14:paraId="6BD6C152" w14:textId="77777777" w:rsidR="00D44E17" w:rsidRPr="00990E7A" w:rsidRDefault="00D44E17" w:rsidP="00D44E17">
      <w:pPr>
        <w:rPr>
          <w:i/>
          <w:lang w:val="en-GB"/>
        </w:rPr>
      </w:pPr>
      <w:r w:rsidRPr="00990E7A">
        <w:rPr>
          <w:i/>
          <w:lang w:val="en-GB"/>
        </w:rPr>
        <w:t>SH6 The Study of the Human Past</w:t>
      </w:r>
    </w:p>
    <w:p w14:paraId="28C3468D" w14:textId="77777777" w:rsidR="00D44E17" w:rsidRPr="00990E7A" w:rsidRDefault="00D44E17" w:rsidP="00D44E17">
      <w:pPr>
        <w:rPr>
          <w:i/>
          <w:lang w:val="en-GB"/>
        </w:rPr>
      </w:pPr>
      <w:r w:rsidRPr="00990E7A">
        <w:rPr>
          <w:i/>
          <w:lang w:val="en-GB"/>
        </w:rPr>
        <w:t>Archaeology and history</w:t>
      </w:r>
    </w:p>
    <w:p w14:paraId="66764817" w14:textId="77777777" w:rsidR="00D44E17" w:rsidRPr="00990E7A" w:rsidRDefault="00D44E17" w:rsidP="00D44E17">
      <w:pPr>
        <w:rPr>
          <w:lang w:val="en-GB"/>
        </w:rPr>
      </w:pPr>
      <w:r w:rsidRPr="00990E7A">
        <w:rPr>
          <w:lang w:val="en-GB"/>
        </w:rPr>
        <w:t>SH6_1 Historiography, theory and methods in history, including the analysis of digital data</w:t>
      </w:r>
    </w:p>
    <w:p w14:paraId="62B89563" w14:textId="77777777" w:rsidR="00D44E17" w:rsidRPr="00990E7A" w:rsidRDefault="00D44E17" w:rsidP="00D44E17">
      <w:pPr>
        <w:rPr>
          <w:lang w:val="en-GB"/>
        </w:rPr>
      </w:pPr>
      <w:r w:rsidRPr="00990E7A">
        <w:rPr>
          <w:lang w:val="en-GB"/>
        </w:rPr>
        <w:t xml:space="preserve">SH6_2 Classical </w:t>
      </w:r>
      <w:proofErr w:type="gramStart"/>
      <w:r w:rsidRPr="00990E7A">
        <w:rPr>
          <w:lang w:val="en-GB"/>
        </w:rPr>
        <w:t>archaeology</w:t>
      </w:r>
      <w:proofErr w:type="gramEnd"/>
      <w:r w:rsidRPr="00990E7A">
        <w:rPr>
          <w:lang w:val="en-GB"/>
        </w:rPr>
        <w:t>, history of archaeology, social archaeology</w:t>
      </w:r>
    </w:p>
    <w:p w14:paraId="5E47DA8B" w14:textId="77777777" w:rsidR="00D44E17" w:rsidRPr="00990E7A" w:rsidRDefault="00D44E17" w:rsidP="00D44E17">
      <w:pPr>
        <w:rPr>
          <w:lang w:val="en-GB"/>
        </w:rPr>
      </w:pPr>
      <w:r w:rsidRPr="00990E7A">
        <w:rPr>
          <w:lang w:val="en-GB"/>
        </w:rPr>
        <w:t>SH6_3 General archaeology, archaeometry, landscape archaeology</w:t>
      </w:r>
    </w:p>
    <w:p w14:paraId="0597EFB3" w14:textId="77777777" w:rsidR="00D44E17" w:rsidRPr="00990E7A" w:rsidRDefault="00D44E17" w:rsidP="00D44E17">
      <w:pPr>
        <w:rPr>
          <w:lang w:val="en-GB"/>
        </w:rPr>
      </w:pPr>
      <w:r w:rsidRPr="00990E7A">
        <w:rPr>
          <w:lang w:val="en-GB"/>
        </w:rPr>
        <w:t>SH6_4 Prehistory, palaeoanthropology, palaeodemography, protohistory, bioarchaeology</w:t>
      </w:r>
    </w:p>
    <w:p w14:paraId="30D35A67" w14:textId="77777777" w:rsidR="00D44E17" w:rsidRPr="00990E7A" w:rsidRDefault="00D44E17" w:rsidP="00D44E17">
      <w:pPr>
        <w:rPr>
          <w:lang w:val="en-GB"/>
        </w:rPr>
      </w:pPr>
      <w:r w:rsidRPr="00990E7A">
        <w:rPr>
          <w:lang w:val="en-GB"/>
        </w:rPr>
        <w:t>SH6_5 Palaeography and codicology</w:t>
      </w:r>
    </w:p>
    <w:p w14:paraId="373FF9FC" w14:textId="77777777" w:rsidR="00D44E17" w:rsidRPr="00990E7A" w:rsidRDefault="00D44E17" w:rsidP="00D44E17">
      <w:pPr>
        <w:rPr>
          <w:lang w:val="en-GB"/>
        </w:rPr>
      </w:pPr>
      <w:r w:rsidRPr="00990E7A">
        <w:rPr>
          <w:lang w:val="en-GB"/>
        </w:rPr>
        <w:t>SH6_6 Ancient history</w:t>
      </w:r>
    </w:p>
    <w:p w14:paraId="2C6606D9" w14:textId="77777777" w:rsidR="00D44E17" w:rsidRPr="00990E7A" w:rsidRDefault="00D44E17" w:rsidP="00D44E17">
      <w:pPr>
        <w:rPr>
          <w:lang w:val="en-GB"/>
        </w:rPr>
      </w:pPr>
      <w:r w:rsidRPr="00990E7A">
        <w:rPr>
          <w:lang w:val="en-GB"/>
        </w:rPr>
        <w:t>SH6_7 Medieval history</w:t>
      </w:r>
    </w:p>
    <w:p w14:paraId="6121858D" w14:textId="77777777" w:rsidR="00D44E17" w:rsidRPr="00990E7A" w:rsidRDefault="00D44E17" w:rsidP="00D44E17">
      <w:pPr>
        <w:rPr>
          <w:lang w:val="en-GB"/>
        </w:rPr>
      </w:pPr>
      <w:r w:rsidRPr="00990E7A">
        <w:rPr>
          <w:lang w:val="en-GB"/>
        </w:rPr>
        <w:t>SH6_8 Early modern history</w:t>
      </w:r>
    </w:p>
    <w:p w14:paraId="5E0D6071" w14:textId="77777777" w:rsidR="00D44E17" w:rsidRPr="00990E7A" w:rsidRDefault="00D44E17" w:rsidP="00D44E17">
      <w:pPr>
        <w:rPr>
          <w:lang w:val="en-GB"/>
        </w:rPr>
      </w:pPr>
      <w:r w:rsidRPr="00990E7A">
        <w:rPr>
          <w:lang w:val="en-GB"/>
        </w:rPr>
        <w:t>SH6_9 Modern and contemporary history</w:t>
      </w:r>
    </w:p>
    <w:p w14:paraId="4239B04F" w14:textId="77777777" w:rsidR="00D44E17" w:rsidRPr="00990E7A" w:rsidRDefault="00D44E17" w:rsidP="00D44E17">
      <w:pPr>
        <w:rPr>
          <w:lang w:val="en-GB"/>
        </w:rPr>
      </w:pPr>
      <w:r w:rsidRPr="00990E7A">
        <w:rPr>
          <w:lang w:val="en-GB"/>
        </w:rPr>
        <w:t>SH6_10 Colonial and post-colonial history</w:t>
      </w:r>
    </w:p>
    <w:p w14:paraId="3A2D97B3" w14:textId="77777777" w:rsidR="00D44E17" w:rsidRPr="00990E7A" w:rsidRDefault="00D44E17" w:rsidP="00D44E17">
      <w:pPr>
        <w:rPr>
          <w:lang w:val="en-GB"/>
        </w:rPr>
      </w:pPr>
      <w:r w:rsidRPr="00990E7A">
        <w:rPr>
          <w:lang w:val="en-GB"/>
        </w:rPr>
        <w:t xml:space="preserve">SH6_11 Global </w:t>
      </w:r>
      <w:proofErr w:type="gramStart"/>
      <w:r w:rsidRPr="00990E7A">
        <w:rPr>
          <w:lang w:val="en-GB"/>
        </w:rPr>
        <w:t>history</w:t>
      </w:r>
      <w:proofErr w:type="gramEnd"/>
      <w:r w:rsidRPr="00990E7A">
        <w:rPr>
          <w:lang w:val="en-GB"/>
        </w:rPr>
        <w:t>, transnational history, comparative history, entangled histories</w:t>
      </w:r>
    </w:p>
    <w:p w14:paraId="02216F12" w14:textId="77777777" w:rsidR="00D44E17" w:rsidRPr="00990E7A" w:rsidRDefault="00D44E17" w:rsidP="00D44E17">
      <w:pPr>
        <w:rPr>
          <w:lang w:val="en-GB"/>
        </w:rPr>
      </w:pPr>
      <w:r w:rsidRPr="00990E7A">
        <w:rPr>
          <w:lang w:val="en-GB"/>
        </w:rPr>
        <w:t>SH6_12 Social and economic history</w:t>
      </w:r>
    </w:p>
    <w:p w14:paraId="57AEAC20" w14:textId="77777777" w:rsidR="00D44E17" w:rsidRPr="00990E7A" w:rsidRDefault="00D44E17" w:rsidP="00D44E17">
      <w:pPr>
        <w:rPr>
          <w:lang w:val="en-GB"/>
        </w:rPr>
      </w:pPr>
      <w:r w:rsidRPr="00990E7A">
        <w:rPr>
          <w:lang w:val="en-GB"/>
        </w:rPr>
        <w:t>SH6_13 Gender history, cultural history, history of collective identities and memories, history of religions</w:t>
      </w:r>
    </w:p>
    <w:p w14:paraId="630E365F" w14:textId="77777777" w:rsidR="00D44E17" w:rsidRPr="00990E7A" w:rsidRDefault="00D44E17" w:rsidP="00D44E17">
      <w:pPr>
        <w:rPr>
          <w:lang w:val="en-GB"/>
        </w:rPr>
      </w:pPr>
      <w:r w:rsidRPr="00990E7A">
        <w:rPr>
          <w:lang w:val="en-GB"/>
        </w:rPr>
        <w:t>SH6_14 History of ideas, intellectual history, history of economic thought</w:t>
      </w:r>
    </w:p>
    <w:p w14:paraId="3348B6D3" w14:textId="77777777" w:rsidR="00D44E17" w:rsidRPr="00990E7A" w:rsidRDefault="00D44E17" w:rsidP="00D44E17">
      <w:pPr>
        <w:rPr>
          <w:lang w:val="en-GB"/>
        </w:rPr>
      </w:pPr>
      <w:r w:rsidRPr="00990E7A">
        <w:rPr>
          <w:lang w:val="en-GB"/>
        </w:rPr>
        <w:t>SH6_15 History of science, medicine and technologies</w:t>
      </w:r>
    </w:p>
    <w:p w14:paraId="4F4A3FEE" w14:textId="77777777" w:rsidR="00D44E17" w:rsidRPr="00990E7A" w:rsidRDefault="00D44E17" w:rsidP="00D44E17">
      <w:pPr>
        <w:rPr>
          <w:lang w:val="en-GB"/>
        </w:rPr>
      </w:pPr>
    </w:p>
    <w:p w14:paraId="6E83680C" w14:textId="77777777" w:rsidR="00D44E17" w:rsidRPr="00990E7A" w:rsidRDefault="00D44E17" w:rsidP="00D44E17">
      <w:pPr>
        <w:rPr>
          <w:i/>
          <w:lang w:val="en-GB"/>
        </w:rPr>
      </w:pPr>
      <w:r w:rsidRPr="00990E7A">
        <w:rPr>
          <w:i/>
          <w:lang w:val="en-GB"/>
        </w:rPr>
        <w:t>SH7 Human Mobility, Environment, and Space</w:t>
      </w:r>
    </w:p>
    <w:p w14:paraId="423B855A" w14:textId="77777777" w:rsidR="00D44E17" w:rsidRPr="00990E7A" w:rsidRDefault="00D44E17" w:rsidP="00D44E17">
      <w:pPr>
        <w:rPr>
          <w:i/>
          <w:lang w:val="en-GB"/>
        </w:rPr>
      </w:pPr>
      <w:r w:rsidRPr="00990E7A">
        <w:rPr>
          <w:i/>
          <w:lang w:val="en-GB"/>
        </w:rPr>
        <w:t>Human geography, demography, health, sustainability science, territorial planning, spatial analysis</w:t>
      </w:r>
    </w:p>
    <w:p w14:paraId="0077A43E" w14:textId="77777777" w:rsidR="00D44E17" w:rsidRPr="00990E7A" w:rsidRDefault="00D44E17" w:rsidP="00D44E17">
      <w:pPr>
        <w:rPr>
          <w:lang w:val="en-GB"/>
        </w:rPr>
      </w:pPr>
      <w:r w:rsidRPr="00990E7A">
        <w:rPr>
          <w:lang w:val="en-GB"/>
        </w:rPr>
        <w:t>SH7_1 Human, economic and social geography</w:t>
      </w:r>
    </w:p>
    <w:p w14:paraId="08E48A23" w14:textId="77777777" w:rsidR="00D44E17" w:rsidRPr="00990E7A" w:rsidRDefault="00D44E17" w:rsidP="00D44E17">
      <w:pPr>
        <w:rPr>
          <w:lang w:val="en-GB"/>
        </w:rPr>
      </w:pPr>
      <w:r w:rsidRPr="00990E7A">
        <w:rPr>
          <w:lang w:val="en-GB"/>
        </w:rPr>
        <w:t>SH7_2 Migration</w:t>
      </w:r>
    </w:p>
    <w:p w14:paraId="42940941" w14:textId="77777777" w:rsidR="00D44E17" w:rsidRPr="00990E7A" w:rsidRDefault="00D44E17" w:rsidP="00D44E17">
      <w:pPr>
        <w:rPr>
          <w:lang w:val="en-GB"/>
        </w:rPr>
      </w:pPr>
      <w:r w:rsidRPr="00990E7A">
        <w:rPr>
          <w:lang w:val="en-GB"/>
        </w:rPr>
        <w:t>SH7_3 Population dynamics: households, family and fertility</w:t>
      </w:r>
    </w:p>
    <w:p w14:paraId="4433CBDB" w14:textId="77777777" w:rsidR="00D44E17" w:rsidRPr="00990E7A" w:rsidRDefault="00D44E17" w:rsidP="00D44E17">
      <w:pPr>
        <w:rPr>
          <w:lang w:val="en-GB"/>
        </w:rPr>
      </w:pPr>
      <w:r w:rsidRPr="00990E7A">
        <w:rPr>
          <w:lang w:val="en-GB"/>
        </w:rPr>
        <w:t>SH7_4 Social aspects of health, ageing and society</w:t>
      </w:r>
    </w:p>
    <w:p w14:paraId="12206C6C" w14:textId="77777777" w:rsidR="00D44E17" w:rsidRPr="00990E7A" w:rsidRDefault="00D44E17" w:rsidP="00D44E17">
      <w:pPr>
        <w:rPr>
          <w:lang w:val="en-GB"/>
        </w:rPr>
      </w:pPr>
      <w:r w:rsidRPr="00990E7A">
        <w:rPr>
          <w:lang w:val="en-GB"/>
        </w:rPr>
        <w:t>SH7_5 Sustainability sciences, environment and resources</w:t>
      </w:r>
    </w:p>
    <w:p w14:paraId="00EC393D" w14:textId="77777777" w:rsidR="00D44E17" w:rsidRPr="00990E7A" w:rsidRDefault="00D44E17" w:rsidP="00D44E17">
      <w:pPr>
        <w:rPr>
          <w:lang w:val="en-GB"/>
        </w:rPr>
      </w:pPr>
      <w:r w:rsidRPr="00990E7A">
        <w:rPr>
          <w:lang w:val="en-GB"/>
        </w:rPr>
        <w:t>SH7_6 Environmental and climate change, societal impact and policy</w:t>
      </w:r>
    </w:p>
    <w:p w14:paraId="015C9003" w14:textId="77777777" w:rsidR="00D44E17" w:rsidRPr="00990E7A" w:rsidRDefault="00D44E17" w:rsidP="00D44E17">
      <w:pPr>
        <w:rPr>
          <w:lang w:val="en-GB"/>
        </w:rPr>
      </w:pPr>
      <w:r w:rsidRPr="00990E7A">
        <w:rPr>
          <w:lang w:val="en-GB"/>
        </w:rPr>
        <w:t>SH7_7 Cities; urban, regional and rural studies</w:t>
      </w:r>
    </w:p>
    <w:p w14:paraId="570D7511" w14:textId="77777777" w:rsidR="00D44E17" w:rsidRPr="00990E7A" w:rsidRDefault="00D44E17" w:rsidP="00D44E17">
      <w:pPr>
        <w:rPr>
          <w:lang w:val="en-GB"/>
        </w:rPr>
      </w:pPr>
      <w:r w:rsidRPr="00990E7A">
        <w:rPr>
          <w:lang w:val="en-GB"/>
        </w:rPr>
        <w:t>SH7_8 Land use and planning</w:t>
      </w:r>
    </w:p>
    <w:p w14:paraId="315437A4" w14:textId="77777777" w:rsidR="000B3B07" w:rsidRPr="00990E7A" w:rsidRDefault="00D44E17" w:rsidP="000B3B07">
      <w:pPr>
        <w:rPr>
          <w:lang w:val="en-GB"/>
        </w:rPr>
      </w:pPr>
      <w:r w:rsidRPr="00990E7A">
        <w:rPr>
          <w:lang w:val="en-GB"/>
        </w:rPr>
        <w:t>SH7_9 Energy, transportation and mobility</w:t>
      </w:r>
    </w:p>
    <w:p w14:paraId="0822F56A" w14:textId="72909FED" w:rsidR="00D44E17" w:rsidRPr="00990E7A" w:rsidRDefault="00D44E17" w:rsidP="000B3B07">
      <w:pPr>
        <w:rPr>
          <w:lang w:val="en-GB"/>
        </w:rPr>
      </w:pPr>
      <w:r w:rsidRPr="00990E7A">
        <w:rPr>
          <w:lang w:val="en-GB"/>
        </w:rPr>
        <w:t>SH7_10 GIS, spatial analysis; big data in geographical studies</w:t>
      </w:r>
    </w:p>
    <w:p w14:paraId="5FC54136" w14:textId="42FD6867" w:rsidR="006C6442" w:rsidRDefault="001140F1" w:rsidP="00D44E17">
      <w:pPr>
        <w:pStyle w:val="Heading2"/>
        <w:rPr>
          <w:lang w:val="en-GB"/>
        </w:rPr>
      </w:pPr>
      <w:r w:rsidRPr="00990E7A">
        <w:rPr>
          <w:lang w:val="en-GB"/>
        </w:rPr>
        <w:br w:type="page"/>
      </w:r>
      <w:bookmarkStart w:id="7" w:name="_Toc138411164"/>
      <w:bookmarkStart w:id="8" w:name="_Toc115256944"/>
      <w:r w:rsidRPr="00990E7A">
        <w:rPr>
          <w:lang w:val="en-GB"/>
        </w:rPr>
        <w:lastRenderedPageBreak/>
        <w:t>AN</w:t>
      </w:r>
      <w:r w:rsidR="00D33940" w:rsidRPr="00990E7A">
        <w:rPr>
          <w:lang w:val="en-GB"/>
        </w:rPr>
        <w:t>NEX</w:t>
      </w:r>
      <w:r w:rsidRPr="00990E7A">
        <w:rPr>
          <w:lang w:val="en-GB"/>
        </w:rPr>
        <w:t xml:space="preserve"> 4 – </w:t>
      </w:r>
      <w:r w:rsidR="004B0E8F">
        <w:rPr>
          <w:rFonts w:eastAsia="Calibri"/>
          <w:lang w:val="en-GB"/>
        </w:rPr>
        <w:t>Affidavit</w:t>
      </w:r>
      <w:r w:rsidR="00723D1F" w:rsidRPr="00723D1F">
        <w:rPr>
          <w:rFonts w:eastAsia="Calibri"/>
          <w:lang w:val="en-GB"/>
        </w:rPr>
        <w:t xml:space="preserve"> certifying the legality and accuracy of the information contained in the </w:t>
      </w:r>
      <w:r w:rsidR="00CF525B">
        <w:rPr>
          <w:rFonts w:eastAsia="Calibri"/>
          <w:lang w:val="en-GB"/>
        </w:rPr>
        <w:t>funding</w:t>
      </w:r>
      <w:r w:rsidR="00723D1F" w:rsidRPr="00723D1F">
        <w:rPr>
          <w:rFonts w:eastAsia="Calibri"/>
          <w:lang w:val="en-GB"/>
        </w:rPr>
        <w:t xml:space="preserve"> application and the information filled in the submission platform</w:t>
      </w:r>
      <w:bookmarkEnd w:id="7"/>
      <w:r w:rsidR="005B7E50" w:rsidRPr="00990E7A" w:rsidDel="005B7E50">
        <w:rPr>
          <w:lang w:val="en-GB"/>
        </w:rPr>
        <w:t xml:space="preserve"> </w:t>
      </w:r>
      <w:bookmarkEnd w:id="8"/>
    </w:p>
    <w:p w14:paraId="1B046C77" w14:textId="3324304F" w:rsidR="00CA76E6" w:rsidRPr="003B1607" w:rsidRDefault="00CA76E6" w:rsidP="003B1607">
      <w:pPr>
        <w:pStyle w:val="EndnoteText"/>
        <w:rPr>
          <w:i/>
          <w:color w:val="A5A5A5"/>
          <w:sz w:val="22"/>
          <w:szCs w:val="22"/>
          <w:lang w:eastAsia="en-US"/>
        </w:rPr>
      </w:pPr>
      <w:r w:rsidRPr="003B1607">
        <w:rPr>
          <w:i/>
          <w:color w:val="A5A5A5"/>
          <w:sz w:val="22"/>
          <w:szCs w:val="22"/>
          <w:lang w:eastAsia="en-US"/>
        </w:rPr>
        <w:t xml:space="preserve">This </w:t>
      </w:r>
      <w:r w:rsidR="003B1607" w:rsidRPr="003B1607">
        <w:rPr>
          <w:i/>
          <w:color w:val="A5A5A5"/>
          <w:sz w:val="22"/>
          <w:szCs w:val="22"/>
          <w:lang w:eastAsia="en-US"/>
        </w:rPr>
        <w:t>form</w:t>
      </w:r>
      <w:r w:rsidRPr="003B1607">
        <w:rPr>
          <w:i/>
          <w:color w:val="A5A5A5"/>
          <w:sz w:val="22"/>
          <w:szCs w:val="22"/>
          <w:lang w:eastAsia="en-US"/>
        </w:rPr>
        <w:t xml:space="preserve"> is to be completed by the project </w:t>
      </w:r>
      <w:r w:rsidR="005358C3" w:rsidRPr="003B1607">
        <w:rPr>
          <w:i/>
          <w:color w:val="A5A5A5"/>
          <w:sz w:val="22"/>
          <w:szCs w:val="22"/>
          <w:lang w:eastAsia="en-US"/>
        </w:rPr>
        <w:t>director</w:t>
      </w:r>
    </w:p>
    <w:p w14:paraId="7D037FCC" w14:textId="77777777" w:rsidR="00CA76E6" w:rsidRPr="00CA76E6" w:rsidRDefault="00CA76E6" w:rsidP="00B32650">
      <w:pPr>
        <w:rPr>
          <w:lang w:val="en-GB"/>
        </w:rPr>
      </w:pPr>
    </w:p>
    <w:p w14:paraId="3CE5801B" w14:textId="3973E50B" w:rsidR="00D33940" w:rsidRPr="00990E7A" w:rsidRDefault="00D33940" w:rsidP="00D33940">
      <w:pPr>
        <w:widowControl/>
        <w:spacing w:line="360" w:lineRule="auto"/>
        <w:ind w:right="-70"/>
        <w:rPr>
          <w:rFonts w:eastAsia="MS Mincho"/>
          <w:lang w:val="en-GB" w:eastAsia="ja-JP"/>
        </w:rPr>
      </w:pPr>
      <w:bookmarkStart w:id="9" w:name="_2p2csry" w:colFirst="0" w:colLast="0"/>
      <w:bookmarkStart w:id="10" w:name="_Hlk97549154"/>
      <w:bookmarkEnd w:id="9"/>
      <w:r w:rsidRPr="00990E7A">
        <w:rPr>
          <w:rFonts w:eastAsia="MS Mincho"/>
          <w:lang w:val="en-GB" w:eastAsia="ja-JP"/>
        </w:rPr>
        <w:t xml:space="preserve">I, the undersigned, ……………………………………………………………… (name and surname of the project director) declare at my own risk that the activities and works within the project proposal with the title: "..................................", are not and have not been financed from other budgetary </w:t>
      </w:r>
      <w:r w:rsidR="00A45600" w:rsidRPr="00990E7A">
        <w:rPr>
          <w:rFonts w:eastAsia="MS Mincho"/>
          <w:lang w:val="en-GB" w:eastAsia="ja-JP"/>
        </w:rPr>
        <w:t>sources.</w:t>
      </w:r>
    </w:p>
    <w:p w14:paraId="4B705A42" w14:textId="77777777" w:rsidR="00D33940" w:rsidRPr="00990E7A" w:rsidRDefault="00D33940" w:rsidP="00D33940">
      <w:pPr>
        <w:widowControl/>
        <w:spacing w:line="360" w:lineRule="auto"/>
        <w:ind w:right="-70"/>
        <w:rPr>
          <w:rFonts w:eastAsia="MS Mincho"/>
          <w:lang w:val="en-GB" w:eastAsia="ja-JP"/>
        </w:rPr>
      </w:pPr>
      <w:r w:rsidRPr="00990E7A">
        <w:rPr>
          <w:rFonts w:eastAsia="MS Mincho"/>
          <w:lang w:val="en-GB" w:eastAsia="ja-JP"/>
        </w:rPr>
        <w:t>I also confirm that the information included in this project proposal, as well as the details presented in the attached documents and the information completed in the submission platform, are legal and correct.</w:t>
      </w:r>
    </w:p>
    <w:p w14:paraId="304376A3" w14:textId="77777777" w:rsidR="00D33940" w:rsidRPr="00990E7A" w:rsidRDefault="00D33940" w:rsidP="00D33940">
      <w:pPr>
        <w:widowControl/>
        <w:spacing w:line="360" w:lineRule="auto"/>
        <w:ind w:right="-70"/>
        <w:rPr>
          <w:rFonts w:eastAsia="MS Mincho"/>
          <w:lang w:val="en-GB" w:eastAsia="ja-JP"/>
        </w:rPr>
      </w:pPr>
      <w:r w:rsidRPr="00990E7A">
        <w:rPr>
          <w:rFonts w:eastAsia="MS Mincho"/>
          <w:lang w:val="en-GB" w:eastAsia="ja-JP"/>
        </w:rPr>
        <w:t>I understand that if the funding application is not complete with all the required details and aspects, including this statement, the project proposal will be rejected.</w:t>
      </w:r>
    </w:p>
    <w:p w14:paraId="272B0AD5" w14:textId="77777777" w:rsidR="00D33940" w:rsidRPr="00990E7A" w:rsidRDefault="00D33940" w:rsidP="00D33940">
      <w:pPr>
        <w:widowControl/>
        <w:spacing w:line="360" w:lineRule="auto"/>
        <w:ind w:right="-70"/>
        <w:rPr>
          <w:rFonts w:eastAsia="MS Mincho"/>
          <w:lang w:val="en-GB" w:eastAsia="ja-JP"/>
        </w:rPr>
      </w:pPr>
    </w:p>
    <w:p w14:paraId="394B4906" w14:textId="77777777" w:rsidR="00D33940" w:rsidRPr="00990E7A" w:rsidRDefault="00D33940" w:rsidP="00D33940">
      <w:pPr>
        <w:widowControl/>
        <w:spacing w:line="360" w:lineRule="auto"/>
        <w:ind w:right="-70"/>
        <w:rPr>
          <w:rFonts w:eastAsia="MS Mincho"/>
          <w:lang w:val="en-GB" w:eastAsia="ja-JP"/>
        </w:rPr>
      </w:pPr>
      <w:r w:rsidRPr="00990E7A">
        <w:rPr>
          <w:rFonts w:eastAsia="MS Mincho"/>
          <w:lang w:val="en-GB" w:eastAsia="ja-JP"/>
        </w:rPr>
        <w:t>Affidavit, under the sanction of elimination from the competition or the sanctions applied to the act of forgery in public acts.</w:t>
      </w:r>
    </w:p>
    <w:p w14:paraId="183D3523" w14:textId="77777777" w:rsidR="00D33940" w:rsidRPr="00990E7A" w:rsidRDefault="00D33940" w:rsidP="00D33940">
      <w:pPr>
        <w:widowControl/>
        <w:spacing w:line="360" w:lineRule="auto"/>
        <w:ind w:right="-70"/>
        <w:rPr>
          <w:rFonts w:eastAsia="MS Mincho"/>
          <w:lang w:val="en-GB" w:eastAsia="ja-JP"/>
        </w:rPr>
      </w:pPr>
    </w:p>
    <w:p w14:paraId="7F2C3DE7" w14:textId="77777777" w:rsidR="00D33940" w:rsidRPr="00990E7A" w:rsidRDefault="00D33940" w:rsidP="00D33940">
      <w:pPr>
        <w:widowControl/>
        <w:spacing w:line="360" w:lineRule="auto"/>
        <w:ind w:right="-70"/>
        <w:rPr>
          <w:rFonts w:eastAsia="MS Mincho"/>
          <w:lang w:val="en-GB" w:eastAsia="ja-JP"/>
        </w:rPr>
      </w:pPr>
    </w:p>
    <w:p w14:paraId="5F4FBDFA" w14:textId="77777777" w:rsidR="00D33940" w:rsidRPr="00C822D6" w:rsidRDefault="00D33940" w:rsidP="00D33940">
      <w:pPr>
        <w:widowControl/>
        <w:spacing w:line="360" w:lineRule="auto"/>
        <w:ind w:right="-70"/>
        <w:rPr>
          <w:rFonts w:eastAsia="MS Mincho"/>
          <w:b/>
          <w:lang w:val="en-GB" w:eastAsia="ja-JP"/>
        </w:rPr>
      </w:pPr>
      <w:r w:rsidRPr="00C822D6">
        <w:rPr>
          <w:rFonts w:eastAsia="MS Mincho"/>
          <w:b/>
          <w:lang w:val="en-GB" w:eastAsia="ja-JP"/>
        </w:rPr>
        <w:t xml:space="preserve">Date:                                                             Project director </w:t>
      </w:r>
    </w:p>
    <w:p w14:paraId="113811CA" w14:textId="43933001" w:rsidR="00D33940" w:rsidRPr="00C822D6" w:rsidRDefault="00D33940" w:rsidP="00D33940">
      <w:pPr>
        <w:widowControl/>
        <w:spacing w:line="360" w:lineRule="auto"/>
        <w:ind w:right="-70"/>
        <w:rPr>
          <w:rFonts w:eastAsia="MS Mincho"/>
          <w:b/>
          <w:lang w:val="en-GB" w:eastAsia="ja-JP"/>
        </w:rPr>
      </w:pPr>
      <w:r w:rsidRPr="00C822D6">
        <w:rPr>
          <w:rFonts w:eastAsia="MS Mincho"/>
          <w:b/>
          <w:lang w:val="en-GB" w:eastAsia="ja-JP"/>
        </w:rPr>
        <w:t xml:space="preserve">                                                                      </w:t>
      </w:r>
      <w:r w:rsidR="00C822D6" w:rsidRPr="00C822D6">
        <w:rPr>
          <w:rFonts w:eastAsia="MS Mincho"/>
          <w:b/>
          <w:lang w:val="en-GB" w:eastAsia="ja-JP"/>
        </w:rPr>
        <w:t>Full name</w:t>
      </w:r>
      <w:r w:rsidRPr="00C822D6">
        <w:rPr>
          <w:rFonts w:eastAsia="MS Mincho"/>
          <w:b/>
          <w:lang w:val="en-GB" w:eastAsia="ja-JP"/>
        </w:rPr>
        <w:t xml:space="preserve">: </w:t>
      </w:r>
    </w:p>
    <w:p w14:paraId="2F0F306D" w14:textId="77777777" w:rsidR="00D33940" w:rsidRPr="00990E7A" w:rsidRDefault="00D33940" w:rsidP="00D33940">
      <w:pPr>
        <w:widowControl/>
        <w:spacing w:line="360" w:lineRule="auto"/>
        <w:ind w:right="-70"/>
        <w:rPr>
          <w:rFonts w:eastAsia="MS Mincho"/>
          <w:i/>
          <w:iCs/>
          <w:lang w:val="en-GB" w:eastAsia="ja-JP"/>
        </w:rPr>
      </w:pPr>
      <w:r w:rsidRPr="00990E7A">
        <w:rPr>
          <w:rFonts w:eastAsia="MS Mincho"/>
          <w:lang w:val="en-GB" w:eastAsia="ja-JP"/>
        </w:rPr>
        <w:t xml:space="preserve">                                                                 </w:t>
      </w:r>
      <w:r w:rsidRPr="00990E7A">
        <w:rPr>
          <w:rFonts w:eastAsia="MS Mincho"/>
          <w:i/>
          <w:iCs/>
          <w:lang w:val="en-GB" w:eastAsia="ja-JP"/>
        </w:rPr>
        <w:t xml:space="preserve">     Signature</w:t>
      </w:r>
    </w:p>
    <w:bookmarkEnd w:id="10"/>
    <w:p w14:paraId="6367C19E" w14:textId="74C1885B" w:rsidR="006C6442" w:rsidRPr="00990E7A" w:rsidRDefault="00D33940" w:rsidP="00D33940">
      <w:pPr>
        <w:spacing w:line="360" w:lineRule="auto"/>
        <w:ind w:right="-70"/>
        <w:rPr>
          <w:lang w:val="en-GB"/>
        </w:rPr>
      </w:pPr>
      <w:r w:rsidRPr="00990E7A">
        <w:rPr>
          <w:rFonts w:eastAsia="MS Mincho"/>
          <w:i/>
          <w:iCs/>
          <w:lang w:val="en-GB" w:eastAsia="ja-JP"/>
        </w:rPr>
        <w:br w:type="page"/>
      </w:r>
    </w:p>
    <w:p w14:paraId="257EDD0C" w14:textId="4427C9CE" w:rsidR="006C6442" w:rsidRPr="003B1607" w:rsidRDefault="001140F1" w:rsidP="003E2432">
      <w:pPr>
        <w:pStyle w:val="Heading2"/>
        <w:rPr>
          <w:rFonts w:eastAsia="Calibri"/>
          <w:lang w:val="en-GB"/>
        </w:rPr>
      </w:pPr>
      <w:bookmarkStart w:id="11" w:name="_Toc115256945"/>
      <w:bookmarkStart w:id="12" w:name="_Toc138411165"/>
      <w:r w:rsidRPr="00990E7A">
        <w:rPr>
          <w:lang w:val="en-GB"/>
        </w:rPr>
        <w:lastRenderedPageBreak/>
        <w:t>AN</w:t>
      </w:r>
      <w:r w:rsidR="00D33940" w:rsidRPr="00990E7A">
        <w:rPr>
          <w:lang w:val="en-GB"/>
        </w:rPr>
        <w:t>NEX</w:t>
      </w:r>
      <w:r w:rsidRPr="00990E7A">
        <w:rPr>
          <w:lang w:val="en-GB"/>
        </w:rPr>
        <w:t xml:space="preserve"> 5 – </w:t>
      </w:r>
      <w:r w:rsidR="00723D1F" w:rsidRPr="00723D1F">
        <w:rPr>
          <w:rFonts w:eastAsia="Calibri"/>
          <w:lang w:val="en-GB"/>
        </w:rPr>
        <w:t>Affidavit of the host institution certifying acceptance of the implementation of the project in the institution</w:t>
      </w:r>
      <w:bookmarkEnd w:id="11"/>
      <w:bookmarkEnd w:id="12"/>
    </w:p>
    <w:p w14:paraId="1614C8A1" w14:textId="38AE9FF7" w:rsidR="006C6442" w:rsidRPr="003B1607" w:rsidRDefault="00E9285B" w:rsidP="003B1607">
      <w:pPr>
        <w:pStyle w:val="EndnoteText"/>
        <w:rPr>
          <w:i/>
          <w:color w:val="A5A5A5"/>
          <w:sz w:val="22"/>
          <w:szCs w:val="22"/>
          <w:lang w:eastAsia="en-US"/>
        </w:rPr>
      </w:pPr>
      <w:bookmarkStart w:id="13" w:name="_3o7alnk" w:colFirst="0" w:colLast="0"/>
      <w:bookmarkEnd w:id="13"/>
      <w:r w:rsidRPr="003B1607">
        <w:rPr>
          <w:i/>
          <w:color w:val="A5A5A5"/>
          <w:sz w:val="22"/>
          <w:szCs w:val="22"/>
          <w:lang w:eastAsia="en-US"/>
        </w:rPr>
        <w:t>This form is to be completed by the applicant's legal representative.</w:t>
      </w:r>
    </w:p>
    <w:p w14:paraId="5140CBB6" w14:textId="77777777" w:rsidR="00E01EB2" w:rsidRPr="00990E7A" w:rsidRDefault="00E01EB2" w:rsidP="004638A3">
      <w:pPr>
        <w:widowControl/>
        <w:spacing w:line="360" w:lineRule="auto"/>
        <w:jc w:val="left"/>
        <w:rPr>
          <w:rFonts w:eastAsia="Calibri"/>
          <w:lang w:val="en-GB"/>
        </w:rPr>
      </w:pPr>
    </w:p>
    <w:p w14:paraId="5FD22E49" w14:textId="342D847F" w:rsidR="00E01EB2" w:rsidRPr="00990E7A" w:rsidRDefault="00E01EB2" w:rsidP="004638A3">
      <w:pPr>
        <w:widowControl/>
        <w:spacing w:line="360" w:lineRule="auto"/>
        <w:jc w:val="left"/>
        <w:rPr>
          <w:rFonts w:eastAsia="Calibri"/>
          <w:lang w:val="en-GB"/>
        </w:rPr>
      </w:pPr>
      <w:r w:rsidRPr="00990E7A">
        <w:rPr>
          <w:rFonts w:eastAsia="Calibri"/>
          <w:lang w:val="en-GB"/>
        </w:rPr>
        <w:t>I, the undersigned</w:t>
      </w:r>
      <w:r w:rsidRPr="00990E7A">
        <w:rPr>
          <w:rFonts w:eastAsia="Calibri"/>
          <w:color w:val="AEAAAA"/>
          <w:lang w:val="en-GB"/>
        </w:rPr>
        <w:t>....................................................(</w:t>
      </w:r>
      <w:r w:rsidRPr="00990E7A">
        <w:rPr>
          <w:rFonts w:eastAsia="Calibri"/>
          <w:i/>
          <w:color w:val="AEAAAA"/>
          <w:lang w:val="en-GB"/>
        </w:rPr>
        <w:t>surname and first name of legal representative</w:t>
      </w:r>
      <w:r w:rsidRPr="00990E7A">
        <w:rPr>
          <w:rFonts w:eastAsia="Calibri"/>
          <w:color w:val="AEAAAA"/>
          <w:lang w:val="en-GB"/>
        </w:rPr>
        <w:t>),</w:t>
      </w:r>
      <w:r w:rsidRPr="00990E7A">
        <w:rPr>
          <w:rFonts w:eastAsia="Calibri"/>
          <w:color w:val="8496B0"/>
          <w:lang w:val="en-GB"/>
        </w:rPr>
        <w:t xml:space="preserve"> </w:t>
      </w:r>
      <w:r w:rsidRPr="00990E7A">
        <w:rPr>
          <w:rFonts w:eastAsia="Calibri"/>
          <w:lang w:val="en-GB"/>
        </w:rPr>
        <w:t xml:space="preserve">acting as........................... </w:t>
      </w:r>
      <w:r w:rsidRPr="00990E7A">
        <w:rPr>
          <w:rFonts w:eastAsia="Calibri"/>
          <w:color w:val="AEAAAA"/>
          <w:lang w:val="en-GB"/>
        </w:rPr>
        <w:t>(</w:t>
      </w:r>
      <w:r w:rsidRPr="00990E7A">
        <w:rPr>
          <w:rFonts w:eastAsia="Calibri"/>
          <w:i/>
          <w:color w:val="AEAAAA"/>
          <w:lang w:val="en-GB"/>
        </w:rPr>
        <w:t>position of legal representative</w:t>
      </w:r>
      <w:r w:rsidRPr="00990E7A">
        <w:rPr>
          <w:rFonts w:eastAsia="Calibri"/>
          <w:color w:val="AEAAAA"/>
          <w:lang w:val="en-GB"/>
        </w:rPr>
        <w:t xml:space="preserve">) </w:t>
      </w:r>
      <w:r w:rsidRPr="00990E7A">
        <w:rPr>
          <w:rFonts w:eastAsia="Calibri"/>
          <w:lang w:val="en-GB"/>
        </w:rPr>
        <w:t xml:space="preserve">of ................................... </w:t>
      </w:r>
      <w:r w:rsidRPr="00990E7A">
        <w:rPr>
          <w:rFonts w:eastAsia="Calibri"/>
          <w:i/>
          <w:color w:val="AEAAAA"/>
          <w:lang w:val="en-GB"/>
        </w:rPr>
        <w:t>(full name of the applicant institution</w:t>
      </w:r>
      <w:r w:rsidRPr="00990E7A">
        <w:rPr>
          <w:rFonts w:eastAsia="Calibri"/>
          <w:color w:val="AEAAAA"/>
          <w:lang w:val="en-GB"/>
        </w:rPr>
        <w:t xml:space="preserve">), </w:t>
      </w:r>
      <w:r w:rsidRPr="00990E7A">
        <w:rPr>
          <w:rFonts w:eastAsia="Calibri"/>
          <w:lang w:val="en-GB"/>
        </w:rPr>
        <w:t xml:space="preserve">declare, at my own risk, in the event that the project with the title "................................................" is funded, the institution accepts the implementation of the project, provides administrative support and makes available to the project team the infrastructure necessary to carry out the project proposal accepted for funding in the best possible conditions and ensures the fact that the project director </w:t>
      </w:r>
      <w:r w:rsidRPr="00990E7A">
        <w:rPr>
          <w:rFonts w:eastAsia="MS Mincho"/>
          <w:lang w:val="en-GB" w:eastAsia="ja-JP"/>
        </w:rPr>
        <w:t xml:space="preserve">is being hired in a full-time regime, by the host institution for at least 75% of the period covered by the grant and along with the </w:t>
      </w:r>
      <w:r w:rsidRPr="00990E7A">
        <w:rPr>
          <w:rFonts w:eastAsia="Calibri"/>
          <w:lang w:val="en-GB"/>
        </w:rPr>
        <w:t>research team members of the project, in accordance with the legal provisions and in compliance with the provisions of the Applicant’s Guide (including the financing contract), throughout the project implementation period.</w:t>
      </w:r>
    </w:p>
    <w:p w14:paraId="1D469843" w14:textId="77777777" w:rsidR="00E01EB2" w:rsidRPr="00990E7A" w:rsidRDefault="00E01EB2" w:rsidP="004638A3">
      <w:pPr>
        <w:widowControl/>
        <w:spacing w:line="360" w:lineRule="auto"/>
        <w:jc w:val="left"/>
        <w:rPr>
          <w:rFonts w:eastAsia="Calibri"/>
          <w:lang w:val="en-GB"/>
        </w:rPr>
      </w:pPr>
    </w:p>
    <w:p w14:paraId="101AADAC" w14:textId="384C11D7" w:rsidR="006C6442" w:rsidRPr="00990E7A" w:rsidRDefault="00E01EB2" w:rsidP="004638A3">
      <w:pPr>
        <w:spacing w:line="360" w:lineRule="auto"/>
        <w:ind w:right="-70"/>
        <w:rPr>
          <w:lang w:val="en-GB"/>
        </w:rPr>
      </w:pPr>
      <w:r w:rsidRPr="00990E7A">
        <w:rPr>
          <w:rFonts w:eastAsia="Calibri"/>
          <w:lang w:val="en-GB"/>
        </w:rPr>
        <w:t>At the same time, I declare that, within 12 months from the date of signing the financing contract, I will initiate or continue the procedure for implementing the Charter and the Code of researchers until obtaining the logo “HR Excellence in Research” granted by the European Commission, until the completion of the project.</w:t>
      </w:r>
    </w:p>
    <w:p w14:paraId="6A8558F4" w14:textId="77777777" w:rsidR="006C6442" w:rsidRPr="00990E7A" w:rsidRDefault="006C6442">
      <w:pPr>
        <w:spacing w:line="360" w:lineRule="auto"/>
        <w:ind w:right="-70"/>
        <w:rPr>
          <w:lang w:val="en-GB"/>
        </w:rPr>
      </w:pPr>
    </w:p>
    <w:p w14:paraId="7669A795" w14:textId="77777777" w:rsidR="00E01EB2" w:rsidRPr="00990E7A" w:rsidRDefault="00E01EB2" w:rsidP="00E01EB2">
      <w:pPr>
        <w:widowControl/>
        <w:spacing w:line="360" w:lineRule="auto"/>
        <w:ind w:right="-70"/>
        <w:rPr>
          <w:rFonts w:eastAsia="MS Mincho"/>
          <w:b/>
          <w:lang w:val="en-GB" w:eastAsia="ja-JP"/>
        </w:rPr>
      </w:pPr>
      <w:bookmarkStart w:id="14" w:name="_23ckvvd" w:colFirst="0" w:colLast="0"/>
      <w:bookmarkEnd w:id="14"/>
    </w:p>
    <w:p w14:paraId="213EC7F0" w14:textId="77777777" w:rsidR="00E01EB2" w:rsidRPr="00990E7A" w:rsidRDefault="00E01EB2" w:rsidP="00E01EB2">
      <w:pPr>
        <w:widowControl/>
        <w:spacing w:line="360" w:lineRule="auto"/>
        <w:ind w:right="-70"/>
        <w:rPr>
          <w:rFonts w:eastAsia="MS Mincho"/>
          <w:b/>
          <w:lang w:val="en-GB" w:eastAsia="ja-JP"/>
        </w:rPr>
      </w:pPr>
    </w:p>
    <w:p w14:paraId="3A69F4CE" w14:textId="23C6EB54" w:rsidR="00E01EB2" w:rsidRPr="00990E7A" w:rsidRDefault="00E01EB2" w:rsidP="00E01EB2">
      <w:pPr>
        <w:widowControl/>
        <w:spacing w:line="360" w:lineRule="auto"/>
        <w:ind w:right="-70"/>
        <w:rPr>
          <w:rFonts w:eastAsia="MS Mincho"/>
          <w:b/>
          <w:lang w:val="en-GB" w:eastAsia="ja-JP"/>
        </w:rPr>
      </w:pPr>
      <w:r w:rsidRPr="00990E7A">
        <w:rPr>
          <w:rFonts w:eastAsia="MS Mincho"/>
          <w:b/>
          <w:lang w:val="en-GB" w:eastAsia="ja-JP"/>
        </w:rPr>
        <w:t xml:space="preserve">Date:                                                                Legal representative </w:t>
      </w:r>
    </w:p>
    <w:p w14:paraId="0DE1509D" w14:textId="77777777" w:rsidR="00E01EB2" w:rsidRPr="00990E7A" w:rsidRDefault="00E01EB2" w:rsidP="00E01EB2">
      <w:pPr>
        <w:widowControl/>
        <w:spacing w:line="360" w:lineRule="auto"/>
        <w:ind w:right="-70"/>
        <w:rPr>
          <w:rFonts w:eastAsia="MS Mincho"/>
          <w:b/>
          <w:lang w:val="en-GB" w:eastAsia="ja-JP"/>
        </w:rPr>
      </w:pPr>
      <w:r w:rsidRPr="00990E7A">
        <w:rPr>
          <w:rFonts w:eastAsia="MS Mincho"/>
          <w:b/>
          <w:lang w:val="en-GB" w:eastAsia="ja-JP"/>
        </w:rPr>
        <w:t xml:space="preserve">                                                                         Position: </w:t>
      </w:r>
    </w:p>
    <w:p w14:paraId="17DE5F58" w14:textId="77777777" w:rsidR="00E01EB2" w:rsidRPr="00990E7A" w:rsidRDefault="00E01EB2" w:rsidP="00E01EB2">
      <w:pPr>
        <w:widowControl/>
        <w:spacing w:line="360" w:lineRule="auto"/>
        <w:ind w:right="-70"/>
        <w:rPr>
          <w:rFonts w:eastAsia="MS Mincho"/>
          <w:b/>
          <w:lang w:val="en-GB" w:eastAsia="ja-JP"/>
        </w:rPr>
      </w:pPr>
      <w:r w:rsidRPr="00990E7A">
        <w:rPr>
          <w:rFonts w:eastAsia="MS Mincho"/>
          <w:b/>
          <w:lang w:val="en-GB" w:eastAsia="ja-JP"/>
        </w:rPr>
        <w:t xml:space="preserve">                                                                         Full name: </w:t>
      </w:r>
    </w:p>
    <w:p w14:paraId="47F738B7" w14:textId="7C6FFA8A" w:rsidR="0008604C" w:rsidRPr="00990E7A" w:rsidRDefault="00E01EB2" w:rsidP="0008604C">
      <w:pPr>
        <w:pStyle w:val="NoSpacing"/>
        <w:rPr>
          <w:lang w:val="en-GB"/>
        </w:rPr>
      </w:pPr>
      <w:r w:rsidRPr="00990E7A">
        <w:rPr>
          <w:rFonts w:eastAsia="MS Mincho"/>
          <w:lang w:val="en-GB"/>
        </w:rPr>
        <w:t xml:space="preserve">                                                                         Signature</w:t>
      </w:r>
      <w:r w:rsidR="001140F1" w:rsidRPr="00990E7A">
        <w:rPr>
          <w:lang w:val="en-GB"/>
        </w:rPr>
        <w:br w:type="page"/>
      </w:r>
    </w:p>
    <w:p w14:paraId="5CDF5343" w14:textId="4A7C384B" w:rsidR="006C6442" w:rsidRPr="00990E7A" w:rsidRDefault="001140F1" w:rsidP="0008604C">
      <w:pPr>
        <w:rPr>
          <w:rStyle w:val="Strong"/>
          <w:lang w:val="en-GB"/>
        </w:rPr>
      </w:pPr>
      <w:r w:rsidRPr="00990E7A">
        <w:rPr>
          <w:rStyle w:val="Strong"/>
          <w:rFonts w:eastAsiaTheme="majorEastAsia"/>
          <w:lang w:val="en-GB"/>
        </w:rPr>
        <w:lastRenderedPageBreak/>
        <w:t>AN</w:t>
      </w:r>
      <w:r w:rsidR="00B04C3B" w:rsidRPr="00990E7A">
        <w:rPr>
          <w:rStyle w:val="Strong"/>
          <w:rFonts w:eastAsiaTheme="majorEastAsia"/>
          <w:lang w:val="en-GB"/>
        </w:rPr>
        <w:t>NEX</w:t>
      </w:r>
      <w:r w:rsidRPr="00990E7A">
        <w:rPr>
          <w:rStyle w:val="Strong"/>
          <w:rFonts w:eastAsiaTheme="majorEastAsia"/>
          <w:lang w:val="en-GB"/>
        </w:rPr>
        <w:t xml:space="preserve"> 6 – </w:t>
      </w:r>
      <w:r w:rsidR="009B2EED" w:rsidRPr="009B2EED">
        <w:rPr>
          <w:rStyle w:val="Strong"/>
          <w:rFonts w:eastAsiaTheme="majorEastAsia"/>
          <w:lang w:val="en-GB"/>
        </w:rPr>
        <w:t>Affidavit of compliance with the definition of research organisation</w:t>
      </w:r>
      <w:r w:rsidR="005B7E50" w:rsidRPr="005B7E50">
        <w:rPr>
          <w:rStyle w:val="Strong"/>
          <w:rFonts w:eastAsiaTheme="majorEastAsia"/>
          <w:lang w:val="en-GB"/>
        </w:rPr>
        <w:t xml:space="preserve"> </w:t>
      </w:r>
      <w:r w:rsidRPr="00990E7A">
        <w:rPr>
          <w:rStyle w:val="Strong"/>
          <w:lang w:val="en-GB"/>
        </w:rPr>
        <w:t xml:space="preserve"> </w:t>
      </w:r>
    </w:p>
    <w:p w14:paraId="4FA5C8A9" w14:textId="77777777" w:rsidR="00E9285B" w:rsidRPr="003B1607" w:rsidRDefault="00E9285B" w:rsidP="003B1607">
      <w:pPr>
        <w:pStyle w:val="EndnoteText"/>
        <w:rPr>
          <w:i/>
          <w:color w:val="A5A5A5"/>
          <w:sz w:val="22"/>
          <w:szCs w:val="22"/>
          <w:lang w:eastAsia="en-US"/>
        </w:rPr>
      </w:pPr>
      <w:r w:rsidRPr="003B1607">
        <w:rPr>
          <w:i/>
          <w:color w:val="A5A5A5"/>
          <w:sz w:val="22"/>
          <w:szCs w:val="22"/>
          <w:lang w:eastAsia="en-US"/>
        </w:rPr>
        <w:t>This form is to be completed by the applicant's legal representative.</w:t>
      </w:r>
    </w:p>
    <w:p w14:paraId="2D9CDD67" w14:textId="77777777" w:rsidR="00E9285B" w:rsidRPr="00990E7A" w:rsidRDefault="00E9285B" w:rsidP="00E01EB2">
      <w:pPr>
        <w:widowControl/>
        <w:spacing w:line="360" w:lineRule="auto"/>
        <w:ind w:right="-70"/>
        <w:rPr>
          <w:rFonts w:eastAsia="Calibri"/>
          <w:lang w:val="en-GB"/>
        </w:rPr>
      </w:pPr>
    </w:p>
    <w:p w14:paraId="3B4403ED" w14:textId="68FF974F" w:rsidR="00E01EB2" w:rsidRDefault="00E01EB2" w:rsidP="00E01EB2">
      <w:pPr>
        <w:widowControl/>
        <w:spacing w:line="360" w:lineRule="auto"/>
        <w:ind w:right="-70"/>
        <w:rPr>
          <w:rFonts w:eastAsia="Calibri"/>
          <w:lang w:val="en-GB"/>
        </w:rPr>
      </w:pPr>
      <w:r w:rsidRPr="00990E7A">
        <w:rPr>
          <w:rFonts w:eastAsia="Calibri"/>
          <w:lang w:val="en-GB"/>
        </w:rPr>
        <w:t>I, the undersigned, ........................................... (</w:t>
      </w:r>
      <w:r w:rsidRPr="00990E7A">
        <w:rPr>
          <w:rFonts w:eastAsia="Calibri"/>
          <w:i/>
          <w:color w:val="AEAAAA"/>
          <w:lang w:val="en-GB"/>
        </w:rPr>
        <w:t>full name of the legal representative of the research organisation</w:t>
      </w:r>
      <w:r w:rsidRPr="00990E7A">
        <w:rPr>
          <w:rFonts w:eastAsia="Calibri"/>
          <w:lang w:val="en-GB"/>
        </w:rPr>
        <w:t>), as .................................... (</w:t>
      </w:r>
      <w:r w:rsidRPr="00990E7A">
        <w:rPr>
          <w:rFonts w:eastAsia="Calibri"/>
          <w:i/>
          <w:color w:val="AEAAAA"/>
          <w:lang w:val="en-GB"/>
        </w:rPr>
        <w:t>position of the legal representative of the applicant institution</w:t>
      </w:r>
      <w:r w:rsidRPr="00990E7A">
        <w:rPr>
          <w:rFonts w:eastAsia="Calibri"/>
          <w:lang w:val="en-GB"/>
        </w:rPr>
        <w:t>) of ................................................ (</w:t>
      </w:r>
      <w:r w:rsidRPr="00990E7A">
        <w:rPr>
          <w:rFonts w:eastAsia="Calibri"/>
          <w:i/>
          <w:color w:val="AEAAAA"/>
          <w:lang w:val="en-GB"/>
        </w:rPr>
        <w:t>full name of the research organisation</w:t>
      </w:r>
      <w:r w:rsidRPr="00990E7A">
        <w:rPr>
          <w:rFonts w:eastAsia="Calibri"/>
          <w:lang w:val="en-GB"/>
        </w:rPr>
        <w:t xml:space="preserve">), declare, </w:t>
      </w:r>
      <w:r w:rsidR="00436E30">
        <w:rPr>
          <w:rFonts w:eastAsia="Calibri"/>
          <w:lang w:val="en-GB"/>
        </w:rPr>
        <w:t>on my own responsibility</w:t>
      </w:r>
      <w:r w:rsidRPr="00990E7A">
        <w:rPr>
          <w:rFonts w:eastAsia="Calibri"/>
          <w:lang w:val="en-GB"/>
        </w:rPr>
        <w:t>, that the following conditions are cumulatively fulfilled:</w:t>
      </w:r>
    </w:p>
    <w:p w14:paraId="3C48A0A6" w14:textId="77777777" w:rsidR="00C065F5" w:rsidRPr="00C065F5" w:rsidRDefault="00C065F5" w:rsidP="00C065F5">
      <w:pPr>
        <w:widowControl/>
        <w:spacing w:line="360" w:lineRule="auto"/>
        <w:ind w:right="-70"/>
        <w:rPr>
          <w:rFonts w:eastAsia="Calibri"/>
          <w:lang w:val="en-GB"/>
        </w:rPr>
      </w:pPr>
      <w:r w:rsidRPr="00C065F5">
        <w:rPr>
          <w:rFonts w:eastAsia="Calibri"/>
          <w:lang w:val="en-GB"/>
        </w:rPr>
        <w:t>1. The organisation I represent is a research organisation* as follows:</w:t>
      </w:r>
    </w:p>
    <w:p w14:paraId="4947C34A" w14:textId="61B42B2B" w:rsidR="00C065F5" w:rsidRPr="00C065F5" w:rsidRDefault="00C065F5" w:rsidP="00C065F5">
      <w:pPr>
        <w:widowControl/>
        <w:spacing w:line="360" w:lineRule="auto"/>
        <w:ind w:right="-70"/>
        <w:rPr>
          <w:rFonts w:eastAsia="Calibri"/>
          <w:lang w:val="en-GB"/>
        </w:rPr>
      </w:pPr>
      <w:r w:rsidRPr="00C065F5">
        <w:rPr>
          <w:rFonts w:ascii="Cambria Math" w:eastAsia="Calibri" w:hAnsi="Cambria Math" w:cs="Cambria Math"/>
          <w:lang w:val="en-GB"/>
        </w:rPr>
        <w:t>◻</w:t>
      </w:r>
      <w:r w:rsidRPr="00C065F5">
        <w:rPr>
          <w:rFonts w:eastAsia="Calibri"/>
          <w:lang w:val="en-GB"/>
        </w:rPr>
        <w:t xml:space="preserve"> </w:t>
      </w:r>
      <w:r>
        <w:rPr>
          <w:rFonts w:eastAsia="Calibri"/>
          <w:lang w:val="en-GB"/>
        </w:rPr>
        <w:tab/>
      </w:r>
      <w:r w:rsidRPr="00C065F5">
        <w:rPr>
          <w:rFonts w:eastAsia="Calibri"/>
          <w:lang w:val="en-GB"/>
        </w:rPr>
        <w:t>Higher education institution**;</w:t>
      </w:r>
    </w:p>
    <w:p w14:paraId="0402FC47" w14:textId="2DA023A8" w:rsidR="00C065F5" w:rsidRPr="00C065F5" w:rsidRDefault="00C065F5" w:rsidP="00C065F5">
      <w:pPr>
        <w:widowControl/>
        <w:spacing w:line="360" w:lineRule="auto"/>
        <w:ind w:right="-70"/>
        <w:rPr>
          <w:rFonts w:eastAsia="Calibri"/>
          <w:lang w:val="en-GB"/>
        </w:rPr>
      </w:pPr>
      <w:r w:rsidRPr="00C065F5">
        <w:rPr>
          <w:rFonts w:ascii="Cambria Math" w:eastAsia="Calibri" w:hAnsi="Cambria Math" w:cs="Cambria Math"/>
          <w:lang w:val="en-GB"/>
        </w:rPr>
        <w:t>◻</w:t>
      </w:r>
      <w:r>
        <w:rPr>
          <w:rFonts w:ascii="Cambria Math" w:eastAsia="Calibri" w:hAnsi="Cambria Math" w:cs="Cambria Math"/>
          <w:lang w:val="en-GB"/>
        </w:rPr>
        <w:tab/>
      </w:r>
      <w:r w:rsidRPr="00C065F5">
        <w:rPr>
          <w:rFonts w:eastAsia="Calibri"/>
          <w:lang w:val="en-GB"/>
        </w:rPr>
        <w:t>Institution whose main activity is research and development (</w:t>
      </w:r>
      <w:r w:rsidR="00436E30">
        <w:rPr>
          <w:rFonts w:eastAsia="Calibri"/>
          <w:lang w:val="en-GB"/>
        </w:rPr>
        <w:t xml:space="preserve">CAEN Code / </w:t>
      </w:r>
      <w:r w:rsidR="00844813">
        <w:rPr>
          <w:rFonts w:eastAsia="Calibri"/>
          <w:lang w:val="en-GB"/>
        </w:rPr>
        <w:t>NACE</w:t>
      </w:r>
      <w:r w:rsidRPr="00C065F5">
        <w:rPr>
          <w:rFonts w:eastAsia="Calibri"/>
          <w:lang w:val="en-GB"/>
        </w:rPr>
        <w:t xml:space="preserve"> code </w:t>
      </w:r>
      <w:proofErr w:type="gramStart"/>
      <w:r w:rsidRPr="00C065F5">
        <w:rPr>
          <w:rFonts w:eastAsia="Calibri"/>
          <w:lang w:val="en-GB"/>
        </w:rPr>
        <w:t>72..</w:t>
      </w:r>
      <w:proofErr w:type="gramEnd"/>
      <w:r w:rsidRPr="00C065F5">
        <w:rPr>
          <w:rFonts w:eastAsia="Calibri"/>
          <w:lang w:val="en-GB"/>
        </w:rPr>
        <w:t>), as indicated in the</w:t>
      </w:r>
      <w:r>
        <w:rPr>
          <w:rFonts w:eastAsia="Calibri"/>
          <w:lang w:val="en-GB"/>
        </w:rPr>
        <w:t xml:space="preserve"> </w:t>
      </w:r>
      <w:r w:rsidRPr="00C065F5">
        <w:rPr>
          <w:rFonts w:eastAsia="Calibri"/>
          <w:lang w:val="en-GB"/>
        </w:rPr>
        <w:t>statutes or</w:t>
      </w:r>
      <w:r>
        <w:rPr>
          <w:rFonts w:eastAsia="Calibri"/>
          <w:lang w:val="en-GB"/>
        </w:rPr>
        <w:t xml:space="preserve"> </w:t>
      </w:r>
      <w:r w:rsidRPr="00C065F5">
        <w:rPr>
          <w:rFonts w:eastAsia="Calibri"/>
          <w:lang w:val="en-GB"/>
        </w:rPr>
        <w:t>the legal act of establishment;</w:t>
      </w:r>
    </w:p>
    <w:p w14:paraId="0194D87C" w14:textId="77777777" w:rsidR="00C065F5" w:rsidRPr="00C065F5" w:rsidRDefault="00C065F5" w:rsidP="00C065F5">
      <w:pPr>
        <w:widowControl/>
        <w:spacing w:line="360" w:lineRule="auto"/>
        <w:ind w:right="-70"/>
        <w:rPr>
          <w:rFonts w:eastAsia="Calibri"/>
          <w:lang w:val="en-GB"/>
        </w:rPr>
      </w:pPr>
      <w:r w:rsidRPr="00C065F5">
        <w:rPr>
          <w:rFonts w:eastAsia="Calibri"/>
          <w:lang w:val="en-GB"/>
        </w:rPr>
        <w:t>2.</w:t>
      </w:r>
    </w:p>
    <w:p w14:paraId="4641B25C" w14:textId="536571AB" w:rsidR="00C065F5" w:rsidRPr="00C065F5" w:rsidRDefault="00C065F5" w:rsidP="00C065F5">
      <w:pPr>
        <w:widowControl/>
        <w:spacing w:line="360" w:lineRule="auto"/>
        <w:ind w:right="-70"/>
        <w:rPr>
          <w:rFonts w:eastAsia="Calibri"/>
          <w:lang w:val="en-GB"/>
        </w:rPr>
      </w:pPr>
      <w:r w:rsidRPr="00C065F5">
        <w:rPr>
          <w:rFonts w:ascii="Cambria Math" w:eastAsia="Calibri" w:hAnsi="Cambria Math" w:cs="Cambria Math"/>
          <w:lang w:val="en-GB"/>
        </w:rPr>
        <w:t>◻</w:t>
      </w:r>
      <w:r w:rsidRPr="00C065F5">
        <w:rPr>
          <w:rFonts w:eastAsia="Calibri"/>
          <w:lang w:val="en-GB"/>
        </w:rPr>
        <w:t xml:space="preserve"> </w:t>
      </w:r>
      <w:r>
        <w:rPr>
          <w:rFonts w:eastAsia="Calibri"/>
          <w:lang w:val="en-GB"/>
        </w:rPr>
        <w:tab/>
      </w:r>
      <w:r w:rsidRPr="00C065F5">
        <w:rPr>
          <w:rFonts w:eastAsia="Calibri"/>
          <w:lang w:val="en-GB"/>
        </w:rPr>
        <w:t>There are no economic agents that can exercise a decisive influence on the research organisation;</w:t>
      </w:r>
    </w:p>
    <w:p w14:paraId="62958236" w14:textId="659F4B7B" w:rsidR="00C065F5" w:rsidRPr="00C065F5" w:rsidRDefault="00C065F5" w:rsidP="00C065F5">
      <w:pPr>
        <w:widowControl/>
        <w:spacing w:line="360" w:lineRule="auto"/>
        <w:ind w:right="-70"/>
        <w:rPr>
          <w:rFonts w:eastAsia="Calibri"/>
          <w:lang w:val="en-GB"/>
        </w:rPr>
      </w:pPr>
      <w:r w:rsidRPr="00C065F5">
        <w:rPr>
          <w:rFonts w:ascii="Cambria Math" w:eastAsia="Calibri" w:hAnsi="Cambria Math" w:cs="Cambria Math"/>
          <w:lang w:val="en-GB"/>
        </w:rPr>
        <w:t>◻</w:t>
      </w:r>
      <w:r w:rsidRPr="00C065F5">
        <w:rPr>
          <w:rFonts w:eastAsia="Calibri"/>
          <w:lang w:val="en-GB"/>
        </w:rPr>
        <w:t xml:space="preserve"> </w:t>
      </w:r>
      <w:r>
        <w:rPr>
          <w:rFonts w:eastAsia="Calibri"/>
          <w:lang w:val="en-GB"/>
        </w:rPr>
        <w:tab/>
      </w:r>
      <w:r w:rsidRPr="00C065F5">
        <w:rPr>
          <w:rFonts w:eastAsia="Calibri"/>
          <w:lang w:val="en-GB"/>
        </w:rPr>
        <w:t>There are economic operators who can exert influence on the research organisation, but they do not have</w:t>
      </w:r>
      <w:r>
        <w:rPr>
          <w:rFonts w:eastAsia="Calibri"/>
          <w:lang w:val="en-GB"/>
        </w:rPr>
        <w:t xml:space="preserve"> </w:t>
      </w:r>
      <w:r w:rsidRPr="00C065F5">
        <w:rPr>
          <w:rFonts w:eastAsia="Calibri"/>
          <w:lang w:val="en-GB"/>
        </w:rPr>
        <w:t>preferential access to the results generated by it;</w:t>
      </w:r>
    </w:p>
    <w:p w14:paraId="1CB1441C" w14:textId="77777777" w:rsidR="00C065F5" w:rsidRPr="00C065F5" w:rsidRDefault="00C065F5" w:rsidP="00C065F5">
      <w:pPr>
        <w:widowControl/>
        <w:spacing w:line="360" w:lineRule="auto"/>
        <w:ind w:right="-70"/>
        <w:rPr>
          <w:rFonts w:eastAsia="Calibri"/>
          <w:lang w:val="en-GB"/>
        </w:rPr>
      </w:pPr>
      <w:r w:rsidRPr="00C065F5">
        <w:rPr>
          <w:rFonts w:eastAsia="Calibri"/>
          <w:lang w:val="en-GB"/>
        </w:rPr>
        <w:t>3.</w:t>
      </w:r>
    </w:p>
    <w:p w14:paraId="578EAEA0" w14:textId="7CCF9B42" w:rsidR="00C065F5" w:rsidRPr="00C065F5" w:rsidRDefault="00C065F5" w:rsidP="00C065F5">
      <w:pPr>
        <w:widowControl/>
        <w:spacing w:line="360" w:lineRule="auto"/>
        <w:ind w:right="-70"/>
        <w:rPr>
          <w:rFonts w:eastAsia="Calibri"/>
          <w:lang w:val="en-GB"/>
        </w:rPr>
      </w:pPr>
      <w:r w:rsidRPr="00C065F5">
        <w:rPr>
          <w:rFonts w:ascii="Cambria Math" w:eastAsia="Calibri" w:hAnsi="Cambria Math" w:cs="Cambria Math"/>
          <w:lang w:val="en-GB"/>
        </w:rPr>
        <w:t>◻</w:t>
      </w:r>
      <w:r w:rsidRPr="00C065F5">
        <w:rPr>
          <w:rFonts w:eastAsia="Calibri"/>
          <w:lang w:val="en-GB"/>
        </w:rPr>
        <w:t xml:space="preserve"> </w:t>
      </w:r>
      <w:r>
        <w:rPr>
          <w:rFonts w:eastAsia="Calibri"/>
          <w:lang w:val="en-GB"/>
        </w:rPr>
        <w:tab/>
      </w:r>
      <w:r w:rsidRPr="00C065F5">
        <w:rPr>
          <w:rFonts w:eastAsia="Calibri"/>
          <w:lang w:val="en-GB"/>
        </w:rPr>
        <w:t>The organisation carries out exclusively non-economic activities***;</w:t>
      </w:r>
    </w:p>
    <w:p w14:paraId="52E6BD18" w14:textId="402640C7" w:rsidR="00E01EB2" w:rsidRPr="00990E7A" w:rsidRDefault="00C065F5" w:rsidP="00E01EB2">
      <w:pPr>
        <w:widowControl/>
        <w:spacing w:line="360" w:lineRule="auto"/>
        <w:ind w:left="720" w:right="-70"/>
        <w:rPr>
          <w:lang w:val="en-GB"/>
        </w:rPr>
      </w:pPr>
      <w:r w:rsidRPr="00C065F5">
        <w:rPr>
          <w:rFonts w:ascii="Cambria Math" w:eastAsia="Calibri" w:hAnsi="Cambria Math" w:cs="Cambria Math"/>
          <w:lang w:val="en-GB"/>
        </w:rPr>
        <w:t>◻</w:t>
      </w:r>
      <w:r w:rsidRPr="00C065F5">
        <w:rPr>
          <w:rFonts w:eastAsia="Calibri"/>
          <w:lang w:val="en-GB"/>
        </w:rPr>
        <w:t xml:space="preserve"> </w:t>
      </w:r>
      <w:r>
        <w:rPr>
          <w:rFonts w:eastAsia="Calibri"/>
          <w:lang w:val="en-GB"/>
        </w:rPr>
        <w:tab/>
      </w:r>
      <w:r w:rsidR="00CA76E6" w:rsidRPr="00CA76E6">
        <w:rPr>
          <w:rFonts w:eastAsia="Calibri"/>
          <w:lang w:val="en-GB"/>
        </w:rPr>
        <w:t xml:space="preserve">In addition to the main non-economic activity, the organisation also carries out purely ancillary economic activities, but in the balance sheet or the </w:t>
      </w:r>
      <w:r w:rsidR="00436E30">
        <w:rPr>
          <w:rFonts w:eastAsia="Calibri"/>
          <w:lang w:val="en-GB"/>
        </w:rPr>
        <w:t>analytical</w:t>
      </w:r>
      <w:r w:rsidR="00CA76E6" w:rsidRPr="00CA76E6">
        <w:rPr>
          <w:rFonts w:eastAsia="Calibri"/>
          <w:lang w:val="en-GB"/>
        </w:rPr>
        <w:t xml:space="preserve"> balance</w:t>
      </w:r>
      <w:r w:rsidR="00436E30">
        <w:rPr>
          <w:rFonts w:eastAsia="Calibri"/>
          <w:lang w:val="en-GB"/>
        </w:rPr>
        <w:t xml:space="preserve"> sheet</w:t>
      </w:r>
      <w:r w:rsidR="00CA76E6" w:rsidRPr="00CA76E6">
        <w:rPr>
          <w:rFonts w:eastAsia="Calibri"/>
          <w:lang w:val="en-GB"/>
        </w:rPr>
        <w:t>, non-economic activities, their costs, revenues and financing are shown separately from economic activities.</w:t>
      </w:r>
    </w:p>
    <w:p w14:paraId="78F135A1" w14:textId="48E65454" w:rsidR="00E01EB2" w:rsidRPr="00990E7A" w:rsidRDefault="00E01EB2" w:rsidP="00E01EB2">
      <w:pPr>
        <w:widowControl/>
        <w:spacing w:line="360" w:lineRule="auto"/>
        <w:ind w:right="-70"/>
        <w:rPr>
          <w:rFonts w:eastAsia="MS Mincho"/>
          <w:lang w:val="en-GB" w:eastAsia="ja-JP"/>
        </w:rPr>
      </w:pPr>
      <w:r w:rsidRPr="00990E7A">
        <w:rPr>
          <w:rFonts w:eastAsia="Calibri"/>
          <w:b/>
          <w:lang w:val="en-GB"/>
        </w:rPr>
        <w:t>Affidavit under penalty of forgery</w:t>
      </w:r>
      <w:r w:rsidR="00390E57">
        <w:rPr>
          <w:rFonts w:eastAsia="Calibri"/>
          <w:b/>
          <w:lang w:val="en-GB"/>
        </w:rPr>
        <w:t xml:space="preserve"> in public documents.</w:t>
      </w:r>
    </w:p>
    <w:p w14:paraId="58C59EC3" w14:textId="77777777" w:rsidR="00CD0165" w:rsidRPr="00990E7A" w:rsidRDefault="00CD0165" w:rsidP="00E01EB2">
      <w:pPr>
        <w:widowControl/>
        <w:spacing w:line="360" w:lineRule="auto"/>
        <w:ind w:right="-70"/>
        <w:rPr>
          <w:rFonts w:eastAsia="MS Mincho"/>
          <w:lang w:val="en-GB" w:eastAsia="ja-JP"/>
        </w:rPr>
      </w:pPr>
    </w:p>
    <w:p w14:paraId="1C483AAD" w14:textId="77777777" w:rsidR="00C065F5" w:rsidRPr="00AE7B98" w:rsidRDefault="00C065F5" w:rsidP="00C065F5">
      <w:pPr>
        <w:widowControl/>
        <w:spacing w:line="360" w:lineRule="auto"/>
        <w:ind w:right="-70"/>
        <w:rPr>
          <w:rFonts w:eastAsia="MS Mincho"/>
          <w:b/>
          <w:lang w:val="en-GB" w:eastAsia="ja-JP"/>
        </w:rPr>
      </w:pPr>
      <w:r w:rsidRPr="00AE7B98">
        <w:rPr>
          <w:rFonts w:eastAsia="MS Mincho"/>
          <w:b/>
          <w:lang w:val="en-GB" w:eastAsia="ja-JP"/>
        </w:rPr>
        <w:t>Date:</w:t>
      </w:r>
      <w:r w:rsidRPr="00AE7B98">
        <w:rPr>
          <w:rFonts w:eastAsia="MS Mincho"/>
          <w:b/>
          <w:lang w:val="en-GB" w:eastAsia="ja-JP"/>
        </w:rPr>
        <w:tab/>
      </w:r>
    </w:p>
    <w:p w14:paraId="19FFCE20" w14:textId="77777777" w:rsidR="00C065F5" w:rsidRPr="00AE7B98" w:rsidRDefault="00C065F5" w:rsidP="00C065F5">
      <w:pPr>
        <w:widowControl/>
        <w:spacing w:line="360" w:lineRule="auto"/>
        <w:ind w:left="5040" w:right="-70"/>
        <w:rPr>
          <w:rFonts w:eastAsia="MS Mincho"/>
          <w:b/>
          <w:lang w:val="en-GB" w:eastAsia="ja-JP"/>
        </w:rPr>
      </w:pPr>
      <w:r w:rsidRPr="00AE7B98">
        <w:rPr>
          <w:rFonts w:eastAsia="MS Mincho"/>
          <w:b/>
          <w:lang w:val="en-GB" w:eastAsia="ja-JP"/>
        </w:rPr>
        <w:t xml:space="preserve">    Legal representative:</w:t>
      </w:r>
    </w:p>
    <w:p w14:paraId="05935BD9" w14:textId="77777777" w:rsidR="00C065F5" w:rsidRPr="00AE7B98" w:rsidRDefault="00C065F5" w:rsidP="00C065F5">
      <w:pPr>
        <w:widowControl/>
        <w:spacing w:line="360" w:lineRule="auto"/>
        <w:ind w:right="-70"/>
        <w:rPr>
          <w:rFonts w:eastAsia="MS Mincho"/>
          <w:b/>
          <w:lang w:val="en-GB" w:eastAsia="ja-JP"/>
        </w:rPr>
      </w:pPr>
      <w:r w:rsidRPr="00AE7B98">
        <w:rPr>
          <w:rFonts w:eastAsia="MS Mincho"/>
          <w:b/>
          <w:lang w:val="en-GB" w:eastAsia="ja-JP"/>
        </w:rPr>
        <w:tab/>
        <w:t xml:space="preserve">                                                    </w:t>
      </w:r>
      <w:r w:rsidRPr="00AE7B98">
        <w:rPr>
          <w:rFonts w:eastAsia="MS Mincho"/>
          <w:b/>
          <w:lang w:val="en-GB" w:eastAsia="ja-JP"/>
        </w:rPr>
        <w:tab/>
      </w:r>
      <w:r w:rsidRPr="00AE7B98">
        <w:rPr>
          <w:rFonts w:eastAsia="MS Mincho"/>
          <w:b/>
          <w:lang w:val="en-GB" w:eastAsia="ja-JP"/>
        </w:rPr>
        <w:tab/>
        <w:t xml:space="preserve">    Position: </w:t>
      </w:r>
    </w:p>
    <w:p w14:paraId="01374C7B" w14:textId="5D678790" w:rsidR="00C065F5" w:rsidRPr="00AE7B98" w:rsidRDefault="00C065F5" w:rsidP="00C065F5">
      <w:pPr>
        <w:widowControl/>
        <w:spacing w:line="360" w:lineRule="auto"/>
        <w:ind w:right="-70"/>
        <w:rPr>
          <w:rFonts w:eastAsia="MS Mincho"/>
          <w:b/>
          <w:lang w:val="en-GB" w:eastAsia="ja-JP"/>
        </w:rPr>
      </w:pPr>
      <w:r w:rsidRPr="00AE7B98">
        <w:rPr>
          <w:rFonts w:eastAsia="MS Mincho"/>
          <w:b/>
          <w:lang w:val="en-GB" w:eastAsia="ja-JP"/>
        </w:rPr>
        <w:tab/>
        <w:t xml:space="preserve">                                                                            </w:t>
      </w:r>
      <w:r w:rsidR="002A0F38">
        <w:rPr>
          <w:rFonts w:eastAsia="MS Mincho"/>
          <w:b/>
          <w:lang w:val="en-GB" w:eastAsia="ja-JP"/>
        </w:rPr>
        <w:t>Full name</w:t>
      </w:r>
      <w:r w:rsidRPr="00AE7B98">
        <w:rPr>
          <w:rFonts w:eastAsia="MS Mincho"/>
          <w:b/>
          <w:lang w:val="en-GB" w:eastAsia="ja-JP"/>
        </w:rPr>
        <w:t>:</w:t>
      </w:r>
    </w:p>
    <w:p w14:paraId="417DCA73" w14:textId="77777777" w:rsidR="00C065F5" w:rsidRPr="002A0F38" w:rsidRDefault="00C065F5" w:rsidP="00C065F5">
      <w:pPr>
        <w:widowControl/>
        <w:spacing w:line="360" w:lineRule="auto"/>
        <w:ind w:right="-70"/>
        <w:rPr>
          <w:rFonts w:eastAsia="MS Mincho"/>
          <w:i/>
          <w:lang w:val="en-GB" w:eastAsia="ja-JP"/>
        </w:rPr>
      </w:pPr>
      <w:r w:rsidRPr="00AE7B98">
        <w:rPr>
          <w:rFonts w:eastAsia="MS Mincho"/>
          <w:b/>
          <w:lang w:val="en-GB" w:eastAsia="ja-JP"/>
        </w:rPr>
        <w:t xml:space="preserve">                                                                                        </w:t>
      </w:r>
      <w:r w:rsidRPr="002A0F38">
        <w:rPr>
          <w:rFonts w:eastAsia="MS Mincho"/>
          <w:i/>
          <w:lang w:val="en-GB" w:eastAsia="ja-JP"/>
        </w:rPr>
        <w:t xml:space="preserve">Signature </w:t>
      </w:r>
    </w:p>
    <w:p w14:paraId="641A9214" w14:textId="77777777" w:rsidR="00E01EB2" w:rsidRPr="00990E7A" w:rsidRDefault="00E01EB2" w:rsidP="00E01EB2">
      <w:pPr>
        <w:widowControl/>
        <w:spacing w:line="360" w:lineRule="auto"/>
        <w:ind w:right="-70"/>
        <w:rPr>
          <w:rFonts w:eastAsia="MS Mincho"/>
          <w:lang w:val="en-GB" w:eastAsia="ja-JP"/>
        </w:rPr>
      </w:pPr>
    </w:p>
    <w:p w14:paraId="6A62F383" w14:textId="66AC7C64" w:rsidR="00E01EB2" w:rsidRPr="00990E7A" w:rsidRDefault="00E01EB2" w:rsidP="00E01EB2">
      <w:pPr>
        <w:widowControl/>
        <w:spacing w:line="360" w:lineRule="auto"/>
        <w:ind w:right="-70"/>
        <w:rPr>
          <w:rFonts w:eastAsia="MS Mincho"/>
          <w:lang w:val="en-GB" w:eastAsia="ja-JP"/>
        </w:rPr>
      </w:pPr>
    </w:p>
    <w:p w14:paraId="57D6DB75" w14:textId="77777777" w:rsidR="00C065F5" w:rsidRDefault="00C065F5" w:rsidP="00E01EB2">
      <w:pPr>
        <w:spacing w:line="360" w:lineRule="auto"/>
        <w:ind w:right="-70"/>
        <w:rPr>
          <w:rFonts w:eastAsia="MS Mincho"/>
          <w:lang w:val="en-GB" w:eastAsia="ja-JP"/>
        </w:rPr>
      </w:pPr>
      <w:r w:rsidRPr="00C065F5">
        <w:rPr>
          <w:rFonts w:eastAsia="MS Mincho"/>
          <w:lang w:val="en-GB" w:eastAsia="ja-JP"/>
        </w:rPr>
        <w:t>*) "Research organisation" means an entity (such as universities or research institutes, technology transfer agencies, innovation intermediaries, physical or virtual collaborative research entities),</w:t>
      </w:r>
      <w:r>
        <w:rPr>
          <w:rFonts w:eastAsia="MS Mincho"/>
          <w:lang w:val="en-GB" w:eastAsia="ja-JP"/>
        </w:rPr>
        <w:t xml:space="preserve"> </w:t>
      </w:r>
      <w:r w:rsidRPr="00C065F5">
        <w:rPr>
          <w:rFonts w:eastAsia="MS Mincho"/>
          <w:lang w:val="en-GB" w:eastAsia="ja-JP"/>
        </w:rPr>
        <w:lastRenderedPageBreak/>
        <w:t>irrespective of its legal status (public or private law organisation) or funding modality, of</w:t>
      </w:r>
      <w:r>
        <w:rPr>
          <w:rFonts w:eastAsia="MS Mincho"/>
          <w:lang w:val="en-GB" w:eastAsia="ja-JP"/>
        </w:rPr>
        <w:t xml:space="preserve"> </w:t>
      </w:r>
      <w:r w:rsidRPr="00C065F5">
        <w:rPr>
          <w:rFonts w:eastAsia="MS Mincho"/>
          <w:lang w:val="en-GB" w:eastAsia="ja-JP"/>
        </w:rPr>
        <w:t>whose primary objective is to carry out independently fundamental research, industrial research or</w:t>
      </w:r>
      <w:r>
        <w:rPr>
          <w:rFonts w:eastAsia="MS Mincho"/>
          <w:lang w:val="en-GB" w:eastAsia="ja-JP"/>
        </w:rPr>
        <w:t xml:space="preserve"> </w:t>
      </w:r>
      <w:r w:rsidRPr="00C065F5">
        <w:rPr>
          <w:rFonts w:eastAsia="MS Mincho"/>
          <w:lang w:val="en-GB" w:eastAsia="ja-JP"/>
        </w:rPr>
        <w:t>experimental development or to disseminate widely the results of such activities through teaching,</w:t>
      </w:r>
      <w:r>
        <w:rPr>
          <w:rFonts w:eastAsia="MS Mincho"/>
          <w:lang w:val="en-GB" w:eastAsia="ja-JP"/>
        </w:rPr>
        <w:t xml:space="preserve"> </w:t>
      </w:r>
      <w:r w:rsidRPr="00C065F5">
        <w:rPr>
          <w:rFonts w:eastAsia="MS Mincho"/>
          <w:lang w:val="en-GB" w:eastAsia="ja-JP"/>
        </w:rPr>
        <w:t>publication or transfer of knowledge. If the entity also carries out economic activities (</w:t>
      </w:r>
      <w:r>
        <w:rPr>
          <w:rFonts w:eastAsia="MS Mincho"/>
          <w:lang w:val="en-GB" w:eastAsia="ja-JP"/>
        </w:rPr>
        <w:t xml:space="preserve">as auxiliary </w:t>
      </w:r>
      <w:r w:rsidRPr="00C065F5">
        <w:rPr>
          <w:rFonts w:eastAsia="MS Mincho"/>
          <w:lang w:val="en-GB" w:eastAsia="ja-JP"/>
        </w:rPr>
        <w:t>activities), the financing, costs and revenues of those economic activities shall be accounted for</w:t>
      </w:r>
      <w:r>
        <w:rPr>
          <w:rFonts w:eastAsia="MS Mincho"/>
          <w:lang w:val="en-GB" w:eastAsia="ja-JP"/>
        </w:rPr>
        <w:t xml:space="preserve"> </w:t>
      </w:r>
      <w:r w:rsidRPr="00C065F5">
        <w:rPr>
          <w:rFonts w:eastAsia="MS Mincho"/>
          <w:lang w:val="en-GB" w:eastAsia="ja-JP"/>
        </w:rPr>
        <w:t>separately. Enterprises that can exercise a decisive influence over</w:t>
      </w:r>
      <w:r>
        <w:rPr>
          <w:rFonts w:eastAsia="MS Mincho"/>
          <w:lang w:val="en-GB" w:eastAsia="ja-JP"/>
        </w:rPr>
        <w:t xml:space="preserve"> such an entity, for example, </w:t>
      </w:r>
      <w:r w:rsidRPr="00C065F5">
        <w:rPr>
          <w:rFonts w:eastAsia="MS Mincho"/>
          <w:lang w:val="en-GB" w:eastAsia="ja-JP"/>
        </w:rPr>
        <w:t>as shareholders or associates, may not benefit from preferential access to the results generated by it</w:t>
      </w:r>
    </w:p>
    <w:p w14:paraId="742044E3" w14:textId="77777777" w:rsidR="00C065F5" w:rsidRDefault="00C065F5" w:rsidP="00E01EB2">
      <w:pPr>
        <w:spacing w:line="360" w:lineRule="auto"/>
        <w:ind w:right="-70"/>
        <w:rPr>
          <w:rFonts w:eastAsia="MS Mincho"/>
          <w:lang w:val="en-GB" w:eastAsia="ja-JP"/>
        </w:rPr>
      </w:pPr>
    </w:p>
    <w:p w14:paraId="7E8A0E9F" w14:textId="6E4EBB1D" w:rsidR="006C6442" w:rsidRDefault="00C065F5" w:rsidP="00E01EB2">
      <w:pPr>
        <w:spacing w:line="360" w:lineRule="auto"/>
        <w:ind w:right="-70"/>
        <w:rPr>
          <w:rFonts w:eastAsia="MS Mincho"/>
          <w:lang w:val="en-GB" w:eastAsia="ja-JP"/>
        </w:rPr>
      </w:pPr>
      <w:r>
        <w:rPr>
          <w:rFonts w:eastAsia="MS Mincho"/>
          <w:lang w:val="en-GB" w:eastAsia="ja-JP"/>
        </w:rPr>
        <w:t>*</w:t>
      </w:r>
      <w:r w:rsidR="00E01EB2" w:rsidRPr="00990E7A">
        <w:rPr>
          <w:rFonts w:eastAsia="MS Mincho"/>
          <w:lang w:val="en-GB" w:eastAsia="ja-JP"/>
        </w:rPr>
        <w:t>*) Including clinical hospitals with university clinical wards as defined in the Romanian Law no. 95/2006 on Health Care Reform, as amended and supplemented. University clinical wards are hospital wards in which medical care, medical education, medical scientific research, and ongoing medical training are carried out. Institutes, medical centers and specialist hospitals that have a university clinical department are clinical hospitals.</w:t>
      </w:r>
    </w:p>
    <w:p w14:paraId="5D6D2B30" w14:textId="77777777" w:rsidR="00C065F5" w:rsidRDefault="00C065F5" w:rsidP="00E01EB2">
      <w:pPr>
        <w:spacing w:line="360" w:lineRule="auto"/>
        <w:ind w:right="-70"/>
        <w:rPr>
          <w:rFonts w:eastAsia="MS Mincho"/>
          <w:lang w:val="en-GB" w:eastAsia="ja-JP"/>
        </w:rPr>
      </w:pPr>
    </w:p>
    <w:p w14:paraId="26D336B9" w14:textId="77777777" w:rsidR="00C065F5" w:rsidRPr="00C065F5" w:rsidRDefault="00C065F5" w:rsidP="00C065F5">
      <w:pPr>
        <w:spacing w:line="360" w:lineRule="auto"/>
        <w:ind w:right="-70"/>
        <w:rPr>
          <w:rFonts w:eastAsia="MS Mincho"/>
          <w:lang w:val="en-GB" w:eastAsia="ja-JP"/>
        </w:rPr>
      </w:pPr>
      <w:r w:rsidRPr="00C065F5">
        <w:rPr>
          <w:rFonts w:eastAsia="MS Mincho"/>
          <w:lang w:val="en-GB" w:eastAsia="ja-JP"/>
        </w:rPr>
        <w:t>***) Non-economic activities are:</w:t>
      </w:r>
    </w:p>
    <w:p w14:paraId="0FE70E95" w14:textId="77777777" w:rsidR="00C065F5" w:rsidRPr="00C065F5" w:rsidRDefault="00C065F5" w:rsidP="00C065F5">
      <w:pPr>
        <w:spacing w:line="360" w:lineRule="auto"/>
        <w:ind w:right="-70"/>
        <w:rPr>
          <w:rFonts w:eastAsia="MS Mincho"/>
          <w:lang w:val="en-GB" w:eastAsia="ja-JP"/>
        </w:rPr>
      </w:pPr>
      <w:r w:rsidRPr="00C065F5">
        <w:rPr>
          <w:rFonts w:eastAsia="MS Mincho"/>
          <w:lang w:val="en-GB" w:eastAsia="ja-JP"/>
        </w:rPr>
        <w:t>(a) core activities of research organisations, in particular:</w:t>
      </w:r>
    </w:p>
    <w:p w14:paraId="2E272686" w14:textId="5465A2F6" w:rsidR="00C065F5" w:rsidRPr="00C065F5" w:rsidRDefault="00C065F5" w:rsidP="00C065F5">
      <w:pPr>
        <w:spacing w:line="360" w:lineRule="auto"/>
        <w:ind w:right="-70"/>
        <w:rPr>
          <w:rFonts w:eastAsia="MS Mincho"/>
          <w:lang w:val="en-GB" w:eastAsia="ja-JP"/>
        </w:rPr>
      </w:pPr>
      <w:r w:rsidRPr="00C065F5">
        <w:rPr>
          <w:rFonts w:eastAsia="MS Mincho"/>
          <w:lang w:val="en-GB" w:eastAsia="ja-JP"/>
        </w:rPr>
        <w:t>training activities to increase and improve the skills of human resources;</w:t>
      </w:r>
    </w:p>
    <w:p w14:paraId="2EFDA598" w14:textId="53ECAEA2" w:rsidR="00C065F5" w:rsidRPr="00C065F5" w:rsidRDefault="00C065F5" w:rsidP="00B32650">
      <w:pPr>
        <w:pStyle w:val="ListParagraph"/>
        <w:numPr>
          <w:ilvl w:val="0"/>
          <w:numId w:val="45"/>
        </w:numPr>
        <w:spacing w:line="360" w:lineRule="auto"/>
        <w:ind w:right="-70"/>
        <w:rPr>
          <w:rFonts w:eastAsia="MS Mincho"/>
          <w:lang w:val="en-GB" w:eastAsia="ja-JP"/>
        </w:rPr>
      </w:pPr>
      <w:r w:rsidRPr="00C065F5">
        <w:rPr>
          <w:rFonts w:eastAsia="MS Mincho"/>
          <w:lang w:val="en-GB" w:eastAsia="ja-JP"/>
        </w:rPr>
        <w:t xml:space="preserve">independent </w:t>
      </w:r>
      <w:r>
        <w:rPr>
          <w:rFonts w:eastAsia="MS Mincho"/>
          <w:lang w:val="en-GB" w:eastAsia="ja-JP"/>
        </w:rPr>
        <w:t>RD</w:t>
      </w:r>
      <w:r w:rsidRPr="00C065F5">
        <w:rPr>
          <w:rFonts w:eastAsia="MS Mincho"/>
          <w:lang w:val="en-GB" w:eastAsia="ja-JP"/>
        </w:rPr>
        <w:t xml:space="preserve"> activities in order to gain wider knowledge and understanding, including collaborative </w:t>
      </w:r>
      <w:r>
        <w:rPr>
          <w:rFonts w:eastAsia="MS Mincho"/>
          <w:lang w:val="en-GB" w:eastAsia="ja-JP"/>
        </w:rPr>
        <w:t>RD</w:t>
      </w:r>
      <w:r w:rsidRPr="00C065F5">
        <w:rPr>
          <w:rFonts w:eastAsia="MS Mincho"/>
          <w:lang w:val="en-GB" w:eastAsia="ja-JP"/>
        </w:rPr>
        <w:t xml:space="preserve"> projects in which the research organisation engages in effective collaboration;</w:t>
      </w:r>
    </w:p>
    <w:p w14:paraId="53C67390" w14:textId="7900B41B" w:rsidR="00C065F5" w:rsidRPr="00C065F5" w:rsidRDefault="00C065F5" w:rsidP="00B32650">
      <w:pPr>
        <w:pStyle w:val="ListParagraph"/>
        <w:numPr>
          <w:ilvl w:val="0"/>
          <w:numId w:val="45"/>
        </w:numPr>
        <w:spacing w:line="360" w:lineRule="auto"/>
        <w:ind w:right="-70"/>
        <w:rPr>
          <w:rFonts w:eastAsia="MS Mincho"/>
          <w:lang w:val="en-GB" w:eastAsia="ja-JP"/>
        </w:rPr>
      </w:pPr>
      <w:r w:rsidRPr="00C065F5">
        <w:rPr>
          <w:rFonts w:eastAsia="MS Mincho"/>
          <w:lang w:val="en-GB" w:eastAsia="ja-JP"/>
        </w:rPr>
        <w:t>the wide dissemination of research results, in a non-exclusive and non-discriminatory way, for example through teaching, open access databases, open publications or free software;</w:t>
      </w:r>
    </w:p>
    <w:p w14:paraId="169EA5E7" w14:textId="0E2AE489" w:rsidR="00C065F5" w:rsidRDefault="00C065F5" w:rsidP="00C065F5">
      <w:pPr>
        <w:spacing w:line="360" w:lineRule="auto"/>
        <w:ind w:right="-70"/>
        <w:rPr>
          <w:rFonts w:eastAsia="MS Mincho"/>
          <w:lang w:val="en-GB" w:eastAsia="ja-JP"/>
        </w:rPr>
      </w:pPr>
      <w:r w:rsidRPr="00C065F5">
        <w:rPr>
          <w:rFonts w:eastAsia="MS Mincho"/>
          <w:lang w:val="en-GB" w:eastAsia="ja-JP"/>
        </w:rPr>
        <w:t xml:space="preserve">(b) knowledge </w:t>
      </w:r>
      <w:proofErr w:type="gramStart"/>
      <w:r w:rsidRPr="00C065F5">
        <w:rPr>
          <w:rFonts w:eastAsia="MS Mincho"/>
          <w:lang w:val="en-GB" w:eastAsia="ja-JP"/>
        </w:rPr>
        <w:t>transfer</w:t>
      </w:r>
      <w:proofErr w:type="gramEnd"/>
      <w:r w:rsidRPr="00C065F5">
        <w:rPr>
          <w:rFonts w:eastAsia="MS Mincho"/>
          <w:lang w:val="en-GB" w:eastAsia="ja-JP"/>
        </w:rPr>
        <w:t xml:space="preserve"> activities, where they are carried out either by the organisation of</w:t>
      </w:r>
      <w:r>
        <w:rPr>
          <w:rFonts w:eastAsia="MS Mincho"/>
          <w:lang w:val="en-GB" w:eastAsia="ja-JP"/>
        </w:rPr>
        <w:t xml:space="preserve"> </w:t>
      </w:r>
      <w:r w:rsidRPr="00C065F5">
        <w:rPr>
          <w:rFonts w:eastAsia="MS Mincho"/>
          <w:lang w:val="en-GB" w:eastAsia="ja-JP"/>
        </w:rPr>
        <w:t>(including its departments or subsidiaries), or j</w:t>
      </w:r>
      <w:r>
        <w:rPr>
          <w:rFonts w:eastAsia="MS Mincho"/>
          <w:lang w:val="en-GB" w:eastAsia="ja-JP"/>
        </w:rPr>
        <w:t xml:space="preserve">ointly with such entities, or </w:t>
      </w:r>
      <w:r w:rsidRPr="00C065F5">
        <w:rPr>
          <w:rFonts w:eastAsia="MS Mincho"/>
          <w:lang w:val="en-GB" w:eastAsia="ja-JP"/>
        </w:rPr>
        <w:t>on their behalf and where all profits from such activities are reinvested in</w:t>
      </w:r>
      <w:r>
        <w:rPr>
          <w:rFonts w:eastAsia="MS Mincho"/>
          <w:lang w:val="en-GB" w:eastAsia="ja-JP"/>
        </w:rPr>
        <w:t xml:space="preserve"> </w:t>
      </w:r>
      <w:r w:rsidRPr="00C065F5">
        <w:rPr>
          <w:rFonts w:eastAsia="MS Mincho"/>
          <w:lang w:val="en-GB" w:eastAsia="ja-JP"/>
        </w:rPr>
        <w:t>the core activities of the research organisation. The non-economic nature of the activities is not</w:t>
      </w:r>
      <w:r>
        <w:rPr>
          <w:rFonts w:eastAsia="MS Mincho"/>
          <w:lang w:val="en-GB" w:eastAsia="ja-JP"/>
        </w:rPr>
        <w:t xml:space="preserve"> </w:t>
      </w:r>
      <w:r w:rsidRPr="00C065F5">
        <w:rPr>
          <w:rFonts w:eastAsia="MS Mincho"/>
          <w:lang w:val="en-GB" w:eastAsia="ja-JP"/>
        </w:rPr>
        <w:t>jeopardised by contracting out the provision of corresponding services to third parties through open tenders.</w:t>
      </w:r>
    </w:p>
    <w:p w14:paraId="1E8E104C" w14:textId="77777777" w:rsidR="00C065F5" w:rsidRPr="00C065F5" w:rsidRDefault="00C065F5" w:rsidP="00C065F5">
      <w:pPr>
        <w:spacing w:line="360" w:lineRule="auto"/>
        <w:ind w:right="-70"/>
        <w:rPr>
          <w:rFonts w:eastAsia="MS Mincho"/>
          <w:lang w:val="en-GB" w:eastAsia="ja-JP"/>
        </w:rPr>
      </w:pPr>
    </w:p>
    <w:p w14:paraId="5F4F5CFE" w14:textId="77777777" w:rsidR="00C065F5" w:rsidRPr="00C065F5" w:rsidRDefault="00C065F5" w:rsidP="00C065F5">
      <w:pPr>
        <w:spacing w:line="360" w:lineRule="auto"/>
        <w:ind w:right="-70"/>
        <w:rPr>
          <w:rFonts w:eastAsia="MS Mincho"/>
          <w:lang w:val="en-GB" w:eastAsia="ja-JP"/>
        </w:rPr>
      </w:pPr>
      <w:r w:rsidRPr="00C065F5">
        <w:rPr>
          <w:rFonts w:eastAsia="MS Mincho"/>
          <w:lang w:val="en-GB" w:eastAsia="ja-JP"/>
        </w:rPr>
        <w:t xml:space="preserve">****) The economic activity is purely ancillary when it corresponds to an activity which is directly linked to and necessary for the operation of the research organisation or which is intrinsically linked to and limited in scope to its main non-economic use. This will be considered to be the case when the economic activities consume exactly the same inputs (e.g. materials, equipment, labour and fixed </w:t>
      </w:r>
      <w:r w:rsidRPr="00C065F5">
        <w:rPr>
          <w:rFonts w:eastAsia="MS Mincho"/>
          <w:lang w:val="en-GB" w:eastAsia="ja-JP"/>
        </w:rPr>
        <w:lastRenderedPageBreak/>
        <w:t>capital) as the non-economic activities and the capacity allocated each year to such economic activities does not exceed 20 % of the overall annual capacity of that entity.</w:t>
      </w:r>
    </w:p>
    <w:p w14:paraId="51BB36C0" w14:textId="2531FA11" w:rsidR="00016980" w:rsidRDefault="00C065F5" w:rsidP="00C065F5">
      <w:pPr>
        <w:spacing w:line="360" w:lineRule="auto"/>
        <w:ind w:right="-70"/>
        <w:rPr>
          <w:rFonts w:eastAsia="MS Mincho"/>
          <w:lang w:val="en-GB" w:eastAsia="ja-JP"/>
        </w:rPr>
      </w:pPr>
      <w:r w:rsidRPr="00C065F5">
        <w:rPr>
          <w:rFonts w:eastAsia="MS Mincho"/>
          <w:lang w:val="en-GB" w:eastAsia="ja-JP"/>
        </w:rPr>
        <w:t>Renting equipment or laboratories to enterprises, providing services to enterprises or carrying out contract research are economic activities.</w:t>
      </w:r>
      <w:r w:rsidR="00016980">
        <w:rPr>
          <w:rFonts w:eastAsia="MS Mincho"/>
          <w:lang w:val="en-GB" w:eastAsia="ja-JP"/>
        </w:rPr>
        <w:br w:type="page"/>
      </w:r>
    </w:p>
    <w:p w14:paraId="71436AD3" w14:textId="1C19E58F" w:rsidR="006C6442" w:rsidRPr="00990E7A" w:rsidRDefault="00B04C3B" w:rsidP="003E2432">
      <w:pPr>
        <w:pStyle w:val="Heading2"/>
        <w:rPr>
          <w:lang w:val="en-GB"/>
        </w:rPr>
      </w:pPr>
      <w:bookmarkStart w:id="15" w:name="_Toc138411166"/>
      <w:bookmarkStart w:id="16" w:name="_Toc115256946"/>
      <w:r w:rsidRPr="00990E7A">
        <w:rPr>
          <w:lang w:val="en-GB"/>
        </w:rPr>
        <w:lastRenderedPageBreak/>
        <w:t>ANNEX</w:t>
      </w:r>
      <w:r w:rsidR="001140F1" w:rsidRPr="00990E7A">
        <w:rPr>
          <w:lang w:val="en-GB"/>
        </w:rPr>
        <w:t xml:space="preserve"> 7 – </w:t>
      </w:r>
      <w:r w:rsidR="009B2EED" w:rsidRPr="009B2EED">
        <w:rPr>
          <w:rFonts w:eastAsia="Calibri"/>
          <w:lang w:val="en-GB"/>
        </w:rPr>
        <w:t>Affidavit of eligibility of the research organisation</w:t>
      </w:r>
      <w:bookmarkEnd w:id="15"/>
      <w:r w:rsidR="005B7E50" w:rsidRPr="00990E7A" w:rsidDel="005B7E50">
        <w:rPr>
          <w:lang w:val="en-GB"/>
        </w:rPr>
        <w:t xml:space="preserve"> </w:t>
      </w:r>
      <w:bookmarkEnd w:id="16"/>
    </w:p>
    <w:p w14:paraId="63CD2F8D" w14:textId="77777777" w:rsidR="00016980" w:rsidRPr="003B1607" w:rsidRDefault="00016980" w:rsidP="003B1607">
      <w:pPr>
        <w:pStyle w:val="EndnoteText"/>
        <w:rPr>
          <w:i/>
          <w:color w:val="A5A5A5"/>
          <w:sz w:val="22"/>
          <w:szCs w:val="22"/>
          <w:lang w:eastAsia="en-US"/>
        </w:rPr>
      </w:pPr>
      <w:r w:rsidRPr="003B1607">
        <w:rPr>
          <w:i/>
          <w:color w:val="A5A5A5"/>
          <w:sz w:val="22"/>
          <w:szCs w:val="22"/>
          <w:lang w:eastAsia="en-US"/>
        </w:rPr>
        <w:t>This form is to be completed by the applicant's legal representative.</w:t>
      </w:r>
    </w:p>
    <w:p w14:paraId="379B9D99" w14:textId="77777777" w:rsidR="00016980" w:rsidRDefault="00016980" w:rsidP="00251019">
      <w:pPr>
        <w:widowControl/>
        <w:spacing w:after="160" w:line="360" w:lineRule="auto"/>
        <w:ind w:right="-70"/>
        <w:rPr>
          <w:rFonts w:eastAsia="Calibri"/>
          <w:lang w:val="en-GB"/>
        </w:rPr>
      </w:pPr>
    </w:p>
    <w:p w14:paraId="3EAE2DFE" w14:textId="5D6BF83D" w:rsidR="00251019" w:rsidRPr="00990E7A" w:rsidRDefault="00390E57" w:rsidP="00251019">
      <w:pPr>
        <w:widowControl/>
        <w:spacing w:after="160" w:line="360" w:lineRule="auto"/>
        <w:ind w:right="-70"/>
        <w:rPr>
          <w:rFonts w:eastAsia="Calibri"/>
          <w:lang w:val="en-GB"/>
        </w:rPr>
      </w:pPr>
      <w:r>
        <w:rPr>
          <w:rFonts w:eastAsia="Calibri"/>
          <w:lang w:val="en-GB"/>
        </w:rPr>
        <w:t>I</w:t>
      </w:r>
      <w:r w:rsidR="00251019" w:rsidRPr="00990E7A">
        <w:rPr>
          <w:rFonts w:eastAsia="Calibri"/>
          <w:lang w:val="en-GB"/>
        </w:rPr>
        <w:t xml:space="preserve"> hereby declare, </w:t>
      </w:r>
      <w:r>
        <w:rPr>
          <w:rFonts w:eastAsia="Calibri"/>
          <w:lang w:val="en-GB"/>
        </w:rPr>
        <w:t>on</w:t>
      </w:r>
      <w:r w:rsidR="00251019" w:rsidRPr="00990E7A">
        <w:rPr>
          <w:rFonts w:eastAsia="Calibri"/>
          <w:lang w:val="en-GB"/>
        </w:rPr>
        <w:t xml:space="preserve"> </w:t>
      </w:r>
      <w:r>
        <w:rPr>
          <w:rFonts w:eastAsia="Calibri"/>
          <w:lang w:val="en-GB"/>
        </w:rPr>
        <w:t>my</w:t>
      </w:r>
      <w:r w:rsidR="00251019" w:rsidRPr="00990E7A">
        <w:rPr>
          <w:rFonts w:eastAsia="Calibri"/>
          <w:lang w:val="en-GB"/>
        </w:rPr>
        <w:t xml:space="preserve"> own </w:t>
      </w:r>
      <w:r>
        <w:rPr>
          <w:rFonts w:eastAsia="Calibri"/>
          <w:lang w:val="en-GB"/>
        </w:rPr>
        <w:t>responsibility</w:t>
      </w:r>
      <w:r w:rsidR="00251019" w:rsidRPr="00990E7A">
        <w:rPr>
          <w:rFonts w:eastAsia="Calibri"/>
          <w:lang w:val="en-GB"/>
        </w:rPr>
        <w:t>, that .................................................. (</w:t>
      </w:r>
      <w:r w:rsidR="00A45600" w:rsidRPr="00990E7A">
        <w:rPr>
          <w:rFonts w:eastAsia="Calibri"/>
          <w:i/>
          <w:color w:val="AEAAAA"/>
          <w:lang w:val="en-GB"/>
        </w:rPr>
        <w:t>Please</w:t>
      </w:r>
      <w:r w:rsidR="00251019" w:rsidRPr="00990E7A">
        <w:rPr>
          <w:rFonts w:eastAsia="Calibri"/>
          <w:i/>
          <w:color w:val="AEAAAA"/>
          <w:lang w:val="en-GB"/>
        </w:rPr>
        <w:t xml:space="preserve"> write the full name of the organisation</w:t>
      </w:r>
      <w:r w:rsidR="00251019" w:rsidRPr="00990E7A">
        <w:rPr>
          <w:rFonts w:eastAsia="Calibri"/>
          <w:lang w:val="en-GB"/>
        </w:rPr>
        <w:t>) is not declared by law to be in default of payment and does not have its payments/accounts frozen by court order.</w:t>
      </w:r>
    </w:p>
    <w:p w14:paraId="3B272E5C" w14:textId="77777777" w:rsidR="00251019" w:rsidRPr="00990E7A" w:rsidRDefault="00251019" w:rsidP="00251019">
      <w:pPr>
        <w:widowControl/>
        <w:spacing w:after="160" w:line="360" w:lineRule="auto"/>
        <w:ind w:right="-70"/>
        <w:rPr>
          <w:rFonts w:eastAsia="Calibri"/>
          <w:lang w:val="en-GB"/>
        </w:rPr>
      </w:pPr>
    </w:p>
    <w:p w14:paraId="692A4507" w14:textId="7B33652D" w:rsidR="00251019" w:rsidRPr="00990E7A" w:rsidRDefault="00CD0165" w:rsidP="00251019">
      <w:pPr>
        <w:widowControl/>
        <w:spacing w:after="160" w:line="360" w:lineRule="auto"/>
        <w:ind w:right="-70"/>
        <w:rPr>
          <w:rFonts w:eastAsia="Calibri"/>
          <w:lang w:val="en-GB"/>
        </w:rPr>
      </w:pPr>
      <w:r w:rsidRPr="00990E7A">
        <w:rPr>
          <w:rFonts w:eastAsia="Calibri"/>
          <w:lang w:val="en-GB"/>
        </w:rPr>
        <w:t>Furthermore, the organisation</w:t>
      </w:r>
      <w:r w:rsidR="00251019" w:rsidRPr="00990E7A">
        <w:rPr>
          <w:rFonts w:eastAsia="Calibri"/>
          <w:lang w:val="en-GB"/>
        </w:rPr>
        <w:t xml:space="preserve"> is not guilty of:</w:t>
      </w:r>
    </w:p>
    <w:p w14:paraId="15A713EF" w14:textId="1BAD118B" w:rsidR="00251019" w:rsidRPr="00990E7A" w:rsidRDefault="00251019" w:rsidP="00251019">
      <w:pPr>
        <w:widowControl/>
        <w:numPr>
          <w:ilvl w:val="0"/>
          <w:numId w:val="38"/>
        </w:numPr>
        <w:spacing w:after="160" w:line="360" w:lineRule="auto"/>
        <w:ind w:right="-70"/>
        <w:jc w:val="left"/>
        <w:rPr>
          <w:lang w:val="en-GB"/>
        </w:rPr>
      </w:pPr>
      <w:r w:rsidRPr="00990E7A">
        <w:rPr>
          <w:lang w:val="en-GB"/>
        </w:rPr>
        <w:t>Misrepresentation o</w:t>
      </w:r>
      <w:r w:rsidR="00CD0165" w:rsidRPr="00990E7A">
        <w:rPr>
          <w:lang w:val="en-GB"/>
        </w:rPr>
        <w:t xml:space="preserve">f information requested by MCID </w:t>
      </w:r>
      <w:r w:rsidRPr="00990E7A">
        <w:rPr>
          <w:lang w:val="en-GB"/>
        </w:rPr>
        <w:t>for contractor selection;</w:t>
      </w:r>
    </w:p>
    <w:p w14:paraId="45B46B00" w14:textId="77777777" w:rsidR="00251019" w:rsidRPr="00990E7A" w:rsidRDefault="00251019" w:rsidP="00251019">
      <w:pPr>
        <w:widowControl/>
        <w:numPr>
          <w:ilvl w:val="0"/>
          <w:numId w:val="38"/>
        </w:numPr>
        <w:spacing w:after="160" w:line="360" w:lineRule="auto"/>
        <w:ind w:right="-70"/>
        <w:jc w:val="left"/>
        <w:rPr>
          <w:lang w:val="en-GB"/>
        </w:rPr>
      </w:pPr>
      <w:r w:rsidRPr="00990E7A">
        <w:rPr>
          <w:lang w:val="en-GB"/>
        </w:rPr>
        <w:t>Serious breach of provisions of another grant contract previously concluded with a contracting authority.</w:t>
      </w:r>
    </w:p>
    <w:p w14:paraId="3579BB2A" w14:textId="77777777" w:rsidR="00251019" w:rsidRPr="00990E7A" w:rsidRDefault="00251019" w:rsidP="00251019">
      <w:pPr>
        <w:widowControl/>
        <w:spacing w:after="160" w:line="360" w:lineRule="auto"/>
        <w:ind w:right="-70"/>
        <w:rPr>
          <w:rFonts w:eastAsia="Calibri"/>
          <w:lang w:val="en-GB"/>
        </w:rPr>
      </w:pPr>
    </w:p>
    <w:p w14:paraId="1A0DFDC5" w14:textId="6D262204" w:rsidR="00251019" w:rsidRPr="00990E7A" w:rsidRDefault="00251019" w:rsidP="00251019">
      <w:pPr>
        <w:widowControl/>
        <w:spacing w:after="160" w:line="360" w:lineRule="auto"/>
        <w:ind w:right="-70"/>
        <w:rPr>
          <w:rFonts w:eastAsia="Calibri"/>
          <w:b/>
          <w:lang w:val="en-GB"/>
        </w:rPr>
      </w:pPr>
      <w:r w:rsidRPr="00990E7A">
        <w:rPr>
          <w:rFonts w:eastAsia="Calibri"/>
          <w:b/>
          <w:lang w:val="en-GB"/>
        </w:rPr>
        <w:t>Affidavit under penalty of forgery</w:t>
      </w:r>
      <w:r w:rsidR="00CA4202">
        <w:rPr>
          <w:rFonts w:eastAsia="Calibri"/>
          <w:b/>
          <w:lang w:val="en-GB"/>
        </w:rPr>
        <w:t xml:space="preserve"> in public documents.</w:t>
      </w:r>
    </w:p>
    <w:p w14:paraId="25CD3B4B" w14:textId="77777777" w:rsidR="00251019" w:rsidRPr="00990E7A" w:rsidRDefault="00251019" w:rsidP="00251019">
      <w:pPr>
        <w:widowControl/>
        <w:jc w:val="left"/>
        <w:rPr>
          <w:rFonts w:eastAsia="MS Mincho"/>
          <w:lang w:val="en-GB" w:eastAsia="ja-JP"/>
        </w:rPr>
      </w:pPr>
    </w:p>
    <w:p w14:paraId="4D688616" w14:textId="77777777" w:rsidR="00251019" w:rsidRPr="00990E7A" w:rsidRDefault="00251019" w:rsidP="00251019">
      <w:pPr>
        <w:widowControl/>
        <w:spacing w:line="360" w:lineRule="auto"/>
        <w:ind w:right="-70"/>
        <w:rPr>
          <w:rFonts w:eastAsia="MS Mincho"/>
          <w:b/>
          <w:bCs/>
          <w:lang w:val="en-GB" w:eastAsia="ja-JP"/>
        </w:rPr>
      </w:pPr>
    </w:p>
    <w:p w14:paraId="3DECCBAA" w14:textId="77777777" w:rsidR="00251019" w:rsidRPr="00990E7A" w:rsidRDefault="00251019" w:rsidP="00251019">
      <w:pPr>
        <w:widowControl/>
        <w:spacing w:line="360" w:lineRule="auto"/>
        <w:ind w:right="-70"/>
        <w:rPr>
          <w:rFonts w:eastAsia="MS Mincho"/>
          <w:lang w:val="en-GB" w:eastAsia="ja-JP"/>
        </w:rPr>
      </w:pPr>
    </w:p>
    <w:p w14:paraId="404E1226" w14:textId="77777777" w:rsidR="00251019" w:rsidRPr="00990E7A" w:rsidRDefault="00251019" w:rsidP="00251019">
      <w:pPr>
        <w:widowControl/>
        <w:spacing w:line="360" w:lineRule="auto"/>
        <w:ind w:right="-70"/>
        <w:rPr>
          <w:rFonts w:eastAsia="MS Mincho"/>
          <w:lang w:val="en-GB" w:eastAsia="ja-JP"/>
        </w:rPr>
      </w:pPr>
    </w:p>
    <w:p w14:paraId="0E1B0A08" w14:textId="77777777" w:rsidR="00251019" w:rsidRPr="00990E7A" w:rsidRDefault="00251019" w:rsidP="00251019">
      <w:pPr>
        <w:widowControl/>
        <w:spacing w:line="360" w:lineRule="auto"/>
        <w:ind w:right="-70"/>
        <w:rPr>
          <w:rFonts w:eastAsia="MS Mincho"/>
          <w:b/>
          <w:lang w:val="en-GB" w:eastAsia="ja-JP"/>
        </w:rPr>
      </w:pPr>
      <w:r w:rsidRPr="00990E7A">
        <w:rPr>
          <w:rFonts w:eastAsia="MS Mincho"/>
          <w:b/>
          <w:lang w:val="en-GB" w:eastAsia="ja-JP"/>
        </w:rPr>
        <w:t>Date:</w:t>
      </w:r>
      <w:r w:rsidRPr="00990E7A">
        <w:rPr>
          <w:rFonts w:eastAsia="MS Mincho"/>
          <w:lang w:val="en-GB" w:eastAsia="ja-JP"/>
        </w:rPr>
        <w:tab/>
        <w:t xml:space="preserve">                                                       </w:t>
      </w:r>
      <w:r w:rsidRPr="00990E7A">
        <w:rPr>
          <w:rFonts w:eastAsia="MS Mincho"/>
          <w:b/>
          <w:lang w:val="en-GB" w:eastAsia="ja-JP"/>
        </w:rPr>
        <w:t>Legal representative</w:t>
      </w:r>
    </w:p>
    <w:p w14:paraId="3E5CA0A9" w14:textId="77777777" w:rsidR="00251019" w:rsidRPr="00990E7A" w:rsidRDefault="00251019" w:rsidP="00251019">
      <w:pPr>
        <w:widowControl/>
        <w:spacing w:line="360" w:lineRule="auto"/>
        <w:ind w:right="-70"/>
        <w:rPr>
          <w:rFonts w:eastAsia="MS Mincho"/>
          <w:b/>
          <w:lang w:val="en-GB" w:eastAsia="ja-JP"/>
        </w:rPr>
      </w:pPr>
      <w:r w:rsidRPr="00990E7A">
        <w:rPr>
          <w:rFonts w:eastAsia="MS Mincho"/>
          <w:b/>
          <w:lang w:val="en-GB" w:eastAsia="ja-JP"/>
        </w:rPr>
        <w:t xml:space="preserve">                                                                   Position: </w:t>
      </w:r>
    </w:p>
    <w:p w14:paraId="028C3F60" w14:textId="08873432" w:rsidR="00251019" w:rsidRPr="00990E7A" w:rsidRDefault="00251019" w:rsidP="00251019">
      <w:pPr>
        <w:widowControl/>
        <w:spacing w:line="360" w:lineRule="auto"/>
        <w:ind w:right="-70"/>
        <w:rPr>
          <w:rFonts w:eastAsia="MS Mincho"/>
          <w:b/>
          <w:lang w:val="en-GB" w:eastAsia="ja-JP"/>
        </w:rPr>
      </w:pPr>
      <w:r w:rsidRPr="00990E7A">
        <w:rPr>
          <w:rFonts w:eastAsia="MS Mincho"/>
          <w:b/>
          <w:lang w:val="en-GB" w:eastAsia="ja-JP"/>
        </w:rPr>
        <w:tab/>
        <w:t xml:space="preserve">                                                       </w:t>
      </w:r>
      <w:r w:rsidR="002A0F38">
        <w:rPr>
          <w:rFonts w:eastAsia="MS Mincho"/>
          <w:b/>
          <w:lang w:val="en-GB" w:eastAsia="ja-JP"/>
        </w:rPr>
        <w:t>Full n</w:t>
      </w:r>
      <w:r w:rsidRPr="00990E7A">
        <w:rPr>
          <w:rFonts w:eastAsia="MS Mincho"/>
          <w:b/>
          <w:lang w:val="en-GB" w:eastAsia="ja-JP"/>
        </w:rPr>
        <w:t>ame:</w:t>
      </w:r>
    </w:p>
    <w:p w14:paraId="59680065" w14:textId="77777777" w:rsidR="00251019" w:rsidRPr="002A0F38" w:rsidRDefault="00251019" w:rsidP="00251019">
      <w:pPr>
        <w:widowControl/>
        <w:spacing w:line="360" w:lineRule="auto"/>
        <w:ind w:right="-70"/>
        <w:rPr>
          <w:rFonts w:eastAsia="MS Mincho"/>
          <w:i/>
          <w:iCs/>
          <w:lang w:val="en-GB" w:eastAsia="ja-JP"/>
        </w:rPr>
      </w:pPr>
      <w:r w:rsidRPr="00990E7A">
        <w:rPr>
          <w:rFonts w:eastAsia="MS Mincho"/>
          <w:b/>
          <w:lang w:val="en-GB" w:eastAsia="ja-JP"/>
        </w:rPr>
        <w:t xml:space="preserve">                                                                   </w:t>
      </w:r>
      <w:r w:rsidRPr="002A0F38">
        <w:rPr>
          <w:rFonts w:eastAsia="MS Mincho"/>
          <w:i/>
          <w:iCs/>
          <w:lang w:val="en-GB" w:eastAsia="ja-JP"/>
        </w:rPr>
        <w:t>Signature</w:t>
      </w:r>
    </w:p>
    <w:p w14:paraId="4A95C411" w14:textId="0A602BB1" w:rsidR="00412193" w:rsidRDefault="00412193" w:rsidP="00412193">
      <w:pPr>
        <w:rPr>
          <w:lang w:val="en-GB"/>
        </w:rPr>
      </w:pPr>
    </w:p>
    <w:p w14:paraId="2678D69B" w14:textId="0CD58FC5" w:rsidR="00412193" w:rsidRDefault="00412193" w:rsidP="00412193">
      <w:pPr>
        <w:rPr>
          <w:lang w:val="en-GB"/>
        </w:rPr>
      </w:pPr>
    </w:p>
    <w:p w14:paraId="77F91D94" w14:textId="77777777" w:rsidR="00412193" w:rsidRPr="00412193" w:rsidRDefault="00412193" w:rsidP="00412193">
      <w:pPr>
        <w:rPr>
          <w:lang w:val="en-GB"/>
        </w:rPr>
      </w:pPr>
    </w:p>
    <w:p w14:paraId="0F43AC15" w14:textId="77777777" w:rsidR="00412193" w:rsidRPr="00412193" w:rsidRDefault="00412193" w:rsidP="00412193">
      <w:pPr>
        <w:rPr>
          <w:lang w:val="en-GB"/>
        </w:rPr>
      </w:pPr>
    </w:p>
    <w:p w14:paraId="14EA907C" w14:textId="0B1B8167" w:rsidR="00B56D80" w:rsidRPr="00990E7A" w:rsidRDefault="00B56D80" w:rsidP="00B56D80">
      <w:pPr>
        <w:rPr>
          <w:lang w:val="en-GB"/>
        </w:rPr>
      </w:pPr>
    </w:p>
    <w:p w14:paraId="7F346513" w14:textId="7D3A58BA" w:rsidR="00B56D80" w:rsidRDefault="00B56D80" w:rsidP="00B56D80">
      <w:pPr>
        <w:rPr>
          <w:lang w:val="en-GB"/>
        </w:rPr>
      </w:pPr>
    </w:p>
    <w:p w14:paraId="426AE124" w14:textId="45965309" w:rsidR="00CA76E6" w:rsidRDefault="00CA76E6" w:rsidP="00B56D80">
      <w:pPr>
        <w:rPr>
          <w:lang w:val="en-GB"/>
        </w:rPr>
      </w:pPr>
    </w:p>
    <w:p w14:paraId="32FC5BC2" w14:textId="3E99CF9D" w:rsidR="00CA76E6" w:rsidRDefault="00CA76E6" w:rsidP="00B56D80">
      <w:pPr>
        <w:rPr>
          <w:lang w:val="en-GB"/>
        </w:rPr>
      </w:pPr>
    </w:p>
    <w:p w14:paraId="2DBE8471" w14:textId="09993F37" w:rsidR="00CA76E6" w:rsidRDefault="00CA76E6" w:rsidP="00B56D80">
      <w:pPr>
        <w:rPr>
          <w:lang w:val="en-GB"/>
        </w:rPr>
      </w:pPr>
    </w:p>
    <w:p w14:paraId="571AE96F" w14:textId="77460065" w:rsidR="00CA76E6" w:rsidRDefault="00CA76E6" w:rsidP="00B56D80">
      <w:pPr>
        <w:rPr>
          <w:lang w:val="en-GB"/>
        </w:rPr>
      </w:pPr>
    </w:p>
    <w:p w14:paraId="538A1A47" w14:textId="77777777" w:rsidR="00412193" w:rsidRDefault="00412193" w:rsidP="00B56D80">
      <w:pPr>
        <w:rPr>
          <w:lang w:val="en-GB"/>
        </w:rPr>
      </w:pPr>
    </w:p>
    <w:p w14:paraId="54395ECE" w14:textId="77777777" w:rsidR="00CA76E6" w:rsidRPr="00990E7A" w:rsidRDefault="00CA76E6" w:rsidP="00B56D80">
      <w:pPr>
        <w:rPr>
          <w:lang w:val="en-GB"/>
        </w:rPr>
      </w:pPr>
    </w:p>
    <w:p w14:paraId="746DB9B4" w14:textId="0D7B903F" w:rsidR="006C6442" w:rsidRPr="00990E7A" w:rsidRDefault="001140F1" w:rsidP="003E2432">
      <w:pPr>
        <w:pStyle w:val="Heading2"/>
        <w:rPr>
          <w:lang w:val="en-GB"/>
        </w:rPr>
      </w:pPr>
      <w:bookmarkStart w:id="17" w:name="_Toc115256947"/>
      <w:bookmarkStart w:id="18" w:name="_Toc138411167"/>
      <w:r w:rsidRPr="00990E7A">
        <w:rPr>
          <w:lang w:val="en-GB"/>
        </w:rPr>
        <w:lastRenderedPageBreak/>
        <w:t>AN</w:t>
      </w:r>
      <w:r w:rsidR="00B04C3B" w:rsidRPr="00990E7A">
        <w:rPr>
          <w:lang w:val="en-GB"/>
        </w:rPr>
        <w:t>NEX</w:t>
      </w:r>
      <w:r w:rsidRPr="00990E7A">
        <w:rPr>
          <w:lang w:val="en-GB"/>
        </w:rPr>
        <w:t xml:space="preserve"> 8 – </w:t>
      </w:r>
      <w:bookmarkEnd w:id="17"/>
      <w:r w:rsidR="009B2EED" w:rsidRPr="009B2EED">
        <w:rPr>
          <w:rFonts w:eastAsia="Calibri"/>
          <w:lang w:val="en-GB"/>
        </w:rPr>
        <w:t>Affidavit on the compliance of the project proposal with the DNSH Technical Guidelines (2021/C58/01)</w:t>
      </w:r>
      <w:bookmarkEnd w:id="18"/>
    </w:p>
    <w:p w14:paraId="307A277A" w14:textId="5CAB8820" w:rsidR="006C6442" w:rsidRPr="003B1607" w:rsidRDefault="00CA76E6" w:rsidP="003B1607">
      <w:pPr>
        <w:pStyle w:val="EndnoteText"/>
        <w:rPr>
          <w:i/>
          <w:color w:val="A5A5A5"/>
          <w:sz w:val="22"/>
          <w:szCs w:val="22"/>
          <w:lang w:eastAsia="en-US"/>
        </w:rPr>
      </w:pPr>
      <w:r w:rsidRPr="003B1607">
        <w:rPr>
          <w:i/>
          <w:color w:val="A5A5A5"/>
          <w:sz w:val="22"/>
          <w:szCs w:val="22"/>
          <w:lang w:eastAsia="en-US"/>
        </w:rPr>
        <w:t xml:space="preserve">This </w:t>
      </w:r>
      <w:r w:rsidR="003B1607" w:rsidRPr="003B1607">
        <w:rPr>
          <w:i/>
          <w:color w:val="A5A5A5"/>
          <w:sz w:val="22"/>
          <w:szCs w:val="22"/>
          <w:lang w:eastAsia="en-US"/>
        </w:rPr>
        <w:t>form</w:t>
      </w:r>
      <w:r w:rsidRPr="003B1607">
        <w:rPr>
          <w:i/>
          <w:color w:val="A5A5A5"/>
          <w:sz w:val="22"/>
          <w:szCs w:val="22"/>
          <w:lang w:eastAsia="en-US"/>
        </w:rPr>
        <w:t xml:space="preserve"> is to be completed by the project </w:t>
      </w:r>
      <w:r w:rsidR="005358C3" w:rsidRPr="003B1607">
        <w:rPr>
          <w:i/>
          <w:color w:val="A5A5A5"/>
          <w:sz w:val="22"/>
          <w:szCs w:val="22"/>
          <w:lang w:eastAsia="en-US"/>
        </w:rPr>
        <w:t>director</w:t>
      </w:r>
      <w:r w:rsidRPr="003B1607">
        <w:rPr>
          <w:i/>
          <w:color w:val="A5A5A5"/>
          <w:sz w:val="22"/>
          <w:szCs w:val="22"/>
          <w:lang w:eastAsia="en-US"/>
        </w:rPr>
        <w:t>, including the partnership members (if applicable).</w:t>
      </w:r>
    </w:p>
    <w:p w14:paraId="34E8F6D3" w14:textId="77777777" w:rsidR="00CA76E6" w:rsidRPr="00990E7A" w:rsidRDefault="00CA76E6">
      <w:pPr>
        <w:tabs>
          <w:tab w:val="left" w:pos="7590"/>
        </w:tabs>
        <w:spacing w:line="360" w:lineRule="auto"/>
        <w:rPr>
          <w:lang w:val="en-GB"/>
        </w:rPr>
      </w:pPr>
    </w:p>
    <w:p w14:paraId="3A3230C8" w14:textId="05EE5834" w:rsidR="00251019" w:rsidRPr="00990E7A" w:rsidRDefault="00251019" w:rsidP="00251019">
      <w:pPr>
        <w:widowControl/>
        <w:tabs>
          <w:tab w:val="left" w:pos="7590"/>
        </w:tabs>
        <w:spacing w:after="160" w:line="360" w:lineRule="auto"/>
        <w:rPr>
          <w:rFonts w:eastAsia="Calibri"/>
          <w:lang w:val="en-GB"/>
        </w:rPr>
      </w:pPr>
      <w:bookmarkStart w:id="19" w:name="_1hmsyys" w:colFirst="0" w:colLast="0"/>
      <w:bookmarkStart w:id="20" w:name="_41mghml" w:colFirst="0" w:colLast="0"/>
      <w:bookmarkEnd w:id="19"/>
      <w:bookmarkEnd w:id="20"/>
      <w:r w:rsidRPr="00990E7A">
        <w:rPr>
          <w:rFonts w:eastAsia="Calibri"/>
          <w:lang w:val="en-GB"/>
        </w:rPr>
        <w:t>I, the undersigned, ........................................................................ (</w:t>
      </w:r>
      <w:r w:rsidRPr="00990E7A">
        <w:rPr>
          <w:rFonts w:eastAsia="Calibri"/>
          <w:i/>
          <w:color w:val="8496B0"/>
          <w:lang w:val="en-GB"/>
        </w:rPr>
        <w:t xml:space="preserve">name and surname of the Project </w:t>
      </w:r>
      <w:r w:rsidR="005358C3" w:rsidRPr="005358C3">
        <w:rPr>
          <w:rFonts w:eastAsia="Calibri"/>
          <w:i/>
          <w:color w:val="8496B0"/>
          <w:lang w:val="en-GB"/>
        </w:rPr>
        <w:t>director</w:t>
      </w:r>
      <w:r w:rsidRPr="00990E7A">
        <w:rPr>
          <w:rFonts w:eastAsia="Calibri"/>
          <w:lang w:val="en-GB"/>
        </w:rPr>
        <w:t>) declare, at my own risk, that activities and works of the project proposal with the title: "..................................", are in accordance with the DNSH Technical Guidelines (2021/C58/01).</w:t>
      </w:r>
    </w:p>
    <w:p w14:paraId="32863FF3" w14:textId="77777777" w:rsidR="00251019" w:rsidRPr="00990E7A" w:rsidRDefault="00251019" w:rsidP="00251019">
      <w:pPr>
        <w:widowControl/>
        <w:tabs>
          <w:tab w:val="left" w:pos="7590"/>
        </w:tabs>
        <w:spacing w:after="160" w:line="360" w:lineRule="auto"/>
        <w:rPr>
          <w:rFonts w:eastAsia="Calibri"/>
          <w:lang w:val="en-GB"/>
        </w:rPr>
      </w:pPr>
      <w:r w:rsidRPr="00990E7A">
        <w:rPr>
          <w:rFonts w:eastAsia="Calibri"/>
          <w:lang w:val="en-GB"/>
        </w:rPr>
        <w:t>Furthermore, I hereby confirm that the activities and works indicated in the project proposal do NOT fall under the following list of activities:</w:t>
      </w:r>
    </w:p>
    <w:p w14:paraId="63501834" w14:textId="77777777" w:rsidR="00251019" w:rsidRPr="00990E7A" w:rsidRDefault="00251019" w:rsidP="00251019">
      <w:pPr>
        <w:widowControl/>
        <w:numPr>
          <w:ilvl w:val="1"/>
          <w:numId w:val="39"/>
        </w:numPr>
        <w:tabs>
          <w:tab w:val="left" w:pos="7590"/>
        </w:tabs>
        <w:spacing w:after="160" w:line="360" w:lineRule="auto"/>
        <w:jc w:val="left"/>
        <w:rPr>
          <w:lang w:val="en-GB"/>
        </w:rPr>
      </w:pPr>
      <w:r w:rsidRPr="00990E7A">
        <w:rPr>
          <w:lang w:val="en-GB"/>
        </w:rPr>
        <w:t>Activities and assets related to fossil fuels, including downstream use;</w:t>
      </w:r>
    </w:p>
    <w:p w14:paraId="12BD754F" w14:textId="77777777" w:rsidR="00251019" w:rsidRPr="00990E7A" w:rsidRDefault="00251019" w:rsidP="00251019">
      <w:pPr>
        <w:widowControl/>
        <w:numPr>
          <w:ilvl w:val="1"/>
          <w:numId w:val="39"/>
        </w:numPr>
        <w:tabs>
          <w:tab w:val="left" w:pos="7590"/>
        </w:tabs>
        <w:spacing w:after="160" w:line="360" w:lineRule="auto"/>
        <w:jc w:val="left"/>
        <w:rPr>
          <w:lang w:val="en-GB"/>
        </w:rPr>
      </w:pPr>
      <w:r w:rsidRPr="00990E7A">
        <w:rPr>
          <w:lang w:val="en-GB"/>
        </w:rPr>
        <w:t>Activities and assets under the EU Emissions Trading Scheme (ETS) with projected greenhouse gas emissions that are not lower than the relevant reference values;</w:t>
      </w:r>
    </w:p>
    <w:p w14:paraId="094A1931" w14:textId="77777777" w:rsidR="00251019" w:rsidRPr="00990E7A" w:rsidRDefault="00251019" w:rsidP="00251019">
      <w:pPr>
        <w:widowControl/>
        <w:numPr>
          <w:ilvl w:val="1"/>
          <w:numId w:val="39"/>
        </w:numPr>
        <w:tabs>
          <w:tab w:val="left" w:pos="7590"/>
        </w:tabs>
        <w:spacing w:after="160" w:line="360" w:lineRule="auto"/>
        <w:jc w:val="left"/>
        <w:rPr>
          <w:lang w:val="en-GB"/>
        </w:rPr>
      </w:pPr>
      <w:r w:rsidRPr="00990E7A">
        <w:rPr>
          <w:lang w:val="en-GB"/>
        </w:rPr>
        <w:t>Activities and assets related to landfills, incinerators and mechanical-biological waste treatment facilities;</w:t>
      </w:r>
    </w:p>
    <w:p w14:paraId="7AB516D5" w14:textId="77777777" w:rsidR="00251019" w:rsidRPr="00990E7A" w:rsidRDefault="00251019" w:rsidP="00251019">
      <w:pPr>
        <w:widowControl/>
        <w:numPr>
          <w:ilvl w:val="1"/>
          <w:numId w:val="39"/>
        </w:numPr>
        <w:tabs>
          <w:tab w:val="left" w:pos="7590"/>
        </w:tabs>
        <w:spacing w:after="160" w:line="360" w:lineRule="auto"/>
        <w:jc w:val="left"/>
        <w:rPr>
          <w:lang w:val="en-GB"/>
        </w:rPr>
      </w:pPr>
      <w:r w:rsidRPr="00990E7A">
        <w:rPr>
          <w:lang w:val="en-GB"/>
        </w:rPr>
        <w:t>Activities and assets where the long-term disposal of waste may harm the environment.</w:t>
      </w:r>
    </w:p>
    <w:p w14:paraId="1039E5C3" w14:textId="77777777" w:rsidR="00251019" w:rsidRPr="00990E7A" w:rsidRDefault="00251019" w:rsidP="00251019">
      <w:pPr>
        <w:widowControl/>
        <w:tabs>
          <w:tab w:val="left" w:pos="7590"/>
        </w:tabs>
        <w:spacing w:line="360" w:lineRule="auto"/>
        <w:rPr>
          <w:rFonts w:eastAsia="MS Mincho"/>
          <w:lang w:val="en-GB" w:eastAsia="ja-JP"/>
        </w:rPr>
      </w:pPr>
    </w:p>
    <w:p w14:paraId="18303166" w14:textId="77777777" w:rsidR="00251019" w:rsidRPr="00990E7A" w:rsidRDefault="00251019" w:rsidP="00251019">
      <w:pPr>
        <w:widowControl/>
        <w:tabs>
          <w:tab w:val="left" w:pos="7590"/>
        </w:tabs>
        <w:spacing w:line="360" w:lineRule="auto"/>
        <w:rPr>
          <w:rFonts w:eastAsia="MS Mincho"/>
          <w:lang w:val="en-GB" w:eastAsia="ja-JP"/>
        </w:rPr>
      </w:pPr>
    </w:p>
    <w:p w14:paraId="0BE3DB71" w14:textId="77777777" w:rsidR="00251019" w:rsidRPr="00990E7A" w:rsidRDefault="00251019" w:rsidP="00251019">
      <w:pPr>
        <w:widowControl/>
        <w:tabs>
          <w:tab w:val="left" w:pos="7590"/>
        </w:tabs>
        <w:spacing w:line="360" w:lineRule="auto"/>
        <w:rPr>
          <w:rFonts w:eastAsia="MS Mincho"/>
          <w:lang w:val="en-GB" w:eastAsia="ja-JP"/>
        </w:rPr>
      </w:pPr>
    </w:p>
    <w:p w14:paraId="3F66392B" w14:textId="77777777" w:rsidR="00251019" w:rsidRPr="00990E7A" w:rsidRDefault="00251019" w:rsidP="00251019">
      <w:pPr>
        <w:widowControl/>
        <w:tabs>
          <w:tab w:val="left" w:pos="7590"/>
        </w:tabs>
        <w:spacing w:line="360" w:lineRule="auto"/>
        <w:rPr>
          <w:rFonts w:eastAsia="MS Mincho"/>
          <w:lang w:val="en-GB" w:eastAsia="ja-JP"/>
        </w:rPr>
      </w:pPr>
    </w:p>
    <w:p w14:paraId="4FAC0C86" w14:textId="593CBB1A" w:rsidR="00251019" w:rsidRPr="002A0F38" w:rsidRDefault="00251019" w:rsidP="00251019">
      <w:pPr>
        <w:widowControl/>
        <w:tabs>
          <w:tab w:val="left" w:pos="7590"/>
        </w:tabs>
        <w:spacing w:line="360" w:lineRule="auto"/>
        <w:rPr>
          <w:rFonts w:eastAsia="MS Mincho"/>
          <w:b/>
          <w:lang w:val="en-GB" w:eastAsia="ja-JP"/>
        </w:rPr>
      </w:pPr>
      <w:r w:rsidRPr="002A0F38">
        <w:rPr>
          <w:rFonts w:eastAsia="MS Mincho"/>
          <w:b/>
          <w:lang w:val="en-GB" w:eastAsia="ja-JP"/>
        </w:rPr>
        <w:t xml:space="preserve">Date:                                                             Project </w:t>
      </w:r>
      <w:r w:rsidR="005358C3" w:rsidRPr="005358C3">
        <w:rPr>
          <w:rFonts w:eastAsia="MS Mincho"/>
          <w:b/>
          <w:lang w:val="en-GB" w:eastAsia="ja-JP"/>
        </w:rPr>
        <w:t>director</w:t>
      </w:r>
    </w:p>
    <w:p w14:paraId="16694BB8" w14:textId="59689459" w:rsidR="00251019" w:rsidRPr="002A0F38" w:rsidRDefault="00251019" w:rsidP="00251019">
      <w:pPr>
        <w:widowControl/>
        <w:tabs>
          <w:tab w:val="left" w:pos="7590"/>
        </w:tabs>
        <w:spacing w:line="360" w:lineRule="auto"/>
        <w:rPr>
          <w:rFonts w:eastAsia="MS Mincho"/>
          <w:b/>
          <w:lang w:val="en-GB" w:eastAsia="ja-JP"/>
        </w:rPr>
      </w:pPr>
      <w:r w:rsidRPr="002A0F38">
        <w:rPr>
          <w:rFonts w:eastAsia="MS Mincho"/>
          <w:b/>
          <w:lang w:val="en-GB" w:eastAsia="ja-JP"/>
        </w:rPr>
        <w:t xml:space="preserve">                                                                      </w:t>
      </w:r>
      <w:r w:rsidR="002A0F38">
        <w:rPr>
          <w:rFonts w:eastAsia="MS Mincho"/>
          <w:b/>
          <w:lang w:val="en-GB" w:eastAsia="ja-JP"/>
        </w:rPr>
        <w:t>Full</w:t>
      </w:r>
      <w:r w:rsidRPr="002A0F38">
        <w:rPr>
          <w:rFonts w:eastAsia="MS Mincho"/>
          <w:b/>
          <w:lang w:val="en-GB" w:eastAsia="ja-JP"/>
        </w:rPr>
        <w:t xml:space="preserve"> name: </w:t>
      </w:r>
    </w:p>
    <w:p w14:paraId="608A9FEB" w14:textId="77777777" w:rsidR="00251019" w:rsidRPr="00990E7A" w:rsidRDefault="00251019" w:rsidP="00251019">
      <w:pPr>
        <w:widowControl/>
        <w:tabs>
          <w:tab w:val="left" w:pos="7590"/>
        </w:tabs>
        <w:spacing w:line="360" w:lineRule="auto"/>
        <w:rPr>
          <w:rFonts w:eastAsia="MS Mincho"/>
          <w:i/>
          <w:iCs/>
          <w:lang w:val="en-GB" w:eastAsia="ja-JP"/>
        </w:rPr>
      </w:pPr>
      <w:r w:rsidRPr="00990E7A">
        <w:rPr>
          <w:rFonts w:eastAsia="MS Mincho"/>
          <w:lang w:val="en-GB" w:eastAsia="ja-JP"/>
        </w:rPr>
        <w:t xml:space="preserve">                                                                 </w:t>
      </w:r>
      <w:r w:rsidRPr="00990E7A">
        <w:rPr>
          <w:rFonts w:eastAsia="MS Mincho"/>
          <w:i/>
          <w:iCs/>
          <w:lang w:val="en-GB" w:eastAsia="ja-JP"/>
        </w:rPr>
        <w:t xml:space="preserve">     Signature</w:t>
      </w:r>
    </w:p>
    <w:p w14:paraId="6DD4AB2A" w14:textId="4877D3F9" w:rsidR="006C6442" w:rsidRPr="00990E7A" w:rsidRDefault="001140F1" w:rsidP="003E2432">
      <w:pPr>
        <w:pStyle w:val="Heading2"/>
        <w:rPr>
          <w:lang w:val="en-GB"/>
        </w:rPr>
      </w:pPr>
      <w:r w:rsidRPr="00990E7A">
        <w:rPr>
          <w:lang w:val="en-GB"/>
        </w:rPr>
        <w:br w:type="page"/>
      </w:r>
      <w:bookmarkStart w:id="21" w:name="_Toc115256948"/>
      <w:bookmarkStart w:id="22" w:name="_Toc138411168"/>
      <w:r w:rsidRPr="00990E7A">
        <w:rPr>
          <w:lang w:val="en-GB"/>
        </w:rPr>
        <w:lastRenderedPageBreak/>
        <w:t>AN</w:t>
      </w:r>
      <w:r w:rsidR="00251019" w:rsidRPr="00990E7A">
        <w:rPr>
          <w:lang w:val="en-GB"/>
        </w:rPr>
        <w:t>NEX</w:t>
      </w:r>
      <w:r w:rsidRPr="00990E7A">
        <w:rPr>
          <w:lang w:val="en-GB"/>
        </w:rPr>
        <w:t xml:space="preserve"> 9 – </w:t>
      </w:r>
      <w:r w:rsidR="00723D1F" w:rsidRPr="00723D1F">
        <w:rPr>
          <w:rFonts w:eastAsia="Calibri"/>
          <w:lang w:val="en-GB"/>
        </w:rPr>
        <w:t>PhD supervisor's agreement</w:t>
      </w:r>
      <w:bookmarkEnd w:id="21"/>
      <w:bookmarkEnd w:id="22"/>
    </w:p>
    <w:p w14:paraId="12B75C60" w14:textId="77777777" w:rsidR="006C6442" w:rsidRPr="00990E7A" w:rsidRDefault="006C6442">
      <w:pPr>
        <w:spacing w:line="288" w:lineRule="auto"/>
        <w:rPr>
          <w:lang w:val="en-GB"/>
        </w:rPr>
      </w:pPr>
    </w:p>
    <w:p w14:paraId="25864CFA" w14:textId="77777777" w:rsidR="00251019" w:rsidRPr="00990E7A" w:rsidRDefault="00251019" w:rsidP="00CD0165">
      <w:pPr>
        <w:widowControl/>
        <w:tabs>
          <w:tab w:val="left" w:pos="7590"/>
        </w:tabs>
        <w:spacing w:line="276" w:lineRule="auto"/>
        <w:rPr>
          <w:rFonts w:eastAsia="MS Mincho"/>
          <w:bCs/>
          <w:lang w:val="en-GB" w:eastAsia="ja-JP"/>
        </w:rPr>
      </w:pPr>
      <w:r w:rsidRPr="00990E7A">
        <w:rPr>
          <w:rFonts w:eastAsia="MS Mincho"/>
          <w:bCs/>
          <w:lang w:val="en-GB" w:eastAsia="ja-JP"/>
        </w:rPr>
        <w:t>I, the undersigned, ………………… (name and surname), as doctoral supervisor of Mr/Ms …</w:t>
      </w:r>
      <w:proofErr w:type="gramStart"/>
      <w:r w:rsidRPr="00990E7A">
        <w:rPr>
          <w:rFonts w:eastAsia="MS Mincho"/>
          <w:bCs/>
          <w:lang w:val="en-GB" w:eastAsia="ja-JP"/>
        </w:rPr>
        <w:t>…..</w:t>
      </w:r>
      <w:proofErr w:type="gramEnd"/>
      <w:r w:rsidRPr="00990E7A">
        <w:rPr>
          <w:rFonts w:eastAsia="MS Mincho"/>
          <w:bCs/>
          <w:lang w:val="en-GB" w:eastAsia="ja-JP"/>
        </w:rPr>
        <w:t>…………….. (name and surname), hereby I declare my agreement regarding his/her participation as a member of the research project team, with the title …………………………”, project director …………</w:t>
      </w:r>
      <w:proofErr w:type="gramStart"/>
      <w:r w:rsidRPr="00990E7A">
        <w:rPr>
          <w:rFonts w:eastAsia="MS Mincho"/>
          <w:bCs/>
          <w:lang w:val="en-GB" w:eastAsia="ja-JP"/>
        </w:rPr>
        <w:t>…(</w:t>
      </w:r>
      <w:proofErr w:type="gramEnd"/>
      <w:r w:rsidRPr="00990E7A">
        <w:rPr>
          <w:rFonts w:eastAsia="MS Mincho"/>
          <w:bCs/>
          <w:lang w:val="en-GB" w:eastAsia="ja-JP"/>
        </w:rPr>
        <w:t>name and surname), submitted in the competition …………..</w:t>
      </w:r>
    </w:p>
    <w:p w14:paraId="2C43CC11" w14:textId="77777777" w:rsidR="00251019" w:rsidRPr="00990E7A" w:rsidRDefault="00251019" w:rsidP="00CD0165">
      <w:pPr>
        <w:widowControl/>
        <w:tabs>
          <w:tab w:val="left" w:pos="7590"/>
        </w:tabs>
        <w:spacing w:line="276" w:lineRule="auto"/>
        <w:rPr>
          <w:rFonts w:eastAsia="MS Mincho"/>
          <w:bCs/>
          <w:lang w:val="en-GB" w:eastAsia="ja-JP"/>
        </w:rPr>
      </w:pPr>
      <w:r w:rsidRPr="00990E7A">
        <w:rPr>
          <w:rFonts w:eastAsia="MS Mincho"/>
          <w:bCs/>
          <w:lang w:val="en-GB" w:eastAsia="ja-JP"/>
        </w:rPr>
        <w:t>I mention that the scientific research program associated with the doctoral thesis with the proposed title …………………… is related to the theme of this project through ……………………………</w:t>
      </w:r>
      <w:proofErr w:type="gramStart"/>
      <w:r w:rsidRPr="00990E7A">
        <w:rPr>
          <w:rFonts w:eastAsia="MS Mincho"/>
          <w:bCs/>
          <w:lang w:val="en-GB" w:eastAsia="ja-JP"/>
        </w:rPr>
        <w:t>… .</w:t>
      </w:r>
      <w:proofErr w:type="gramEnd"/>
      <w:r w:rsidRPr="00990E7A">
        <w:rPr>
          <w:rFonts w:eastAsia="MS Mincho"/>
          <w:bCs/>
          <w:lang w:val="en-GB" w:eastAsia="ja-JP"/>
        </w:rPr>
        <w:t xml:space="preserve"> </w:t>
      </w:r>
    </w:p>
    <w:p w14:paraId="3FF87953" w14:textId="77777777" w:rsidR="00251019" w:rsidRPr="00990E7A" w:rsidRDefault="00251019" w:rsidP="00CD0165">
      <w:pPr>
        <w:widowControl/>
        <w:tabs>
          <w:tab w:val="left" w:pos="7590"/>
        </w:tabs>
        <w:spacing w:line="276" w:lineRule="auto"/>
        <w:rPr>
          <w:rFonts w:eastAsia="MS Mincho"/>
          <w:bCs/>
          <w:lang w:val="en-GB" w:eastAsia="ja-JP"/>
        </w:rPr>
      </w:pPr>
      <w:r w:rsidRPr="00990E7A">
        <w:rPr>
          <w:rFonts w:eastAsia="MS Mincho"/>
          <w:bCs/>
          <w:lang w:val="en-GB" w:eastAsia="ja-JP"/>
        </w:rPr>
        <w:t>The working time allocated to the doctoral student for the implementation of the project is …………………...</w:t>
      </w:r>
      <w:proofErr w:type="gramStart"/>
      <w:r w:rsidRPr="00990E7A">
        <w:rPr>
          <w:rFonts w:eastAsia="MS Mincho"/>
          <w:bCs/>
          <w:lang w:val="en-GB" w:eastAsia="ja-JP"/>
        </w:rPr>
        <w:t>. .</w:t>
      </w:r>
      <w:proofErr w:type="gramEnd"/>
    </w:p>
    <w:p w14:paraId="3A533421" w14:textId="77777777" w:rsidR="00251019" w:rsidRPr="00990E7A" w:rsidRDefault="00251019" w:rsidP="00CD0165">
      <w:pPr>
        <w:widowControl/>
        <w:tabs>
          <w:tab w:val="left" w:pos="7590"/>
        </w:tabs>
        <w:spacing w:line="276" w:lineRule="auto"/>
        <w:rPr>
          <w:rFonts w:eastAsia="MS Mincho"/>
          <w:bCs/>
          <w:lang w:val="en-GB" w:eastAsia="ja-JP"/>
        </w:rPr>
      </w:pPr>
    </w:p>
    <w:p w14:paraId="25039AB3" w14:textId="77777777" w:rsidR="00251019" w:rsidRPr="00990E7A" w:rsidRDefault="00251019" w:rsidP="00CD0165">
      <w:pPr>
        <w:widowControl/>
        <w:tabs>
          <w:tab w:val="left" w:pos="7590"/>
        </w:tabs>
        <w:spacing w:line="276" w:lineRule="auto"/>
        <w:rPr>
          <w:rFonts w:eastAsia="MS Mincho"/>
          <w:bCs/>
          <w:lang w:val="en-GB" w:eastAsia="ja-JP"/>
        </w:rPr>
      </w:pPr>
    </w:p>
    <w:p w14:paraId="447B354F" w14:textId="77777777" w:rsidR="00251019" w:rsidRPr="00990E7A" w:rsidRDefault="00251019" w:rsidP="00CD0165">
      <w:pPr>
        <w:widowControl/>
        <w:tabs>
          <w:tab w:val="left" w:pos="7590"/>
        </w:tabs>
        <w:spacing w:line="276" w:lineRule="auto"/>
        <w:rPr>
          <w:rFonts w:eastAsia="MS Mincho"/>
          <w:bCs/>
          <w:lang w:val="en-GB" w:eastAsia="ja-JP"/>
        </w:rPr>
      </w:pPr>
    </w:p>
    <w:p w14:paraId="21816DED" w14:textId="77777777" w:rsidR="00251019" w:rsidRPr="00990E7A" w:rsidRDefault="00251019" w:rsidP="00CD0165">
      <w:pPr>
        <w:widowControl/>
        <w:tabs>
          <w:tab w:val="left" w:pos="7590"/>
        </w:tabs>
        <w:spacing w:line="276" w:lineRule="auto"/>
        <w:rPr>
          <w:rFonts w:eastAsia="MS Mincho"/>
          <w:bCs/>
          <w:lang w:val="en-GB" w:eastAsia="ja-JP"/>
        </w:rPr>
      </w:pPr>
    </w:p>
    <w:p w14:paraId="57D36473" w14:textId="77777777" w:rsidR="00251019" w:rsidRPr="00990E7A" w:rsidRDefault="00251019" w:rsidP="00CD0165">
      <w:pPr>
        <w:widowControl/>
        <w:tabs>
          <w:tab w:val="left" w:pos="7590"/>
        </w:tabs>
        <w:spacing w:line="276" w:lineRule="auto"/>
        <w:rPr>
          <w:rFonts w:eastAsia="MS Mincho"/>
          <w:bCs/>
          <w:lang w:val="en-GB" w:eastAsia="ja-JP"/>
        </w:rPr>
      </w:pPr>
    </w:p>
    <w:p w14:paraId="16528E29" w14:textId="7F00ABFF" w:rsidR="00251019" w:rsidRPr="00990E7A" w:rsidRDefault="00251019" w:rsidP="00CD0165">
      <w:pPr>
        <w:widowControl/>
        <w:tabs>
          <w:tab w:val="left" w:pos="7590"/>
        </w:tabs>
        <w:spacing w:line="276" w:lineRule="auto"/>
        <w:rPr>
          <w:rFonts w:eastAsia="MS Mincho"/>
          <w:b/>
          <w:bCs/>
          <w:lang w:val="en-GB" w:eastAsia="ja-JP"/>
        </w:rPr>
      </w:pPr>
      <w:r w:rsidRPr="00990E7A">
        <w:rPr>
          <w:rFonts w:eastAsia="MS Mincho"/>
          <w:b/>
          <w:bCs/>
          <w:lang w:val="en-GB" w:eastAsia="ja-JP"/>
        </w:rPr>
        <w:t>Date:                                                                                      Doctoral supervisor</w:t>
      </w:r>
    </w:p>
    <w:p w14:paraId="78247928" w14:textId="05BD0338" w:rsidR="00251019" w:rsidRPr="00990E7A" w:rsidRDefault="00251019" w:rsidP="00CD0165">
      <w:pPr>
        <w:widowControl/>
        <w:tabs>
          <w:tab w:val="left" w:pos="7590"/>
        </w:tabs>
        <w:spacing w:line="276" w:lineRule="auto"/>
        <w:rPr>
          <w:rFonts w:eastAsia="MS Mincho"/>
          <w:b/>
          <w:bCs/>
          <w:lang w:val="en-GB" w:eastAsia="ja-JP"/>
        </w:rPr>
      </w:pPr>
      <w:r w:rsidRPr="00990E7A">
        <w:rPr>
          <w:rFonts w:eastAsia="MS Mincho"/>
          <w:b/>
          <w:bCs/>
          <w:lang w:val="en-GB" w:eastAsia="ja-JP"/>
        </w:rPr>
        <w:t xml:space="preserve">                                                                                               </w:t>
      </w:r>
      <w:r w:rsidR="002A0F38">
        <w:rPr>
          <w:rFonts w:eastAsia="MS Mincho"/>
          <w:b/>
          <w:bCs/>
          <w:lang w:val="en-GB" w:eastAsia="ja-JP"/>
        </w:rPr>
        <w:t xml:space="preserve">Full </w:t>
      </w:r>
      <w:r w:rsidRPr="00990E7A">
        <w:rPr>
          <w:rFonts w:eastAsia="MS Mincho"/>
          <w:b/>
          <w:bCs/>
          <w:lang w:val="en-GB" w:eastAsia="ja-JP"/>
        </w:rPr>
        <w:t>name</w:t>
      </w:r>
      <w:r w:rsidR="002A0F38">
        <w:rPr>
          <w:rFonts w:eastAsia="MS Mincho"/>
          <w:b/>
          <w:bCs/>
          <w:lang w:val="en-GB" w:eastAsia="ja-JP"/>
        </w:rPr>
        <w:t>:</w:t>
      </w:r>
    </w:p>
    <w:p w14:paraId="2A48F190" w14:textId="6DD4BD2F" w:rsidR="00251019" w:rsidRPr="00990E7A" w:rsidRDefault="00251019" w:rsidP="00CD0165">
      <w:pPr>
        <w:widowControl/>
        <w:tabs>
          <w:tab w:val="left" w:pos="7590"/>
        </w:tabs>
        <w:spacing w:line="276" w:lineRule="auto"/>
        <w:rPr>
          <w:rFonts w:eastAsia="MS Mincho"/>
          <w:b/>
          <w:bCs/>
          <w:lang w:val="en-GB" w:eastAsia="ja-JP"/>
        </w:rPr>
      </w:pPr>
      <w:r w:rsidRPr="00990E7A">
        <w:rPr>
          <w:rFonts w:eastAsia="MS Mincho"/>
          <w:b/>
          <w:bCs/>
          <w:lang w:val="en-GB" w:eastAsia="ja-JP"/>
        </w:rPr>
        <w:t xml:space="preserve">                                                                                               </w:t>
      </w:r>
      <w:r w:rsidR="002A0F38" w:rsidRPr="00990E7A">
        <w:rPr>
          <w:rFonts w:eastAsia="MS Mincho"/>
          <w:i/>
          <w:iCs/>
          <w:lang w:val="en-GB" w:eastAsia="ja-JP"/>
        </w:rPr>
        <w:t>Signature</w:t>
      </w:r>
    </w:p>
    <w:p w14:paraId="4B67E8DE" w14:textId="77777777" w:rsidR="00251019" w:rsidRPr="00990E7A" w:rsidRDefault="00251019" w:rsidP="00251019">
      <w:pPr>
        <w:widowControl/>
        <w:tabs>
          <w:tab w:val="left" w:pos="7590"/>
        </w:tabs>
        <w:rPr>
          <w:rFonts w:eastAsia="MS Mincho"/>
          <w:b/>
          <w:bCs/>
          <w:lang w:val="en-GB" w:eastAsia="ja-JP"/>
        </w:rPr>
      </w:pPr>
    </w:p>
    <w:p w14:paraId="6C5D7865" w14:textId="77777777" w:rsidR="00251019" w:rsidRPr="00990E7A" w:rsidRDefault="00251019" w:rsidP="00251019">
      <w:pPr>
        <w:widowControl/>
        <w:tabs>
          <w:tab w:val="left" w:pos="7590"/>
        </w:tabs>
        <w:rPr>
          <w:rFonts w:eastAsia="MS Mincho"/>
          <w:b/>
          <w:bCs/>
          <w:lang w:val="en-GB" w:eastAsia="ja-JP"/>
        </w:rPr>
      </w:pPr>
    </w:p>
    <w:p w14:paraId="58E09C2C" w14:textId="77777777" w:rsidR="00251019" w:rsidRPr="00990E7A" w:rsidRDefault="00251019" w:rsidP="00251019">
      <w:pPr>
        <w:widowControl/>
        <w:tabs>
          <w:tab w:val="left" w:pos="7590"/>
        </w:tabs>
        <w:rPr>
          <w:rFonts w:eastAsia="MS Mincho"/>
          <w:b/>
          <w:bCs/>
          <w:lang w:val="en-GB" w:eastAsia="ja-JP"/>
        </w:rPr>
      </w:pPr>
    </w:p>
    <w:p w14:paraId="3BD429F6" w14:textId="77777777" w:rsidR="00251019" w:rsidRPr="00990E7A" w:rsidRDefault="00251019" w:rsidP="00251019">
      <w:pPr>
        <w:widowControl/>
        <w:tabs>
          <w:tab w:val="left" w:pos="7590"/>
        </w:tabs>
        <w:rPr>
          <w:rFonts w:eastAsia="MS Mincho"/>
          <w:b/>
          <w:bCs/>
          <w:lang w:val="en-GB" w:eastAsia="ja-JP"/>
        </w:rPr>
      </w:pPr>
    </w:p>
    <w:p w14:paraId="555AA45F" w14:textId="77777777" w:rsidR="00251019" w:rsidRPr="00990E7A" w:rsidRDefault="00251019" w:rsidP="00251019">
      <w:pPr>
        <w:widowControl/>
        <w:tabs>
          <w:tab w:val="left" w:pos="7590"/>
        </w:tabs>
        <w:rPr>
          <w:rFonts w:eastAsia="MS Mincho"/>
          <w:b/>
          <w:bCs/>
          <w:lang w:val="en-GB" w:eastAsia="ja-JP"/>
        </w:rPr>
      </w:pPr>
    </w:p>
    <w:p w14:paraId="1160C0D5" w14:textId="77777777" w:rsidR="00251019" w:rsidRPr="00990E7A" w:rsidRDefault="00251019" w:rsidP="00251019">
      <w:pPr>
        <w:widowControl/>
        <w:tabs>
          <w:tab w:val="left" w:pos="7590"/>
        </w:tabs>
        <w:rPr>
          <w:rFonts w:eastAsia="MS Mincho"/>
          <w:b/>
          <w:bCs/>
          <w:lang w:val="en-GB" w:eastAsia="ja-JP"/>
        </w:rPr>
      </w:pPr>
    </w:p>
    <w:p w14:paraId="47D26992" w14:textId="77777777" w:rsidR="00251019" w:rsidRPr="00990E7A" w:rsidRDefault="00251019" w:rsidP="00251019">
      <w:pPr>
        <w:widowControl/>
        <w:ind w:right="-70"/>
        <w:rPr>
          <w:rFonts w:eastAsia="MS Mincho"/>
          <w:sz w:val="22"/>
          <w:szCs w:val="22"/>
          <w:lang w:val="en-GB" w:eastAsia="ja-JP"/>
        </w:rPr>
      </w:pPr>
    </w:p>
    <w:p w14:paraId="6E28D6BC" w14:textId="77777777" w:rsidR="00251019" w:rsidRPr="00990E7A" w:rsidRDefault="00251019" w:rsidP="00251019">
      <w:pPr>
        <w:widowControl/>
        <w:ind w:right="-70"/>
        <w:rPr>
          <w:rFonts w:eastAsia="MS Mincho"/>
          <w:sz w:val="22"/>
          <w:szCs w:val="22"/>
          <w:lang w:val="en-GB" w:eastAsia="ja-JP"/>
        </w:rPr>
      </w:pPr>
    </w:p>
    <w:p w14:paraId="79D1B569" w14:textId="77777777" w:rsidR="006C6442" w:rsidRPr="00990E7A" w:rsidRDefault="006C6442">
      <w:pPr>
        <w:tabs>
          <w:tab w:val="left" w:pos="7590"/>
        </w:tabs>
        <w:rPr>
          <w:lang w:val="en-GB"/>
        </w:rPr>
      </w:pPr>
    </w:p>
    <w:p w14:paraId="1AA3B2B5" w14:textId="77777777" w:rsidR="00B56D80" w:rsidRPr="00990E7A" w:rsidRDefault="001140F1" w:rsidP="003E2432">
      <w:pPr>
        <w:pStyle w:val="Heading2"/>
        <w:rPr>
          <w:lang w:val="en-GB"/>
        </w:rPr>
      </w:pPr>
      <w:r w:rsidRPr="00990E7A">
        <w:rPr>
          <w:lang w:val="en-GB"/>
        </w:rPr>
        <w:br w:type="page"/>
      </w:r>
    </w:p>
    <w:p w14:paraId="0E53001C" w14:textId="0DFC123F" w:rsidR="00C05239" w:rsidRPr="003B1607" w:rsidRDefault="001140F1" w:rsidP="003B1607">
      <w:pPr>
        <w:pStyle w:val="Heading2"/>
        <w:rPr>
          <w:lang w:val="en-GB"/>
        </w:rPr>
      </w:pPr>
      <w:bookmarkStart w:id="23" w:name="_Toc115256949"/>
      <w:bookmarkStart w:id="24" w:name="_Toc138411169"/>
      <w:r w:rsidRPr="00990E7A">
        <w:rPr>
          <w:lang w:val="en-GB"/>
        </w:rPr>
        <w:lastRenderedPageBreak/>
        <w:t>AN</w:t>
      </w:r>
      <w:r w:rsidR="00B04C3B" w:rsidRPr="00990E7A">
        <w:rPr>
          <w:lang w:val="en-GB"/>
        </w:rPr>
        <w:t>NEX</w:t>
      </w:r>
      <w:r w:rsidRPr="00990E7A">
        <w:rPr>
          <w:lang w:val="en-GB"/>
        </w:rPr>
        <w:t xml:space="preserve"> 10 – </w:t>
      </w:r>
      <w:r w:rsidR="00723D1F" w:rsidRPr="00723D1F">
        <w:rPr>
          <w:lang w:val="en-GB"/>
        </w:rPr>
        <w:t>Declaration on the eligibility of VAT on expenditure to be incurred in the project proposed for funding</w:t>
      </w:r>
      <w:bookmarkEnd w:id="23"/>
      <w:bookmarkEnd w:id="24"/>
    </w:p>
    <w:p w14:paraId="294337BD" w14:textId="19D9B6F3" w:rsidR="005B7E50" w:rsidRPr="003B1607" w:rsidRDefault="005B7E50" w:rsidP="005B7E50">
      <w:pPr>
        <w:pStyle w:val="EndnoteText"/>
        <w:rPr>
          <w:i/>
          <w:color w:val="A5A5A5"/>
          <w:sz w:val="22"/>
          <w:szCs w:val="22"/>
          <w:lang w:eastAsia="en-US"/>
        </w:rPr>
      </w:pPr>
      <w:r w:rsidRPr="003B1607">
        <w:rPr>
          <w:i/>
          <w:color w:val="A5A5A5"/>
          <w:sz w:val="22"/>
          <w:szCs w:val="22"/>
          <w:lang w:eastAsia="en-US"/>
        </w:rPr>
        <w:t>This form must be completed by the applicant's legal representative, including the members of the partnership (if applicable).</w:t>
      </w:r>
    </w:p>
    <w:p w14:paraId="504C37B5" w14:textId="77777777" w:rsidR="005B7E50" w:rsidRPr="0090647C" w:rsidRDefault="005B7E50" w:rsidP="005B7E50">
      <w:pPr>
        <w:pStyle w:val="EndnoteText"/>
        <w:rPr>
          <w:sz w:val="22"/>
        </w:rPr>
      </w:pPr>
    </w:p>
    <w:p w14:paraId="53ECA8B2" w14:textId="77777777" w:rsidR="005B7E50" w:rsidRPr="005B7E50" w:rsidRDefault="005B7E50" w:rsidP="005B7E50">
      <w:pPr>
        <w:pStyle w:val="EndnoteText"/>
        <w:rPr>
          <w:sz w:val="22"/>
        </w:rPr>
      </w:pPr>
      <w:r w:rsidRPr="0090647C">
        <w:rPr>
          <w:sz w:val="22"/>
        </w:rPr>
        <w:t>A.</w:t>
      </w:r>
      <w:r w:rsidRPr="0090647C">
        <w:rPr>
          <w:sz w:val="22"/>
        </w:rPr>
        <w:tab/>
      </w:r>
      <w:r w:rsidRPr="005B7E50">
        <w:rPr>
          <w:sz w:val="22"/>
        </w:rPr>
        <w:t>Data identifying the legal entity</w:t>
      </w:r>
    </w:p>
    <w:p w14:paraId="3910AA27" w14:textId="77777777" w:rsidR="005B7E50" w:rsidRPr="005B7E50" w:rsidRDefault="005B7E50" w:rsidP="005B7E50">
      <w:pPr>
        <w:pStyle w:val="EndnoteText"/>
        <w:rPr>
          <w:sz w:val="22"/>
        </w:rPr>
      </w:pPr>
      <w:r w:rsidRPr="005B7E50">
        <w:rPr>
          <w:sz w:val="22"/>
        </w:rPr>
        <w:t>Identification code: [CIF]</w:t>
      </w:r>
    </w:p>
    <w:p w14:paraId="4F5C6CD0" w14:textId="77777777" w:rsidR="005B7E50" w:rsidRPr="005B7E50" w:rsidRDefault="005B7E50" w:rsidP="005B7E50">
      <w:pPr>
        <w:pStyle w:val="EndnoteText"/>
        <w:rPr>
          <w:sz w:val="22"/>
        </w:rPr>
      </w:pPr>
      <w:r w:rsidRPr="005B7E50">
        <w:rPr>
          <w:sz w:val="22"/>
        </w:rPr>
        <w:t>Name: [Name of the applicant]</w:t>
      </w:r>
    </w:p>
    <w:p w14:paraId="32E8C8E7" w14:textId="1B3AB2FD" w:rsidR="005B7E50" w:rsidRDefault="005B7E50" w:rsidP="005B7E50">
      <w:pPr>
        <w:pStyle w:val="EndnoteText"/>
        <w:rPr>
          <w:sz w:val="22"/>
        </w:rPr>
      </w:pPr>
      <w:r w:rsidRPr="005B7E50">
        <w:rPr>
          <w:sz w:val="22"/>
        </w:rPr>
        <w:t>Fiscal address: [County, City, Street, Apt., Postal code, Sector, Telephone, Fax, E-mail]</w:t>
      </w:r>
    </w:p>
    <w:p w14:paraId="35F14E35" w14:textId="77777777" w:rsidR="005B7E50" w:rsidRPr="0090647C" w:rsidRDefault="005B7E50" w:rsidP="005B7E50">
      <w:pPr>
        <w:pStyle w:val="EndnoteText"/>
        <w:rPr>
          <w:sz w:val="22"/>
        </w:rPr>
      </w:pPr>
    </w:p>
    <w:p w14:paraId="0632A193" w14:textId="77777777" w:rsidR="005B7E50" w:rsidRPr="005B7E50" w:rsidRDefault="005B7E50" w:rsidP="005B7E50">
      <w:pPr>
        <w:pStyle w:val="EndnoteText"/>
        <w:rPr>
          <w:sz w:val="22"/>
        </w:rPr>
      </w:pPr>
      <w:r w:rsidRPr="0090647C">
        <w:rPr>
          <w:sz w:val="22"/>
        </w:rPr>
        <w:t>B.</w:t>
      </w:r>
      <w:r w:rsidRPr="0090647C">
        <w:rPr>
          <w:sz w:val="22"/>
        </w:rPr>
        <w:tab/>
      </w:r>
      <w:r w:rsidRPr="005B7E50">
        <w:rPr>
          <w:sz w:val="22"/>
        </w:rPr>
        <w:t>Project identification data</w:t>
      </w:r>
    </w:p>
    <w:p w14:paraId="5F6D30E8" w14:textId="77777777" w:rsidR="005B7E50" w:rsidRPr="005B7E50" w:rsidRDefault="005B7E50" w:rsidP="005B7E50">
      <w:pPr>
        <w:pStyle w:val="EndnoteText"/>
        <w:rPr>
          <w:sz w:val="22"/>
        </w:rPr>
      </w:pPr>
      <w:r w:rsidRPr="005B7E50">
        <w:rPr>
          <w:sz w:val="22"/>
        </w:rPr>
        <w:t>Project title: [Title]</w:t>
      </w:r>
    </w:p>
    <w:p w14:paraId="28803D0C" w14:textId="4C6AA0CF" w:rsidR="005B7E50" w:rsidRDefault="005B7E50" w:rsidP="005B7E50">
      <w:pPr>
        <w:pStyle w:val="EndnoteText"/>
        <w:rPr>
          <w:sz w:val="22"/>
        </w:rPr>
      </w:pPr>
      <w:r w:rsidRPr="005B7E50">
        <w:rPr>
          <w:sz w:val="22"/>
        </w:rPr>
        <w:t>Date of project submission: [Date]</w:t>
      </w:r>
    </w:p>
    <w:p w14:paraId="31A7F67F" w14:textId="77777777" w:rsidR="005B7E50" w:rsidRPr="0090647C" w:rsidRDefault="005B7E50" w:rsidP="005B7E50">
      <w:pPr>
        <w:pStyle w:val="EndnoteText"/>
        <w:rPr>
          <w:sz w:val="22"/>
        </w:rPr>
      </w:pPr>
    </w:p>
    <w:p w14:paraId="0668BA35" w14:textId="77777777" w:rsidR="005B7E50" w:rsidRPr="005B7E50" w:rsidRDefault="005B7E50" w:rsidP="005B7E50">
      <w:pPr>
        <w:pStyle w:val="EndnoteText"/>
        <w:rPr>
          <w:sz w:val="22"/>
        </w:rPr>
      </w:pPr>
      <w:r w:rsidRPr="0090647C">
        <w:rPr>
          <w:sz w:val="22"/>
        </w:rPr>
        <w:t>C.</w:t>
      </w:r>
      <w:r w:rsidRPr="0090647C">
        <w:rPr>
          <w:sz w:val="22"/>
        </w:rPr>
        <w:tab/>
      </w:r>
      <w:r w:rsidRPr="005B7E50">
        <w:rPr>
          <w:sz w:val="22"/>
        </w:rPr>
        <w:t xml:space="preserve">[Name and legal status of applicant], grant applicant </w:t>
      </w:r>
    </w:p>
    <w:p w14:paraId="7D33FF5C" w14:textId="77777777" w:rsidR="005B7E50" w:rsidRDefault="005B7E50" w:rsidP="005B7E50">
      <w:pPr>
        <w:pStyle w:val="EndnoteText"/>
        <w:rPr>
          <w:sz w:val="22"/>
        </w:rPr>
      </w:pPr>
      <w:r w:rsidRPr="005B7E50">
        <w:rPr>
          <w:sz w:val="22"/>
        </w:rPr>
        <w:t>for the above-mentioned project, in accordance with the provisions of the Tax Code, I declare that I am:</w:t>
      </w:r>
    </w:p>
    <w:p w14:paraId="72D2D066" w14:textId="52CC06E5" w:rsidR="005B7E50" w:rsidRPr="0090647C" w:rsidRDefault="005B7E50" w:rsidP="005B7E50">
      <w:pPr>
        <w:pStyle w:val="EndnoteText"/>
        <w:rPr>
          <w:sz w:val="22"/>
        </w:rPr>
      </w:pPr>
      <w:r w:rsidRPr="0090647C">
        <w:rPr>
          <w:rFonts w:ascii="Segoe UI Symbol" w:hAnsi="Segoe UI Symbol" w:cs="Segoe UI Symbol"/>
          <w:sz w:val="22"/>
        </w:rPr>
        <w:t>☐</w:t>
      </w:r>
      <w:r w:rsidRPr="0090647C">
        <w:rPr>
          <w:sz w:val="22"/>
        </w:rPr>
        <w:t xml:space="preserve">  </w:t>
      </w:r>
      <w:r>
        <w:rPr>
          <w:sz w:val="22"/>
        </w:rPr>
        <w:t>entity</w:t>
      </w:r>
      <w:r w:rsidRPr="005B7E50">
        <w:rPr>
          <w:sz w:val="22"/>
        </w:rPr>
        <w:t xml:space="preserve"> not registered for VAT purposes, according to Article 316 of Law No. 227/2015, as amended and supplemented</w:t>
      </w:r>
    </w:p>
    <w:p w14:paraId="1C91CB3F" w14:textId="495261E9" w:rsidR="005B7E50" w:rsidRPr="0090647C" w:rsidRDefault="005B7E50" w:rsidP="005B7E50">
      <w:pPr>
        <w:pStyle w:val="EndnoteText"/>
        <w:rPr>
          <w:sz w:val="22"/>
        </w:rPr>
      </w:pPr>
      <w:r w:rsidRPr="0090647C">
        <w:rPr>
          <w:rFonts w:ascii="Segoe UI Symbol" w:hAnsi="Segoe UI Symbol" w:cs="Segoe UI Symbol"/>
          <w:sz w:val="22"/>
        </w:rPr>
        <w:t>☐</w:t>
      </w:r>
      <w:r w:rsidRPr="0090647C">
        <w:rPr>
          <w:sz w:val="22"/>
        </w:rPr>
        <w:t xml:space="preserve">  </w:t>
      </w:r>
      <w:r>
        <w:rPr>
          <w:sz w:val="22"/>
        </w:rPr>
        <w:t>entity</w:t>
      </w:r>
      <w:r w:rsidRPr="005B7E50">
        <w:rPr>
          <w:sz w:val="22"/>
        </w:rPr>
        <w:t xml:space="preserve"> registered for VAT purposes, according to Article 316 of Law no. 227/2015, as amended and supplemented</w:t>
      </w:r>
    </w:p>
    <w:p w14:paraId="202F02D6" w14:textId="77777777" w:rsidR="005B7E50" w:rsidRPr="0090647C" w:rsidRDefault="005B7E50" w:rsidP="005B7E50">
      <w:pPr>
        <w:pStyle w:val="EndnoteText"/>
        <w:rPr>
          <w:sz w:val="22"/>
        </w:rPr>
      </w:pPr>
    </w:p>
    <w:p w14:paraId="468C8224" w14:textId="4A710575" w:rsidR="005B7E50" w:rsidRPr="0090647C" w:rsidRDefault="005B7E50" w:rsidP="005B7E50">
      <w:pPr>
        <w:pStyle w:val="EndnoteText"/>
        <w:rPr>
          <w:sz w:val="22"/>
        </w:rPr>
      </w:pPr>
      <w:r w:rsidRPr="0090647C">
        <w:rPr>
          <w:sz w:val="22"/>
        </w:rPr>
        <w:t>D.</w:t>
      </w:r>
      <w:r w:rsidRPr="0090647C">
        <w:rPr>
          <w:sz w:val="22"/>
        </w:rPr>
        <w:tab/>
      </w:r>
      <w:r w:rsidRPr="005B7E50">
        <w:rPr>
          <w:sz w:val="22"/>
        </w:rPr>
        <w:t>[Name and legal status of the applicant], applicant for funding for the above-mentioned project, ), in accordance with the provisions of the Tax Code, declare that for the purchases of the project included in the table below VAT is non-deductible according to national tax legislation and non-recoverable according to the provisions of Emergency Ordinance No 124 of 13 December 2021.</w:t>
      </w:r>
    </w:p>
    <w:p w14:paraId="176973FA" w14:textId="77777777" w:rsidR="005B7E50" w:rsidRPr="0090647C" w:rsidRDefault="005B7E50" w:rsidP="005B7E50">
      <w:pPr>
        <w:pStyle w:val="EndnoteText"/>
        <w:rPr>
          <w:sz w:val="22"/>
        </w:rPr>
      </w:pPr>
    </w:p>
    <w:tbl>
      <w:tblPr>
        <w:tblW w:w="981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3183"/>
        <w:gridCol w:w="5898"/>
      </w:tblGrid>
      <w:tr w:rsidR="005B7E50" w:rsidRPr="0090647C" w14:paraId="127F0D5A" w14:textId="77777777" w:rsidTr="005B7E50">
        <w:trPr>
          <w:trHeight w:val="239"/>
        </w:trPr>
        <w:tc>
          <w:tcPr>
            <w:tcW w:w="732" w:type="dxa"/>
          </w:tcPr>
          <w:p w14:paraId="4392E994" w14:textId="16E3F6F2" w:rsidR="005B7E50" w:rsidRPr="0090647C" w:rsidRDefault="005B7E50" w:rsidP="005B7E50">
            <w:pPr>
              <w:pStyle w:val="EndnoteText"/>
              <w:rPr>
                <w:b/>
                <w:sz w:val="22"/>
                <w:lang w:bidi="ro-RO"/>
              </w:rPr>
            </w:pPr>
            <w:r>
              <w:rPr>
                <w:b/>
                <w:sz w:val="22"/>
                <w:lang w:bidi="ro-RO"/>
              </w:rPr>
              <w:t>No.</w:t>
            </w:r>
          </w:p>
        </w:tc>
        <w:tc>
          <w:tcPr>
            <w:tcW w:w="3183" w:type="dxa"/>
          </w:tcPr>
          <w:p w14:paraId="7617AF99" w14:textId="1C2953A9" w:rsidR="005B7E50" w:rsidRPr="0090647C" w:rsidRDefault="005B7E50" w:rsidP="005B7E50">
            <w:pPr>
              <w:pStyle w:val="EndnoteText"/>
              <w:rPr>
                <w:b/>
                <w:sz w:val="22"/>
                <w:lang w:bidi="ro-RO"/>
              </w:rPr>
            </w:pPr>
            <w:r w:rsidRPr="005B7E50">
              <w:rPr>
                <w:b/>
                <w:sz w:val="22"/>
                <w:lang w:bidi="ro-RO"/>
              </w:rPr>
              <w:t>Acquisition</w:t>
            </w:r>
          </w:p>
        </w:tc>
        <w:tc>
          <w:tcPr>
            <w:tcW w:w="5898" w:type="dxa"/>
          </w:tcPr>
          <w:p w14:paraId="05B882D0" w14:textId="1D5FE297" w:rsidR="005B7E50" w:rsidRPr="0090647C" w:rsidRDefault="005B7E50" w:rsidP="005B7E50">
            <w:pPr>
              <w:pStyle w:val="EndnoteText"/>
              <w:rPr>
                <w:b/>
                <w:sz w:val="22"/>
                <w:lang w:bidi="ro-RO"/>
              </w:rPr>
            </w:pPr>
            <w:r w:rsidRPr="005B7E50">
              <w:rPr>
                <w:b/>
                <w:sz w:val="22"/>
                <w:lang w:bidi="ro-RO"/>
              </w:rPr>
              <w:t xml:space="preserve">Purpose of the acquisition/activity </w:t>
            </w:r>
            <w:r w:rsidRPr="0090647C">
              <w:rPr>
                <w:rStyle w:val="FootnoteReference"/>
                <w:b/>
                <w:sz w:val="22"/>
                <w:lang w:bidi="ro-RO"/>
              </w:rPr>
              <w:footnoteReference w:id="1"/>
            </w:r>
          </w:p>
        </w:tc>
      </w:tr>
      <w:tr w:rsidR="005B7E50" w:rsidRPr="0090647C" w14:paraId="6967884C" w14:textId="77777777" w:rsidTr="005B7E50">
        <w:trPr>
          <w:trHeight w:val="508"/>
        </w:trPr>
        <w:tc>
          <w:tcPr>
            <w:tcW w:w="732" w:type="dxa"/>
          </w:tcPr>
          <w:p w14:paraId="2F2FFA7B" w14:textId="77777777" w:rsidR="005B7E50" w:rsidRPr="0090647C" w:rsidRDefault="005B7E50" w:rsidP="005B7E50">
            <w:pPr>
              <w:pStyle w:val="EndnoteText"/>
              <w:rPr>
                <w:sz w:val="22"/>
                <w:lang w:bidi="ro-RO"/>
              </w:rPr>
            </w:pPr>
          </w:p>
        </w:tc>
        <w:tc>
          <w:tcPr>
            <w:tcW w:w="3183" w:type="dxa"/>
          </w:tcPr>
          <w:p w14:paraId="5EA910C8" w14:textId="77777777" w:rsidR="005B7E50" w:rsidRPr="0090647C" w:rsidRDefault="005B7E50" w:rsidP="005B7E50">
            <w:pPr>
              <w:pStyle w:val="EndnoteText"/>
              <w:rPr>
                <w:sz w:val="22"/>
                <w:lang w:bidi="ro-RO"/>
              </w:rPr>
            </w:pPr>
          </w:p>
        </w:tc>
        <w:tc>
          <w:tcPr>
            <w:tcW w:w="5898" w:type="dxa"/>
          </w:tcPr>
          <w:p w14:paraId="16F5A92B" w14:textId="77777777" w:rsidR="005B7E50" w:rsidRPr="0090647C" w:rsidRDefault="005B7E50" w:rsidP="005B7E50">
            <w:pPr>
              <w:pStyle w:val="EndnoteText"/>
              <w:rPr>
                <w:sz w:val="22"/>
                <w:lang w:bidi="ro-RO"/>
              </w:rPr>
            </w:pPr>
          </w:p>
        </w:tc>
      </w:tr>
      <w:tr w:rsidR="005B7E50" w:rsidRPr="0090647C" w14:paraId="5EF7EB40" w14:textId="77777777" w:rsidTr="005B7E50">
        <w:trPr>
          <w:trHeight w:val="510"/>
        </w:trPr>
        <w:tc>
          <w:tcPr>
            <w:tcW w:w="732" w:type="dxa"/>
          </w:tcPr>
          <w:p w14:paraId="43E4B5DC" w14:textId="77777777" w:rsidR="005B7E50" w:rsidRPr="0090647C" w:rsidRDefault="005B7E50" w:rsidP="005B7E50">
            <w:pPr>
              <w:pStyle w:val="EndnoteText"/>
              <w:rPr>
                <w:sz w:val="22"/>
                <w:lang w:bidi="ro-RO"/>
              </w:rPr>
            </w:pPr>
          </w:p>
        </w:tc>
        <w:tc>
          <w:tcPr>
            <w:tcW w:w="3183" w:type="dxa"/>
          </w:tcPr>
          <w:p w14:paraId="38218221" w14:textId="77777777" w:rsidR="005B7E50" w:rsidRPr="0090647C" w:rsidRDefault="005B7E50" w:rsidP="005B7E50">
            <w:pPr>
              <w:pStyle w:val="EndnoteText"/>
              <w:rPr>
                <w:sz w:val="22"/>
                <w:lang w:bidi="ro-RO"/>
              </w:rPr>
            </w:pPr>
          </w:p>
        </w:tc>
        <w:tc>
          <w:tcPr>
            <w:tcW w:w="5898" w:type="dxa"/>
          </w:tcPr>
          <w:p w14:paraId="7889F138" w14:textId="77777777" w:rsidR="005B7E50" w:rsidRPr="0090647C" w:rsidRDefault="005B7E50" w:rsidP="005B7E50">
            <w:pPr>
              <w:pStyle w:val="EndnoteText"/>
              <w:rPr>
                <w:sz w:val="22"/>
                <w:lang w:bidi="ro-RO"/>
              </w:rPr>
            </w:pPr>
          </w:p>
        </w:tc>
      </w:tr>
      <w:tr w:rsidR="005B7E50" w:rsidRPr="0090647C" w14:paraId="58F57B33" w14:textId="77777777" w:rsidTr="005B7E50">
        <w:trPr>
          <w:trHeight w:val="508"/>
        </w:trPr>
        <w:tc>
          <w:tcPr>
            <w:tcW w:w="732" w:type="dxa"/>
          </w:tcPr>
          <w:p w14:paraId="6808E478" w14:textId="77777777" w:rsidR="005B7E50" w:rsidRPr="0090647C" w:rsidRDefault="005B7E50" w:rsidP="005B7E50">
            <w:pPr>
              <w:pStyle w:val="EndnoteText"/>
              <w:rPr>
                <w:sz w:val="22"/>
                <w:lang w:bidi="ro-RO"/>
              </w:rPr>
            </w:pPr>
          </w:p>
        </w:tc>
        <w:tc>
          <w:tcPr>
            <w:tcW w:w="3183" w:type="dxa"/>
          </w:tcPr>
          <w:p w14:paraId="3831B0DA" w14:textId="77777777" w:rsidR="005B7E50" w:rsidRPr="0090647C" w:rsidRDefault="005B7E50" w:rsidP="005B7E50">
            <w:pPr>
              <w:pStyle w:val="EndnoteText"/>
              <w:rPr>
                <w:sz w:val="22"/>
                <w:lang w:bidi="ro-RO"/>
              </w:rPr>
            </w:pPr>
          </w:p>
        </w:tc>
        <w:tc>
          <w:tcPr>
            <w:tcW w:w="5898" w:type="dxa"/>
          </w:tcPr>
          <w:p w14:paraId="655A6C31" w14:textId="77777777" w:rsidR="005B7E50" w:rsidRPr="0090647C" w:rsidRDefault="005B7E50" w:rsidP="005B7E50">
            <w:pPr>
              <w:pStyle w:val="EndnoteText"/>
              <w:rPr>
                <w:sz w:val="22"/>
                <w:lang w:bidi="ro-RO"/>
              </w:rPr>
            </w:pPr>
          </w:p>
        </w:tc>
      </w:tr>
      <w:tr w:rsidR="005B7E50" w:rsidRPr="0090647C" w14:paraId="16081361" w14:textId="77777777" w:rsidTr="005B7E50">
        <w:trPr>
          <w:trHeight w:val="508"/>
        </w:trPr>
        <w:tc>
          <w:tcPr>
            <w:tcW w:w="732" w:type="dxa"/>
          </w:tcPr>
          <w:p w14:paraId="5C8446D7" w14:textId="77777777" w:rsidR="005B7E50" w:rsidRPr="0090647C" w:rsidRDefault="005B7E50" w:rsidP="005B7E50">
            <w:pPr>
              <w:pStyle w:val="EndnoteText"/>
              <w:rPr>
                <w:sz w:val="22"/>
                <w:lang w:bidi="ro-RO"/>
              </w:rPr>
            </w:pPr>
          </w:p>
        </w:tc>
        <w:tc>
          <w:tcPr>
            <w:tcW w:w="3183" w:type="dxa"/>
          </w:tcPr>
          <w:p w14:paraId="599E94D9" w14:textId="77777777" w:rsidR="005B7E50" w:rsidRPr="0090647C" w:rsidRDefault="005B7E50" w:rsidP="005B7E50">
            <w:pPr>
              <w:pStyle w:val="EndnoteText"/>
              <w:rPr>
                <w:sz w:val="22"/>
                <w:lang w:bidi="ro-RO"/>
              </w:rPr>
            </w:pPr>
          </w:p>
        </w:tc>
        <w:tc>
          <w:tcPr>
            <w:tcW w:w="5898" w:type="dxa"/>
          </w:tcPr>
          <w:p w14:paraId="33C13481" w14:textId="77777777" w:rsidR="005B7E50" w:rsidRPr="0090647C" w:rsidRDefault="005B7E50" w:rsidP="005B7E50">
            <w:pPr>
              <w:pStyle w:val="EndnoteText"/>
              <w:rPr>
                <w:sz w:val="22"/>
                <w:lang w:bidi="ro-RO"/>
              </w:rPr>
            </w:pPr>
          </w:p>
        </w:tc>
      </w:tr>
    </w:tbl>
    <w:p w14:paraId="4EDC33E6" w14:textId="77777777" w:rsidR="005B7E50" w:rsidRPr="0090647C" w:rsidRDefault="005B7E50" w:rsidP="005B7E50">
      <w:pPr>
        <w:pStyle w:val="EndnoteText"/>
        <w:rPr>
          <w:sz w:val="22"/>
        </w:rPr>
      </w:pPr>
    </w:p>
    <w:p w14:paraId="70BFD937" w14:textId="77777777" w:rsidR="005B7E50" w:rsidRPr="0090647C" w:rsidRDefault="005B7E50" w:rsidP="005B7E50">
      <w:pPr>
        <w:pStyle w:val="EndnoteText"/>
        <w:rPr>
          <w:sz w:val="22"/>
        </w:rPr>
      </w:pPr>
    </w:p>
    <w:p w14:paraId="0AFD0AF2" w14:textId="77777777" w:rsidR="005B7E50" w:rsidRPr="0090647C" w:rsidRDefault="005B7E50" w:rsidP="005B7E50">
      <w:pPr>
        <w:pStyle w:val="EndnoteText"/>
        <w:rPr>
          <w:sz w:val="22"/>
        </w:rPr>
      </w:pPr>
    </w:p>
    <w:p w14:paraId="2899920C" w14:textId="1E23F21D" w:rsidR="005B7E50" w:rsidRPr="0090647C" w:rsidRDefault="005B7E50" w:rsidP="005B7E50">
      <w:pPr>
        <w:ind w:right="-70"/>
        <w:rPr>
          <w:b/>
          <w:bCs/>
          <w:sz w:val="22"/>
          <w:szCs w:val="22"/>
        </w:rPr>
      </w:pPr>
      <w:r w:rsidRPr="0090647C">
        <w:rPr>
          <w:b/>
          <w:bCs/>
          <w:sz w:val="22"/>
          <w:szCs w:val="22"/>
        </w:rPr>
        <w:t>Dat</w:t>
      </w:r>
      <w:r w:rsidR="00766A32">
        <w:rPr>
          <w:b/>
          <w:bCs/>
          <w:sz w:val="22"/>
          <w:szCs w:val="22"/>
        </w:rPr>
        <w:t>e</w:t>
      </w:r>
      <w:r w:rsidRPr="0090647C">
        <w:rPr>
          <w:b/>
          <w:bCs/>
          <w:sz w:val="22"/>
          <w:szCs w:val="22"/>
        </w:rPr>
        <w:t>:</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766A32">
        <w:rPr>
          <w:b/>
          <w:bCs/>
          <w:sz w:val="22"/>
          <w:szCs w:val="22"/>
        </w:rPr>
        <w:t>Legal representative</w:t>
      </w:r>
    </w:p>
    <w:p w14:paraId="2684AFAD" w14:textId="2E63B821" w:rsidR="005B7E50" w:rsidRPr="0090647C" w:rsidRDefault="00766A32" w:rsidP="005B7E50">
      <w:pPr>
        <w:ind w:left="3600" w:right="-70" w:firstLine="720"/>
        <w:rPr>
          <w:b/>
          <w:bCs/>
          <w:sz w:val="22"/>
          <w:szCs w:val="22"/>
        </w:rPr>
      </w:pPr>
      <w:r>
        <w:rPr>
          <w:b/>
          <w:bCs/>
          <w:sz w:val="22"/>
          <w:szCs w:val="22"/>
        </w:rPr>
        <w:t>Position</w:t>
      </w:r>
      <w:r w:rsidR="005B7E50" w:rsidRPr="0090647C">
        <w:rPr>
          <w:b/>
          <w:bCs/>
          <w:sz w:val="22"/>
          <w:szCs w:val="22"/>
        </w:rPr>
        <w:t xml:space="preserve">: </w:t>
      </w:r>
    </w:p>
    <w:p w14:paraId="4B54471B" w14:textId="10021FC0" w:rsidR="005B7E50" w:rsidRPr="0090647C" w:rsidRDefault="005B7E50" w:rsidP="005B7E50">
      <w:pPr>
        <w:ind w:left="2880" w:right="-70" w:firstLine="720"/>
        <w:rPr>
          <w:b/>
          <w:bCs/>
          <w:sz w:val="22"/>
          <w:szCs w:val="22"/>
        </w:rPr>
      </w:pPr>
      <w:r w:rsidRPr="0090647C">
        <w:rPr>
          <w:b/>
          <w:bCs/>
          <w:sz w:val="22"/>
          <w:szCs w:val="22"/>
        </w:rPr>
        <w:tab/>
      </w:r>
      <w:r w:rsidR="002A0F38">
        <w:rPr>
          <w:b/>
          <w:bCs/>
          <w:sz w:val="22"/>
          <w:szCs w:val="22"/>
        </w:rPr>
        <w:t xml:space="preserve">Full </w:t>
      </w:r>
      <w:r w:rsidR="00766A32" w:rsidRPr="00766A32">
        <w:rPr>
          <w:b/>
          <w:bCs/>
          <w:sz w:val="22"/>
          <w:szCs w:val="22"/>
        </w:rPr>
        <w:t>name</w:t>
      </w:r>
      <w:r w:rsidRPr="0090647C">
        <w:rPr>
          <w:b/>
          <w:bCs/>
          <w:sz w:val="22"/>
          <w:szCs w:val="22"/>
        </w:rPr>
        <w:t>:</w:t>
      </w:r>
    </w:p>
    <w:p w14:paraId="7B38A6AE" w14:textId="36B49C96" w:rsidR="005B7E50" w:rsidRPr="002A0F38" w:rsidRDefault="00766A32" w:rsidP="005B7E50">
      <w:pPr>
        <w:ind w:left="3600" w:right="-70" w:firstLine="720"/>
        <w:rPr>
          <w:bCs/>
          <w:i/>
          <w:sz w:val="22"/>
          <w:szCs w:val="22"/>
        </w:rPr>
      </w:pPr>
      <w:r w:rsidRPr="002A0F38">
        <w:rPr>
          <w:bCs/>
          <w:i/>
          <w:sz w:val="22"/>
          <w:szCs w:val="22"/>
        </w:rPr>
        <w:t>Signature</w:t>
      </w:r>
    </w:p>
    <w:p w14:paraId="475F532D" w14:textId="77777777" w:rsidR="005B7E50" w:rsidRPr="0090647C" w:rsidRDefault="005B7E50" w:rsidP="005B7E50">
      <w:pPr>
        <w:pStyle w:val="EndnoteText"/>
        <w:rPr>
          <w:sz w:val="22"/>
        </w:rPr>
      </w:pPr>
    </w:p>
    <w:p w14:paraId="254616E1" w14:textId="7D81A2EA" w:rsidR="00A45600" w:rsidRDefault="00A45600">
      <w:pPr>
        <w:rPr>
          <w:lang w:val="en-GB"/>
        </w:rPr>
      </w:pPr>
      <w:r>
        <w:rPr>
          <w:lang w:val="en-GB"/>
        </w:rPr>
        <w:br w:type="page"/>
      </w:r>
    </w:p>
    <w:p w14:paraId="6B2AD995" w14:textId="1543C894" w:rsidR="006C6442" w:rsidRPr="00990E7A" w:rsidRDefault="001140F1" w:rsidP="003E2432">
      <w:pPr>
        <w:pStyle w:val="Heading2"/>
        <w:rPr>
          <w:lang w:val="en-GB"/>
        </w:rPr>
      </w:pPr>
      <w:bookmarkStart w:id="25" w:name="_Toc115256950"/>
      <w:bookmarkStart w:id="26" w:name="_Toc138411170"/>
      <w:r w:rsidRPr="00990E7A">
        <w:rPr>
          <w:lang w:val="en-GB"/>
        </w:rPr>
        <w:lastRenderedPageBreak/>
        <w:t>AN</w:t>
      </w:r>
      <w:r w:rsidR="00B04C3B" w:rsidRPr="00990E7A">
        <w:rPr>
          <w:lang w:val="en-GB"/>
        </w:rPr>
        <w:t>NEX</w:t>
      </w:r>
      <w:r w:rsidRPr="00990E7A">
        <w:rPr>
          <w:lang w:val="en-GB"/>
        </w:rPr>
        <w:t xml:space="preserve"> 11 </w:t>
      </w:r>
      <w:r w:rsidR="00F82B27" w:rsidRPr="00990E7A">
        <w:rPr>
          <w:lang w:val="en-GB"/>
        </w:rPr>
        <w:t>–</w:t>
      </w:r>
      <w:r w:rsidRPr="00990E7A">
        <w:rPr>
          <w:lang w:val="en-GB"/>
        </w:rPr>
        <w:t xml:space="preserve"> </w:t>
      </w:r>
      <w:r w:rsidR="00723D1F" w:rsidRPr="00723D1F">
        <w:rPr>
          <w:lang w:val="en-GB"/>
        </w:rPr>
        <w:t xml:space="preserve">Affidavit </w:t>
      </w:r>
      <w:r w:rsidR="009B2EED">
        <w:rPr>
          <w:lang w:val="en-GB"/>
        </w:rPr>
        <w:t>of</w:t>
      </w:r>
      <w:r w:rsidR="00723D1F" w:rsidRPr="00723D1F">
        <w:rPr>
          <w:lang w:val="en-GB"/>
        </w:rPr>
        <w:t xml:space="preserve"> conflict of interest, fraud and corruption</w:t>
      </w:r>
      <w:bookmarkEnd w:id="25"/>
      <w:bookmarkEnd w:id="26"/>
    </w:p>
    <w:p w14:paraId="1694CFC3" w14:textId="1109D510" w:rsidR="003809F6" w:rsidRPr="00990E7A" w:rsidRDefault="003809F6" w:rsidP="003809F6">
      <w:pPr>
        <w:widowControl/>
        <w:spacing w:after="160" w:line="259" w:lineRule="auto"/>
        <w:jc w:val="left"/>
        <w:rPr>
          <w:rFonts w:eastAsia="Calibri"/>
          <w:i/>
          <w:iCs/>
          <w:lang w:val="en-GB"/>
        </w:rPr>
      </w:pPr>
      <w:r w:rsidRPr="003B1607">
        <w:rPr>
          <w:i/>
          <w:color w:val="A5A5A5"/>
          <w:sz w:val="22"/>
          <w:szCs w:val="22"/>
        </w:rPr>
        <w:t xml:space="preserve">This statement shall be filled in by </w:t>
      </w:r>
      <w:r w:rsidR="00BC3375" w:rsidRPr="003B1607">
        <w:rPr>
          <w:i/>
          <w:color w:val="A5A5A5"/>
          <w:sz w:val="22"/>
          <w:szCs w:val="22"/>
        </w:rPr>
        <w:t xml:space="preserve">both the project director and </w:t>
      </w:r>
      <w:r w:rsidRPr="003B1607">
        <w:rPr>
          <w:i/>
          <w:color w:val="A5A5A5"/>
          <w:sz w:val="22"/>
          <w:szCs w:val="22"/>
        </w:rPr>
        <w:t>the</w:t>
      </w:r>
      <w:r w:rsidR="00BC3375" w:rsidRPr="003B1607">
        <w:rPr>
          <w:i/>
          <w:color w:val="A5A5A5"/>
          <w:sz w:val="22"/>
          <w:szCs w:val="22"/>
        </w:rPr>
        <w:t xml:space="preserve"> legal representative</w:t>
      </w:r>
      <w:r w:rsidR="00766A32">
        <w:rPr>
          <w:rStyle w:val="FootnoteReference"/>
          <w:rFonts w:eastAsia="Calibri"/>
          <w:i/>
          <w:iCs/>
          <w:lang w:val="en-GB"/>
        </w:rPr>
        <w:footnoteReference w:id="2"/>
      </w:r>
    </w:p>
    <w:p w14:paraId="65F33472" w14:textId="77777777" w:rsidR="003809F6" w:rsidRPr="00990E7A" w:rsidRDefault="003809F6" w:rsidP="003809F6">
      <w:pPr>
        <w:widowControl/>
        <w:spacing w:after="160" w:line="259" w:lineRule="auto"/>
        <w:jc w:val="left"/>
        <w:rPr>
          <w:rFonts w:eastAsia="Calibri"/>
          <w:i/>
          <w:iCs/>
          <w:lang w:val="en-GB"/>
        </w:rPr>
      </w:pPr>
    </w:p>
    <w:p w14:paraId="3E2FD3A1" w14:textId="1773B500" w:rsidR="003809F6" w:rsidRPr="00990E7A" w:rsidRDefault="003809F6" w:rsidP="00BC3375">
      <w:pPr>
        <w:widowControl/>
        <w:spacing w:after="160" w:line="276" w:lineRule="auto"/>
        <w:jc w:val="left"/>
        <w:rPr>
          <w:rFonts w:eastAsia="Calibri"/>
          <w:iCs/>
          <w:lang w:val="en-GB"/>
        </w:rPr>
      </w:pPr>
      <w:r w:rsidRPr="00990E7A">
        <w:rPr>
          <w:rFonts w:eastAsia="Calibri"/>
          <w:iCs/>
          <w:lang w:val="en-GB"/>
        </w:rPr>
        <w:t xml:space="preserve">I, the undersigned .............................................., holding the position of .............................. within ..................................... , knowing that false statements are punishable under Romanian Penal Code, declare, </w:t>
      </w:r>
      <w:r w:rsidR="00822985">
        <w:rPr>
          <w:rFonts w:eastAsia="Calibri"/>
          <w:iCs/>
          <w:lang w:val="en-GB"/>
        </w:rPr>
        <w:t>on my own responsibility</w:t>
      </w:r>
      <w:r w:rsidRPr="00990E7A">
        <w:rPr>
          <w:rFonts w:eastAsia="Calibri"/>
          <w:iCs/>
          <w:lang w:val="en-GB"/>
        </w:rPr>
        <w:t>, based on the information available to me at this date, that my involvement in the project with the title "........................................................................." is not likely to create a situation of conflict of interest</w:t>
      </w:r>
      <w:r w:rsidR="00766A32">
        <w:rPr>
          <w:rFonts w:eastAsia="Calibri"/>
          <w:iCs/>
          <w:lang w:val="en-GB"/>
        </w:rPr>
        <w:t xml:space="preserve">, </w:t>
      </w:r>
      <w:r w:rsidR="00766A32" w:rsidRPr="005B7E50">
        <w:rPr>
          <w:lang w:val="en-GB"/>
        </w:rPr>
        <w:t>of fraud and corruption</w:t>
      </w:r>
      <w:r w:rsidRPr="00990E7A">
        <w:rPr>
          <w:rFonts w:eastAsia="Calibri"/>
          <w:iCs/>
          <w:lang w:val="en-GB"/>
        </w:rPr>
        <w:t xml:space="preserve"> in accordance with the provisions of Article 61 - Conflict of interest of the Regulation (EU, Euratom) no. 2018/1046.</w:t>
      </w:r>
    </w:p>
    <w:p w14:paraId="0237795E" w14:textId="77777777" w:rsidR="003809F6" w:rsidRPr="00990E7A" w:rsidRDefault="003809F6" w:rsidP="00BC3375">
      <w:pPr>
        <w:widowControl/>
        <w:spacing w:after="160" w:line="276" w:lineRule="auto"/>
        <w:jc w:val="left"/>
        <w:rPr>
          <w:rFonts w:eastAsia="Calibri"/>
          <w:lang w:val="en-GB"/>
        </w:rPr>
      </w:pPr>
    </w:p>
    <w:p w14:paraId="2537B4E3" w14:textId="51048DC9" w:rsidR="003809F6" w:rsidRPr="00990E7A" w:rsidRDefault="003809F6" w:rsidP="00BC3375">
      <w:pPr>
        <w:widowControl/>
        <w:spacing w:after="160" w:line="276" w:lineRule="auto"/>
        <w:jc w:val="left"/>
        <w:rPr>
          <w:rFonts w:eastAsia="Calibri"/>
          <w:b/>
          <w:bCs/>
          <w:lang w:val="en-GB"/>
        </w:rPr>
      </w:pPr>
      <w:r w:rsidRPr="00990E7A">
        <w:rPr>
          <w:rFonts w:eastAsia="Calibri"/>
          <w:b/>
          <w:lang w:val="en-GB"/>
        </w:rPr>
        <w:t>Legal representative</w:t>
      </w:r>
      <w:r w:rsidR="00766A32">
        <w:rPr>
          <w:rFonts w:eastAsia="Calibri"/>
          <w:b/>
          <w:lang w:val="en-GB"/>
        </w:rPr>
        <w:t xml:space="preserve"> </w:t>
      </w:r>
      <w:r w:rsidR="00BC3375" w:rsidRPr="00990E7A">
        <w:rPr>
          <w:rFonts w:eastAsia="Calibri"/>
          <w:b/>
          <w:lang w:val="en-GB"/>
        </w:rPr>
        <w:t>/ Project director</w:t>
      </w:r>
      <w:r w:rsidR="00766A32">
        <w:rPr>
          <w:rFonts w:eastAsia="Calibri"/>
          <w:b/>
          <w:lang w:val="en-GB"/>
        </w:rPr>
        <w:t xml:space="preserve"> / Team Member</w:t>
      </w:r>
    </w:p>
    <w:p w14:paraId="32D525AC" w14:textId="65737867" w:rsidR="00BC3375" w:rsidRPr="00990E7A" w:rsidRDefault="002A0F38" w:rsidP="00BC3375">
      <w:pPr>
        <w:widowControl/>
        <w:spacing w:after="160" w:line="276" w:lineRule="auto"/>
        <w:jc w:val="left"/>
        <w:rPr>
          <w:rFonts w:eastAsia="Calibri"/>
          <w:lang w:val="en-GB"/>
        </w:rPr>
      </w:pPr>
      <w:r>
        <w:rPr>
          <w:rFonts w:eastAsia="Calibri"/>
          <w:lang w:val="en-GB"/>
        </w:rPr>
        <w:t>Full name</w:t>
      </w:r>
      <w:r w:rsidR="00BC3375" w:rsidRPr="00990E7A">
        <w:rPr>
          <w:rFonts w:eastAsia="Calibri"/>
          <w:lang w:val="en-GB"/>
        </w:rPr>
        <w:t>:</w:t>
      </w:r>
    </w:p>
    <w:p w14:paraId="0948BBC3" w14:textId="592F1C0B" w:rsidR="00BC3375" w:rsidRPr="00990E7A" w:rsidRDefault="00BC3375" w:rsidP="00BC3375">
      <w:pPr>
        <w:widowControl/>
        <w:spacing w:after="160" w:line="276" w:lineRule="auto"/>
        <w:jc w:val="left"/>
        <w:rPr>
          <w:rFonts w:eastAsia="Calibri"/>
          <w:lang w:val="en-GB"/>
        </w:rPr>
      </w:pPr>
      <w:r w:rsidRPr="00990E7A">
        <w:rPr>
          <w:rFonts w:eastAsia="Calibri"/>
          <w:lang w:val="en-GB"/>
        </w:rPr>
        <w:t>Position:</w:t>
      </w:r>
    </w:p>
    <w:p w14:paraId="0FF3A9B8" w14:textId="65F248B6" w:rsidR="003809F6" w:rsidRPr="00990E7A" w:rsidRDefault="00BC3375" w:rsidP="00BC3375">
      <w:pPr>
        <w:widowControl/>
        <w:spacing w:after="160" w:line="276" w:lineRule="auto"/>
        <w:jc w:val="left"/>
        <w:rPr>
          <w:rFonts w:eastAsia="Calibri"/>
          <w:lang w:val="en-GB"/>
        </w:rPr>
      </w:pPr>
      <w:r w:rsidRPr="00990E7A">
        <w:rPr>
          <w:rFonts w:eastAsia="Calibri"/>
          <w:lang w:val="en-GB"/>
        </w:rPr>
        <w:t>Date:</w:t>
      </w:r>
    </w:p>
    <w:p w14:paraId="63F4BEC2" w14:textId="75076461" w:rsidR="00766A32" w:rsidRPr="00990E7A" w:rsidRDefault="00BC3375" w:rsidP="00BC3375">
      <w:pPr>
        <w:widowControl/>
        <w:spacing w:after="160" w:line="276" w:lineRule="auto"/>
        <w:jc w:val="left"/>
        <w:rPr>
          <w:rFonts w:eastAsia="Calibri"/>
          <w:lang w:val="en-GB"/>
        </w:rPr>
      </w:pPr>
      <w:r w:rsidRPr="00990E7A">
        <w:rPr>
          <w:rFonts w:eastAsia="Calibri"/>
          <w:lang w:val="en-GB"/>
        </w:rPr>
        <w:t>Signature:</w:t>
      </w:r>
    </w:p>
    <w:p w14:paraId="5ECC0178" w14:textId="2CA5DE7A" w:rsidR="00A45600" w:rsidRDefault="00A45600" w:rsidP="00B32650">
      <w:pPr>
        <w:widowControl/>
        <w:spacing w:after="160" w:line="276" w:lineRule="auto"/>
        <w:jc w:val="left"/>
        <w:rPr>
          <w:i/>
          <w:color w:val="000000"/>
          <w:lang w:val="en-GB"/>
        </w:rPr>
      </w:pPr>
      <w:r>
        <w:rPr>
          <w:i/>
          <w:color w:val="000000"/>
          <w:lang w:val="en-GB"/>
        </w:rPr>
        <w:br w:type="page"/>
      </w:r>
    </w:p>
    <w:p w14:paraId="7758478F" w14:textId="3D8565F8" w:rsidR="004B5C1C" w:rsidRPr="00990E7A" w:rsidRDefault="00805665" w:rsidP="004B5C1C">
      <w:pPr>
        <w:pStyle w:val="Heading2"/>
        <w:rPr>
          <w:lang w:val="en-GB"/>
        </w:rPr>
      </w:pPr>
      <w:bookmarkStart w:id="27" w:name="_Toc115256951"/>
      <w:bookmarkStart w:id="28" w:name="_Toc138411171"/>
      <w:r w:rsidRPr="00990E7A">
        <w:rPr>
          <w:lang w:val="en-GB"/>
        </w:rPr>
        <w:lastRenderedPageBreak/>
        <w:t>AN</w:t>
      </w:r>
      <w:r w:rsidR="003809F6" w:rsidRPr="00990E7A">
        <w:rPr>
          <w:lang w:val="en-GB"/>
        </w:rPr>
        <w:t>NEX</w:t>
      </w:r>
      <w:r w:rsidRPr="00990E7A">
        <w:rPr>
          <w:lang w:val="en-GB"/>
        </w:rPr>
        <w:t xml:space="preserve"> 12 – </w:t>
      </w:r>
      <w:r w:rsidR="00723D1F" w:rsidRPr="00723D1F">
        <w:rPr>
          <w:lang w:val="en-GB"/>
        </w:rPr>
        <w:t>Declaration of consent to the processing of personal data</w:t>
      </w:r>
      <w:bookmarkEnd w:id="27"/>
      <w:bookmarkEnd w:id="28"/>
    </w:p>
    <w:p w14:paraId="7049DAA4" w14:textId="4C4E4A67" w:rsidR="004B5C1C" w:rsidRPr="003B1607" w:rsidRDefault="004B5C1C" w:rsidP="00B04C3B">
      <w:pPr>
        <w:rPr>
          <w:i/>
          <w:color w:val="A5A5A5"/>
          <w:sz w:val="22"/>
          <w:szCs w:val="22"/>
        </w:rPr>
      </w:pPr>
      <w:r w:rsidRPr="003B1607">
        <w:rPr>
          <w:i/>
          <w:color w:val="A5A5A5"/>
          <w:sz w:val="22"/>
          <w:szCs w:val="22"/>
        </w:rPr>
        <w:t>This statement will be completed by both the legal representative and the project</w:t>
      </w:r>
      <w:r w:rsidR="00766A32" w:rsidRPr="003B1607">
        <w:rPr>
          <w:i/>
          <w:color w:val="A5A5A5"/>
          <w:sz w:val="22"/>
          <w:szCs w:val="22"/>
        </w:rPr>
        <w:t xml:space="preserve"> </w:t>
      </w:r>
      <w:r w:rsidRPr="003B1607">
        <w:rPr>
          <w:i/>
          <w:color w:val="A5A5A5"/>
          <w:sz w:val="22"/>
          <w:szCs w:val="22"/>
        </w:rPr>
        <w:t>director</w:t>
      </w:r>
      <w:r w:rsidR="00766A32" w:rsidRPr="003B1607">
        <w:rPr>
          <w:i/>
          <w:color w:val="A5A5A5"/>
          <w:sz w:val="22"/>
          <w:szCs w:val="22"/>
        </w:rPr>
        <w:t xml:space="preserve"> including </w:t>
      </w:r>
      <w:r w:rsidR="00432805">
        <w:rPr>
          <w:i/>
          <w:color w:val="A5A5A5"/>
          <w:sz w:val="22"/>
          <w:szCs w:val="22"/>
        </w:rPr>
        <w:t>the</w:t>
      </w:r>
      <w:r w:rsidR="00766A32" w:rsidRPr="003B1607">
        <w:rPr>
          <w:i/>
          <w:color w:val="A5A5A5"/>
          <w:sz w:val="22"/>
          <w:szCs w:val="22"/>
        </w:rPr>
        <w:t xml:space="preserve"> members of the partnership (if applicable).</w:t>
      </w:r>
    </w:p>
    <w:p w14:paraId="3DEFF6DF" w14:textId="77777777" w:rsidR="004B5C1C" w:rsidRPr="00990E7A" w:rsidRDefault="004B5C1C" w:rsidP="004B5C1C">
      <w:pPr>
        <w:rPr>
          <w:lang w:val="en-GB"/>
        </w:rPr>
      </w:pPr>
    </w:p>
    <w:p w14:paraId="3A743AA7" w14:textId="2CE373C8" w:rsidR="00B24AFD" w:rsidRPr="00990E7A" w:rsidRDefault="00653321" w:rsidP="00B24AFD">
      <w:pPr>
        <w:spacing w:line="360" w:lineRule="auto"/>
        <w:ind w:right="43"/>
        <w:rPr>
          <w:color w:val="000000"/>
          <w:lang w:val="en-GB"/>
        </w:rPr>
      </w:pPr>
      <w:r w:rsidRPr="00990E7A">
        <w:rPr>
          <w:rFonts w:eastAsia="Calibri"/>
          <w:iCs/>
          <w:lang w:val="en-GB" w:eastAsia="ja-JP"/>
        </w:rPr>
        <w:t xml:space="preserve">I, the undersigned .............................................., holding the position of .............................. within </w:t>
      </w:r>
      <w:proofErr w:type="gramStart"/>
      <w:r w:rsidRPr="00990E7A">
        <w:rPr>
          <w:rFonts w:eastAsia="Calibri"/>
          <w:iCs/>
          <w:lang w:val="en-GB" w:eastAsia="ja-JP"/>
        </w:rPr>
        <w:t>..................................... ,</w:t>
      </w:r>
      <w:proofErr w:type="gramEnd"/>
      <w:r w:rsidRPr="00990E7A">
        <w:rPr>
          <w:rFonts w:eastAsia="Calibri"/>
          <w:iCs/>
          <w:lang w:val="en-GB" w:eastAsia="ja-JP"/>
        </w:rPr>
        <w:t xml:space="preserve"> I declare the following:</w:t>
      </w:r>
    </w:p>
    <w:p w14:paraId="17FAEFAA" w14:textId="77777777" w:rsidR="00B24AFD" w:rsidRPr="00990E7A" w:rsidRDefault="00B24AFD" w:rsidP="00B24AFD">
      <w:pPr>
        <w:ind w:right="49"/>
        <w:rPr>
          <w:lang w:val="en-GB"/>
        </w:rPr>
      </w:pPr>
    </w:p>
    <w:p w14:paraId="697FE2F2" w14:textId="44B62852" w:rsidR="00A7247A" w:rsidRPr="00990E7A" w:rsidRDefault="00A7247A" w:rsidP="00A7247A">
      <w:pPr>
        <w:pStyle w:val="ListParagraph"/>
        <w:numPr>
          <w:ilvl w:val="0"/>
          <w:numId w:val="30"/>
        </w:numPr>
        <w:adjustRightInd w:val="0"/>
        <w:spacing w:after="240" w:line="360" w:lineRule="auto"/>
        <w:ind w:right="-70"/>
        <w:textAlignment w:val="baseline"/>
        <w:rPr>
          <w:color w:val="000000" w:themeColor="text1"/>
          <w:lang w:val="en-GB"/>
        </w:rPr>
      </w:pPr>
      <w:r w:rsidRPr="00990E7A">
        <w:rPr>
          <w:color w:val="000000" w:themeColor="text1"/>
          <w:lang w:val="en-GB"/>
        </w:rPr>
        <w:t>I have been informed of the provisions of Regulation (EU) 679/26 April 2016 on the protection of individuals with regard to the processing of personal data and on the free movement of such data.</w:t>
      </w:r>
    </w:p>
    <w:p w14:paraId="6ACCE195" w14:textId="69BFDF01" w:rsidR="00A7247A" w:rsidRPr="00990E7A" w:rsidRDefault="00A7247A" w:rsidP="00A7247A">
      <w:pPr>
        <w:pStyle w:val="ListParagraph"/>
        <w:numPr>
          <w:ilvl w:val="0"/>
          <w:numId w:val="30"/>
        </w:numPr>
        <w:adjustRightInd w:val="0"/>
        <w:spacing w:after="240" w:line="360" w:lineRule="auto"/>
        <w:ind w:right="-70"/>
        <w:textAlignment w:val="baseline"/>
        <w:rPr>
          <w:color w:val="000000" w:themeColor="text1"/>
          <w:lang w:val="en-GB"/>
        </w:rPr>
      </w:pPr>
      <w:r w:rsidRPr="00990E7A">
        <w:rPr>
          <w:color w:val="000000" w:themeColor="text1"/>
          <w:lang w:val="en-GB"/>
        </w:rPr>
        <w:t>I have been informed that I have the right of access, the right to intervene on my data and the right not to be subject to an individual decision.</w:t>
      </w:r>
    </w:p>
    <w:p w14:paraId="111DF286" w14:textId="02351BAD" w:rsidR="00A7247A" w:rsidRPr="00990E7A" w:rsidRDefault="00D122CC" w:rsidP="00E129FF">
      <w:pPr>
        <w:pStyle w:val="ListParagraph"/>
        <w:numPr>
          <w:ilvl w:val="1"/>
          <w:numId w:val="30"/>
        </w:numPr>
        <w:adjustRightInd w:val="0"/>
        <w:spacing w:after="240" w:line="360" w:lineRule="auto"/>
        <w:ind w:right="-70"/>
        <w:contextualSpacing w:val="0"/>
        <w:textAlignment w:val="baseline"/>
        <w:rPr>
          <w:lang w:val="en-GB"/>
        </w:rPr>
      </w:pPr>
      <w:r w:rsidRPr="00990E7A">
        <w:rPr>
          <w:lang w:val="en-GB"/>
        </w:rPr>
        <w:t xml:space="preserve"> </w:t>
      </w:r>
      <w:r w:rsidRPr="00990E7A">
        <w:rPr>
          <w:color w:val="000000" w:themeColor="text1"/>
          <w:lang w:val="en-GB"/>
        </w:rPr>
        <w:t xml:space="preserve">I have been informed that personal data will be processed and stored within the Ministry of Research, Innovation and </w:t>
      </w:r>
      <w:r w:rsidR="00E129FF" w:rsidRPr="00E129FF">
        <w:rPr>
          <w:color w:val="000000" w:themeColor="text1"/>
          <w:lang w:val="en-GB"/>
        </w:rPr>
        <w:t xml:space="preserve">Digitalisation </w:t>
      </w:r>
      <w:r w:rsidRPr="00990E7A">
        <w:rPr>
          <w:color w:val="000000" w:themeColor="text1"/>
          <w:lang w:val="en-GB"/>
        </w:rPr>
        <w:t xml:space="preserve">in the framework of the call for projects </w:t>
      </w:r>
      <w:r w:rsidR="002A4D15">
        <w:rPr>
          <w:color w:val="000000" w:themeColor="text1"/>
          <w:lang w:val="en-GB"/>
        </w:rPr>
        <w:t>PNRR-III-C9-2023-I8</w:t>
      </w:r>
      <w:r w:rsidR="00FA5AC8">
        <w:rPr>
          <w:rStyle w:val="FootnoteReference"/>
          <w:lang w:val="en-GB"/>
        </w:rPr>
        <w:footnoteReference w:id="3"/>
      </w:r>
      <w:r w:rsidR="00D44E17" w:rsidRPr="00990E7A">
        <w:rPr>
          <w:lang w:val="en-GB"/>
        </w:rPr>
        <w:t>.</w:t>
      </w:r>
    </w:p>
    <w:p w14:paraId="5AFC7293" w14:textId="46176428" w:rsidR="00D44E17" w:rsidRPr="00990E7A" w:rsidRDefault="000E5BD8">
      <w:pPr>
        <w:pStyle w:val="ListParagraph"/>
        <w:numPr>
          <w:ilvl w:val="1"/>
          <w:numId w:val="30"/>
        </w:numPr>
        <w:adjustRightInd w:val="0"/>
        <w:spacing w:after="240" w:line="360" w:lineRule="auto"/>
        <w:ind w:left="709" w:right="-70"/>
        <w:contextualSpacing w:val="0"/>
        <w:textAlignment w:val="baseline"/>
        <w:rPr>
          <w:lang w:val="en-GB"/>
        </w:rPr>
      </w:pPr>
      <w:r w:rsidRPr="00990E7A">
        <w:rPr>
          <w:rFonts w:eastAsia="Calibri"/>
          <w:lang w:val="en-GB"/>
        </w:rPr>
        <w:t xml:space="preserve">I have been informed that the processing of my personal data is necessary for the purposes of the legal obligations </w:t>
      </w:r>
      <w:r w:rsidR="00D122CC" w:rsidRPr="00990E7A">
        <w:rPr>
          <w:rFonts w:eastAsia="Calibri"/>
          <w:color w:val="000000" w:themeColor="text1"/>
          <w:lang w:val="en-GB"/>
        </w:rPr>
        <w:t xml:space="preserve">incumbent on the </w:t>
      </w:r>
      <w:r w:rsidR="00D122CC" w:rsidRPr="00990E7A">
        <w:rPr>
          <w:lang w:val="en-GB"/>
        </w:rPr>
        <w:t>data entry operator</w:t>
      </w:r>
      <w:r w:rsidRPr="00990E7A">
        <w:rPr>
          <w:rFonts w:eastAsia="Calibri"/>
          <w:lang w:val="en-GB"/>
        </w:rPr>
        <w:t xml:space="preserve">, i.e. the Ministry of Research, Innovation and Digitalisation within the call for projects </w:t>
      </w:r>
      <w:r w:rsidR="002A4D15">
        <w:rPr>
          <w:rFonts w:eastAsia="Calibri"/>
          <w:lang w:val="en-GB"/>
        </w:rPr>
        <w:t>PNRR-III-C9-2023-I8</w:t>
      </w:r>
      <w:r w:rsidRPr="00990E7A">
        <w:rPr>
          <w:rFonts w:eastAsia="Calibri"/>
          <w:lang w:val="en-GB"/>
        </w:rPr>
        <w:t>, as well as for the purposes of my interests and rights.</w:t>
      </w:r>
    </w:p>
    <w:p w14:paraId="450D59FF" w14:textId="7D9EBE0B" w:rsidR="000E5BD8" w:rsidRPr="00990E7A" w:rsidRDefault="000E5BD8">
      <w:pPr>
        <w:pStyle w:val="ListParagraph"/>
        <w:numPr>
          <w:ilvl w:val="1"/>
          <w:numId w:val="30"/>
        </w:numPr>
        <w:adjustRightInd w:val="0"/>
        <w:spacing w:after="240" w:line="360" w:lineRule="auto"/>
        <w:ind w:left="709" w:right="-70"/>
        <w:contextualSpacing w:val="0"/>
        <w:textAlignment w:val="baseline"/>
        <w:rPr>
          <w:lang w:val="en-GB"/>
        </w:rPr>
      </w:pPr>
      <w:r w:rsidRPr="00990E7A">
        <w:rPr>
          <w:rFonts w:eastAsia="Calibri"/>
          <w:lang w:val="en-GB"/>
        </w:rPr>
        <w:t>I have been informed that my personal data are being communicated to public authorities as well as to other authorised institutions (</w:t>
      </w:r>
      <w:r w:rsidR="00A45600" w:rsidRPr="00990E7A">
        <w:rPr>
          <w:rFonts w:eastAsia="Calibri"/>
          <w:lang w:val="en-GB"/>
        </w:rPr>
        <w:t>e.g.,</w:t>
      </w:r>
      <w:r w:rsidRPr="00990E7A">
        <w:rPr>
          <w:rFonts w:eastAsia="Calibri"/>
          <w:lang w:val="en-GB"/>
        </w:rPr>
        <w:t xml:space="preserve"> National Agency of Fiscal Administration (ANAF), National Agency of Civil Servants (ANFP), Territorial Labor Inspectorate (ITM), National Integrity Agency (ANI), at the request of the courts or criminal investigation bodies, etc.).</w:t>
      </w:r>
    </w:p>
    <w:p w14:paraId="2EE5BBBD" w14:textId="1E21765A" w:rsidR="00B24AFD" w:rsidRPr="00990E7A" w:rsidRDefault="000E5BD8" w:rsidP="000E5BD8">
      <w:pPr>
        <w:pStyle w:val="ListParagraph"/>
        <w:numPr>
          <w:ilvl w:val="1"/>
          <w:numId w:val="30"/>
        </w:numPr>
        <w:adjustRightInd w:val="0"/>
        <w:spacing w:after="240" w:line="360" w:lineRule="auto"/>
        <w:ind w:left="709" w:right="-70"/>
        <w:contextualSpacing w:val="0"/>
        <w:textAlignment w:val="baseline"/>
        <w:rPr>
          <w:lang w:val="en-GB"/>
        </w:rPr>
      </w:pPr>
      <w:r w:rsidRPr="00990E7A">
        <w:rPr>
          <w:rFonts w:eastAsia="Calibri"/>
          <w:lang w:val="en-GB"/>
        </w:rPr>
        <w:t xml:space="preserve">I have been informed that in order to process my personal data accurately, I have the obligation to inform </w:t>
      </w:r>
      <w:r w:rsidR="00D122CC" w:rsidRPr="00990E7A">
        <w:rPr>
          <w:rFonts w:eastAsia="Calibri"/>
          <w:lang w:val="en-GB"/>
        </w:rPr>
        <w:t>the operator</w:t>
      </w:r>
      <w:r w:rsidRPr="00990E7A">
        <w:rPr>
          <w:rFonts w:eastAsia="Calibri"/>
          <w:lang w:val="en-GB"/>
        </w:rPr>
        <w:t xml:space="preserve">, </w:t>
      </w:r>
      <w:r w:rsidR="00A45600" w:rsidRPr="00990E7A">
        <w:rPr>
          <w:rFonts w:eastAsia="Calibri"/>
          <w:lang w:val="en-GB"/>
        </w:rPr>
        <w:t>i.e.,</w:t>
      </w:r>
      <w:r w:rsidRPr="00990E7A">
        <w:rPr>
          <w:rFonts w:eastAsia="Calibri"/>
          <w:lang w:val="en-GB"/>
        </w:rPr>
        <w:t xml:space="preserve"> the Ministry of Research, Innovation and Digitalisation, of any changes to my personal data.</w:t>
      </w:r>
    </w:p>
    <w:p w14:paraId="30FAB132" w14:textId="62D9CB2D" w:rsidR="000E5BD8" w:rsidRPr="00990E7A" w:rsidRDefault="000E5BD8" w:rsidP="000E5BD8">
      <w:pPr>
        <w:pStyle w:val="ListParagraph"/>
        <w:numPr>
          <w:ilvl w:val="1"/>
          <w:numId w:val="30"/>
        </w:numPr>
        <w:adjustRightInd w:val="0"/>
        <w:spacing w:after="240" w:line="360" w:lineRule="auto"/>
        <w:ind w:left="709" w:right="-70"/>
        <w:contextualSpacing w:val="0"/>
        <w:textAlignment w:val="baseline"/>
        <w:rPr>
          <w:lang w:val="en-GB"/>
        </w:rPr>
      </w:pPr>
      <w:r w:rsidRPr="00990E7A">
        <w:rPr>
          <w:rFonts w:eastAsia="Calibri"/>
          <w:lang w:val="en-GB"/>
        </w:rPr>
        <w:t xml:space="preserve">I have been informed that I have the right to withdraw my consent at any time by submitting a written, reasoned, dated and signed declaration to the Ministry of Research, Innovation and </w:t>
      </w:r>
      <w:r w:rsidRPr="00990E7A">
        <w:rPr>
          <w:rFonts w:eastAsia="Calibri"/>
          <w:lang w:val="en-GB"/>
        </w:rPr>
        <w:lastRenderedPageBreak/>
        <w:t>Digitalisation, unless the processing of my personal data is necessary in connection with my work/service relation</w:t>
      </w:r>
    </w:p>
    <w:p w14:paraId="570C6A5C" w14:textId="0A6A3704" w:rsidR="000E5BD8" w:rsidRPr="00990E7A" w:rsidRDefault="000E5BD8" w:rsidP="000E5BD8">
      <w:pPr>
        <w:rPr>
          <w:lang w:val="en-GB"/>
        </w:rPr>
      </w:pPr>
      <w:r w:rsidRPr="00990E7A">
        <w:rPr>
          <w:lang w:val="en-GB"/>
        </w:rPr>
        <w:t xml:space="preserve">I hereby consent to the processing, transmission and storage of my own personal data within the Ministry of Research, Innovation and Digitalisation in the framework of the call for projects </w:t>
      </w:r>
      <w:r w:rsidR="002A4D15">
        <w:rPr>
          <w:lang w:val="en-GB"/>
        </w:rPr>
        <w:t>PNRR-III-C9-2023-I8</w:t>
      </w:r>
      <w:r w:rsidRPr="00990E7A">
        <w:rPr>
          <w:lang w:val="en-GB"/>
        </w:rPr>
        <w:t>.</w:t>
      </w:r>
    </w:p>
    <w:p w14:paraId="039F4221" w14:textId="77777777" w:rsidR="00B24AFD" w:rsidRPr="00990E7A" w:rsidRDefault="00B24AFD" w:rsidP="00B24AFD">
      <w:pPr>
        <w:spacing w:line="360" w:lineRule="auto"/>
        <w:ind w:right="49"/>
        <w:rPr>
          <w:i/>
          <w:color w:val="000000"/>
          <w:lang w:val="en-GB"/>
        </w:rPr>
      </w:pPr>
    </w:p>
    <w:p w14:paraId="11ACF414" w14:textId="6FC18786" w:rsidR="00CE4117" w:rsidRPr="00990E7A" w:rsidRDefault="00B7672A" w:rsidP="00CE4117">
      <w:pPr>
        <w:spacing w:line="360" w:lineRule="auto"/>
        <w:ind w:right="-70"/>
        <w:rPr>
          <w:b/>
          <w:bCs/>
          <w:lang w:val="en-GB"/>
        </w:rPr>
      </w:pPr>
      <w:r w:rsidRPr="00990E7A">
        <w:rPr>
          <w:b/>
          <w:bCs/>
          <w:lang w:val="en-GB"/>
        </w:rPr>
        <w:t>Date</w:t>
      </w:r>
      <w:r w:rsidR="00CE4117" w:rsidRPr="00990E7A">
        <w:rPr>
          <w:b/>
          <w:bCs/>
          <w:lang w:val="en-GB"/>
        </w:rPr>
        <w:t>:</w:t>
      </w:r>
      <w:r w:rsidR="00CE4117" w:rsidRPr="00990E7A">
        <w:rPr>
          <w:b/>
          <w:bCs/>
          <w:lang w:val="en-GB"/>
        </w:rPr>
        <w:tab/>
      </w:r>
      <w:r w:rsidR="005459B6" w:rsidRPr="00990E7A">
        <w:rPr>
          <w:b/>
          <w:bCs/>
          <w:lang w:val="en-GB"/>
        </w:rPr>
        <w:tab/>
      </w:r>
      <w:r w:rsidR="005459B6" w:rsidRPr="00990E7A">
        <w:rPr>
          <w:b/>
          <w:bCs/>
          <w:lang w:val="en-GB"/>
        </w:rPr>
        <w:tab/>
      </w:r>
      <w:r w:rsidR="005459B6" w:rsidRPr="00990E7A">
        <w:rPr>
          <w:b/>
          <w:bCs/>
          <w:lang w:val="en-GB"/>
        </w:rPr>
        <w:tab/>
      </w:r>
      <w:r w:rsidR="005459B6" w:rsidRPr="00990E7A">
        <w:rPr>
          <w:b/>
          <w:bCs/>
          <w:lang w:val="en-GB"/>
        </w:rPr>
        <w:tab/>
      </w:r>
      <w:r w:rsidR="005459B6" w:rsidRPr="00990E7A">
        <w:rPr>
          <w:b/>
          <w:bCs/>
          <w:lang w:val="en-GB"/>
        </w:rPr>
        <w:tab/>
      </w:r>
      <w:r w:rsidRPr="00990E7A">
        <w:rPr>
          <w:b/>
          <w:bCs/>
          <w:lang w:val="en-GB"/>
        </w:rPr>
        <w:t>Legal representative/ Project director:</w:t>
      </w:r>
    </w:p>
    <w:p w14:paraId="331C6CC5" w14:textId="5983CC2F" w:rsidR="00CE4117" w:rsidRPr="00990E7A" w:rsidRDefault="00B7672A" w:rsidP="005459B6">
      <w:pPr>
        <w:spacing w:line="360" w:lineRule="auto"/>
        <w:ind w:left="3600" w:right="-70" w:firstLine="720"/>
        <w:rPr>
          <w:b/>
          <w:bCs/>
          <w:lang w:val="en-GB"/>
        </w:rPr>
      </w:pPr>
      <w:r w:rsidRPr="00990E7A">
        <w:rPr>
          <w:b/>
          <w:bCs/>
          <w:lang w:val="en-GB"/>
        </w:rPr>
        <w:t>Position</w:t>
      </w:r>
      <w:r w:rsidR="00CE4117" w:rsidRPr="00990E7A">
        <w:rPr>
          <w:b/>
          <w:bCs/>
          <w:lang w:val="en-GB"/>
        </w:rPr>
        <w:t xml:space="preserve">: </w:t>
      </w:r>
    </w:p>
    <w:p w14:paraId="6485A2AC" w14:textId="3F6A9603" w:rsidR="00CE4117" w:rsidRPr="00990E7A" w:rsidRDefault="00B7672A" w:rsidP="005459B6">
      <w:pPr>
        <w:spacing w:line="360" w:lineRule="auto"/>
        <w:ind w:left="2880" w:right="-70" w:firstLine="720"/>
        <w:rPr>
          <w:b/>
          <w:bCs/>
          <w:lang w:val="en-GB"/>
        </w:rPr>
      </w:pPr>
      <w:r w:rsidRPr="00990E7A">
        <w:rPr>
          <w:b/>
          <w:bCs/>
          <w:lang w:val="en-GB"/>
        </w:rPr>
        <w:tab/>
      </w:r>
      <w:r w:rsidR="002A0F38">
        <w:rPr>
          <w:b/>
          <w:bCs/>
          <w:lang w:val="en-GB"/>
        </w:rPr>
        <w:t>Full name</w:t>
      </w:r>
      <w:r w:rsidR="00CE4117" w:rsidRPr="00990E7A">
        <w:rPr>
          <w:b/>
          <w:bCs/>
          <w:lang w:val="en-GB"/>
        </w:rPr>
        <w:t>:</w:t>
      </w:r>
    </w:p>
    <w:p w14:paraId="75BE89E8" w14:textId="12EA4E0C" w:rsidR="00CE4117" w:rsidRPr="002A0F38" w:rsidRDefault="002A0F38" w:rsidP="005459B6">
      <w:pPr>
        <w:spacing w:line="360" w:lineRule="auto"/>
        <w:ind w:left="3600" w:right="-70" w:firstLine="720"/>
        <w:rPr>
          <w:bCs/>
          <w:i/>
          <w:lang w:val="en-GB"/>
        </w:rPr>
      </w:pPr>
      <w:r>
        <w:rPr>
          <w:bCs/>
          <w:i/>
          <w:lang w:val="en-GB"/>
        </w:rPr>
        <w:t>Signature</w:t>
      </w:r>
    </w:p>
    <w:p w14:paraId="4CC2B5E5" w14:textId="64C8FF83" w:rsidR="003C2A7E" w:rsidRPr="00990E7A" w:rsidRDefault="003C2A7E" w:rsidP="00CE4117">
      <w:pPr>
        <w:spacing w:line="360" w:lineRule="auto"/>
        <w:ind w:right="-70"/>
        <w:rPr>
          <w:b/>
          <w:bCs/>
          <w:i/>
          <w:lang w:val="en-GB"/>
        </w:rPr>
      </w:pPr>
    </w:p>
    <w:p w14:paraId="0DFF1EF5" w14:textId="0F5352BB" w:rsidR="003C2A7E" w:rsidRPr="00990E7A" w:rsidRDefault="003C2A7E" w:rsidP="00CE4117">
      <w:pPr>
        <w:spacing w:line="360" w:lineRule="auto"/>
        <w:ind w:right="-70"/>
        <w:rPr>
          <w:b/>
          <w:bCs/>
          <w:i/>
          <w:lang w:val="en-GB"/>
        </w:rPr>
      </w:pPr>
    </w:p>
    <w:p w14:paraId="0A998C7B" w14:textId="3FAEF52B" w:rsidR="003C2A7E" w:rsidRPr="00990E7A" w:rsidRDefault="003C2A7E" w:rsidP="00CE4117">
      <w:pPr>
        <w:spacing w:line="360" w:lineRule="auto"/>
        <w:ind w:right="-70"/>
        <w:rPr>
          <w:b/>
          <w:bCs/>
          <w:i/>
          <w:lang w:val="en-GB"/>
        </w:rPr>
      </w:pPr>
    </w:p>
    <w:p w14:paraId="36004C16" w14:textId="4473BD30" w:rsidR="003C2A7E" w:rsidRPr="00990E7A" w:rsidRDefault="003C2A7E" w:rsidP="00CE4117">
      <w:pPr>
        <w:spacing w:line="360" w:lineRule="auto"/>
        <w:ind w:right="-70"/>
        <w:rPr>
          <w:b/>
          <w:bCs/>
          <w:i/>
          <w:lang w:val="en-GB"/>
        </w:rPr>
      </w:pPr>
    </w:p>
    <w:p w14:paraId="272DA212" w14:textId="1CAF58E5" w:rsidR="003C2A7E" w:rsidRPr="00990E7A" w:rsidRDefault="003C2A7E" w:rsidP="00CE4117">
      <w:pPr>
        <w:spacing w:line="360" w:lineRule="auto"/>
        <w:ind w:right="-70"/>
        <w:rPr>
          <w:b/>
          <w:bCs/>
          <w:i/>
          <w:lang w:val="en-GB"/>
        </w:rPr>
      </w:pPr>
    </w:p>
    <w:p w14:paraId="0DF20031" w14:textId="17FE17B8" w:rsidR="003C2A7E" w:rsidRPr="00990E7A" w:rsidRDefault="003C2A7E" w:rsidP="00CE4117">
      <w:pPr>
        <w:spacing w:line="360" w:lineRule="auto"/>
        <w:ind w:right="-70"/>
        <w:rPr>
          <w:b/>
          <w:bCs/>
          <w:i/>
          <w:lang w:val="en-GB"/>
        </w:rPr>
      </w:pPr>
    </w:p>
    <w:p w14:paraId="09E09F00" w14:textId="09407C79" w:rsidR="003C2A7E" w:rsidRPr="00990E7A" w:rsidRDefault="003C2A7E" w:rsidP="00CE4117">
      <w:pPr>
        <w:spacing w:line="360" w:lineRule="auto"/>
        <w:ind w:right="-70"/>
        <w:rPr>
          <w:b/>
          <w:bCs/>
          <w:i/>
          <w:lang w:val="en-GB"/>
        </w:rPr>
      </w:pPr>
    </w:p>
    <w:p w14:paraId="09F3EDA6" w14:textId="6DF0BBEA" w:rsidR="003C2A7E" w:rsidRPr="00990E7A" w:rsidRDefault="003C2A7E" w:rsidP="00CE4117">
      <w:pPr>
        <w:spacing w:line="360" w:lineRule="auto"/>
        <w:ind w:right="-70"/>
        <w:rPr>
          <w:b/>
          <w:bCs/>
          <w:i/>
          <w:lang w:val="en-GB"/>
        </w:rPr>
      </w:pPr>
    </w:p>
    <w:p w14:paraId="4765EC34" w14:textId="2C236BD2" w:rsidR="003C2A7E" w:rsidRPr="00990E7A" w:rsidRDefault="003C2A7E" w:rsidP="00CE4117">
      <w:pPr>
        <w:spacing w:line="360" w:lineRule="auto"/>
        <w:ind w:right="-70"/>
        <w:rPr>
          <w:b/>
          <w:bCs/>
          <w:i/>
          <w:lang w:val="en-GB"/>
        </w:rPr>
      </w:pPr>
    </w:p>
    <w:p w14:paraId="65EC2477" w14:textId="2F3FC684" w:rsidR="003C2A7E" w:rsidRPr="00990E7A" w:rsidRDefault="003C2A7E" w:rsidP="00CE4117">
      <w:pPr>
        <w:spacing w:line="360" w:lineRule="auto"/>
        <w:ind w:right="-70"/>
        <w:rPr>
          <w:b/>
          <w:bCs/>
          <w:i/>
          <w:lang w:val="en-GB"/>
        </w:rPr>
      </w:pPr>
    </w:p>
    <w:p w14:paraId="3CAF9543" w14:textId="36FE06FA" w:rsidR="003C2A7E" w:rsidRPr="00990E7A" w:rsidRDefault="003C2A7E" w:rsidP="00CE4117">
      <w:pPr>
        <w:spacing w:line="360" w:lineRule="auto"/>
        <w:ind w:right="-70"/>
        <w:rPr>
          <w:b/>
          <w:bCs/>
          <w:i/>
          <w:lang w:val="en-GB"/>
        </w:rPr>
      </w:pPr>
    </w:p>
    <w:p w14:paraId="4A5E8447" w14:textId="2705815E" w:rsidR="003C2A7E" w:rsidRPr="00990E7A" w:rsidRDefault="003C2A7E" w:rsidP="00CE4117">
      <w:pPr>
        <w:spacing w:line="360" w:lineRule="auto"/>
        <w:ind w:right="-70"/>
        <w:rPr>
          <w:b/>
          <w:bCs/>
          <w:i/>
          <w:lang w:val="en-GB"/>
        </w:rPr>
      </w:pPr>
    </w:p>
    <w:p w14:paraId="1940CA5E" w14:textId="65A03C1B" w:rsidR="003C2A7E" w:rsidRPr="00990E7A" w:rsidRDefault="003C2A7E" w:rsidP="00CE4117">
      <w:pPr>
        <w:spacing w:line="360" w:lineRule="auto"/>
        <w:ind w:right="-70"/>
        <w:rPr>
          <w:b/>
          <w:bCs/>
          <w:i/>
          <w:lang w:val="en-GB"/>
        </w:rPr>
      </w:pPr>
    </w:p>
    <w:p w14:paraId="4F2ECE58" w14:textId="51AEED72" w:rsidR="003C2A7E" w:rsidRPr="00990E7A" w:rsidRDefault="003C2A7E" w:rsidP="00CE4117">
      <w:pPr>
        <w:spacing w:line="360" w:lineRule="auto"/>
        <w:ind w:right="-70"/>
        <w:rPr>
          <w:b/>
          <w:bCs/>
          <w:i/>
          <w:lang w:val="en-GB"/>
        </w:rPr>
      </w:pPr>
    </w:p>
    <w:p w14:paraId="2523F685" w14:textId="63622B37" w:rsidR="00FA5AC8" w:rsidRPr="00990E7A" w:rsidRDefault="00FA5AC8" w:rsidP="00CE4117">
      <w:pPr>
        <w:spacing w:line="360" w:lineRule="auto"/>
        <w:ind w:right="-70"/>
        <w:rPr>
          <w:b/>
          <w:bCs/>
          <w:i/>
          <w:lang w:val="en-GB"/>
        </w:rPr>
      </w:pPr>
    </w:p>
    <w:p w14:paraId="114F578D" w14:textId="2BDE6D01" w:rsidR="003C2A7E" w:rsidRPr="00990E7A" w:rsidRDefault="003C2A7E" w:rsidP="00CE4117">
      <w:pPr>
        <w:spacing w:line="360" w:lineRule="auto"/>
        <w:ind w:right="-70"/>
        <w:rPr>
          <w:b/>
          <w:bCs/>
          <w:i/>
          <w:lang w:val="en-GB"/>
        </w:rPr>
      </w:pPr>
    </w:p>
    <w:p w14:paraId="0F087C5C" w14:textId="5397835A" w:rsidR="003C2A7E" w:rsidRPr="00990E7A" w:rsidRDefault="003C2A7E" w:rsidP="00CE4117">
      <w:pPr>
        <w:spacing w:line="360" w:lineRule="auto"/>
        <w:ind w:right="-70"/>
        <w:rPr>
          <w:b/>
          <w:bCs/>
          <w:i/>
          <w:lang w:val="en-GB"/>
        </w:rPr>
      </w:pPr>
    </w:p>
    <w:p w14:paraId="7696FACB" w14:textId="19203B8E" w:rsidR="003C2A7E" w:rsidRPr="00990E7A" w:rsidRDefault="003C2A7E" w:rsidP="00CE4117">
      <w:pPr>
        <w:spacing w:line="360" w:lineRule="auto"/>
        <w:ind w:right="-70"/>
        <w:rPr>
          <w:b/>
          <w:bCs/>
          <w:i/>
          <w:lang w:val="en-GB"/>
        </w:rPr>
      </w:pPr>
    </w:p>
    <w:p w14:paraId="7C39ACBF" w14:textId="4BA50B7B" w:rsidR="003C2A7E" w:rsidRPr="00990E7A" w:rsidRDefault="003C2A7E" w:rsidP="00CE4117">
      <w:pPr>
        <w:spacing w:line="360" w:lineRule="auto"/>
        <w:ind w:right="-70"/>
        <w:rPr>
          <w:b/>
          <w:bCs/>
          <w:i/>
          <w:lang w:val="en-GB"/>
        </w:rPr>
      </w:pPr>
    </w:p>
    <w:p w14:paraId="5A5261F4" w14:textId="1912910F" w:rsidR="00FA5AC8" w:rsidRDefault="00FA5AC8" w:rsidP="00CE4117">
      <w:pPr>
        <w:spacing w:line="360" w:lineRule="auto"/>
        <w:ind w:right="-70"/>
        <w:rPr>
          <w:b/>
          <w:bCs/>
          <w:lang w:val="en-GB"/>
        </w:rPr>
      </w:pPr>
      <w:r>
        <w:rPr>
          <w:b/>
          <w:bCs/>
          <w:lang w:val="en-GB"/>
        </w:rPr>
        <w:br w:type="page"/>
      </w:r>
    </w:p>
    <w:p w14:paraId="0FA61409" w14:textId="0DA1C3BA" w:rsidR="00766A32" w:rsidRPr="0090647C" w:rsidRDefault="00766A32" w:rsidP="00766A32">
      <w:pPr>
        <w:pStyle w:val="Heading2"/>
      </w:pPr>
      <w:bookmarkStart w:id="29" w:name="_Toc137730898"/>
      <w:bookmarkStart w:id="30" w:name="_Toc138411172"/>
      <w:r w:rsidRPr="0090647C">
        <w:lastRenderedPageBreak/>
        <w:t>AN</w:t>
      </w:r>
      <w:r w:rsidR="00C26A46">
        <w:t>NEX</w:t>
      </w:r>
      <w:r w:rsidRPr="0090647C">
        <w:t xml:space="preserve"> 13 – </w:t>
      </w:r>
      <w:bookmarkEnd w:id="29"/>
      <w:r w:rsidR="009B2EED" w:rsidRPr="009B2EED">
        <w:rPr>
          <w:rFonts w:eastAsia="Calibri"/>
          <w:lang w:val="en-GB"/>
        </w:rPr>
        <w:t>Affidavit on the avoidance of double funding</w:t>
      </w:r>
      <w:bookmarkEnd w:id="30"/>
    </w:p>
    <w:p w14:paraId="715B51B7" w14:textId="711C6CFD" w:rsidR="00766A32" w:rsidRPr="0090647C" w:rsidRDefault="00690962" w:rsidP="00766A32">
      <w:pPr>
        <w:spacing w:line="360" w:lineRule="auto"/>
        <w:rPr>
          <w:i/>
          <w:color w:val="A5A5A5"/>
          <w:sz w:val="22"/>
          <w:szCs w:val="22"/>
        </w:rPr>
      </w:pPr>
      <w:r w:rsidRPr="00690962">
        <w:rPr>
          <w:i/>
          <w:color w:val="A5A5A5"/>
          <w:sz w:val="22"/>
          <w:szCs w:val="22"/>
        </w:rPr>
        <w:t xml:space="preserve">This declaration shall be completed by both the legal representative and the project </w:t>
      </w:r>
      <w:r w:rsidR="005358C3" w:rsidRPr="005358C3">
        <w:rPr>
          <w:i/>
          <w:color w:val="A5A5A5"/>
          <w:sz w:val="22"/>
          <w:szCs w:val="22"/>
        </w:rPr>
        <w:t>director</w:t>
      </w:r>
      <w:r w:rsidR="00766A32" w:rsidRPr="0090647C">
        <w:rPr>
          <w:i/>
          <w:color w:val="A5A5A5"/>
          <w:sz w:val="22"/>
          <w:szCs w:val="22"/>
        </w:rPr>
        <w:t>.</w:t>
      </w:r>
    </w:p>
    <w:p w14:paraId="575ADF60" w14:textId="77777777" w:rsidR="00766A32" w:rsidRPr="0090647C" w:rsidRDefault="00766A32" w:rsidP="00766A32"/>
    <w:p w14:paraId="5438567E" w14:textId="439303BA" w:rsidR="00766A32" w:rsidRPr="0090647C" w:rsidRDefault="00690962" w:rsidP="00766A32">
      <w:r w:rsidRPr="00690962">
        <w:t xml:space="preserve">The undersigned ......................., with CNP ................................................., as legal representative of .............................................................., with registered office at ................., nr....., sector .........., Bucharest, tax registration code ...................., knowing the provisions of art. 326 of the Penal Code and the provisions of art. 18^1 of Law no. 78/2000 on false declarations, I declare on my own responsibility that the organisation I represent has not received and does not currently receive any non-reimbursable public funding from the national budget and/or the budget of the European Union or the budgets administered by it or on its behalf, for the specific activities that are financed from the PNRR budget and that are to be carried out for the implementation of the reforms and investments that are the subject of this financing contract of which this annex is an integral part. I also declare that I am not aware of any situation of 'double </w:t>
      </w:r>
      <w:r w:rsidR="00822985">
        <w:t>funding</w:t>
      </w:r>
      <w:r w:rsidRPr="00690962">
        <w:t>' as defined in Article 9 of Regulation (EU) 2021/241 of the European Parliament and of the Council of 12 February 2021 and Article 191 of Regulation (EU, Euratom) No 2018/1046 on the financial rules applicable to the general budget of the Union.</w:t>
      </w:r>
    </w:p>
    <w:p w14:paraId="105AF9D7" w14:textId="77777777" w:rsidR="00766A32" w:rsidRPr="0090647C" w:rsidRDefault="00766A32" w:rsidP="00766A32"/>
    <w:p w14:paraId="0D2F6D53" w14:textId="11271500" w:rsidR="00766A32" w:rsidRPr="0090647C" w:rsidRDefault="00690962" w:rsidP="00766A32">
      <w:r w:rsidRPr="00690962">
        <w:t>I am aware that the false declaration entails the termination of the funding contract and the obligation for the organisation I represent to reimburse the money that is the subject of the double funding and to pay compensation for the period between the receipt of the grant and the date of discovery of the false declaration.</w:t>
      </w:r>
    </w:p>
    <w:p w14:paraId="6F81AFD0" w14:textId="77777777" w:rsidR="00766A32" w:rsidRPr="0090647C" w:rsidRDefault="00766A32" w:rsidP="00766A32">
      <w:r w:rsidRPr="0090647C">
        <w:t xml:space="preserve"> </w:t>
      </w:r>
    </w:p>
    <w:p w14:paraId="5D42B446" w14:textId="77777777" w:rsidR="00766A32" w:rsidRPr="0090647C" w:rsidRDefault="00766A32" w:rsidP="00766A32"/>
    <w:p w14:paraId="630AC90E" w14:textId="77777777" w:rsidR="00766A32" w:rsidRPr="0090647C" w:rsidRDefault="00766A32" w:rsidP="00766A32"/>
    <w:p w14:paraId="2FCFFFF2" w14:textId="77777777" w:rsidR="00766A32" w:rsidRPr="0090647C" w:rsidRDefault="00766A32" w:rsidP="00766A32"/>
    <w:p w14:paraId="599AA2EE" w14:textId="77777777" w:rsidR="00766A32" w:rsidRPr="0090647C" w:rsidRDefault="00766A32" w:rsidP="00766A32"/>
    <w:p w14:paraId="1C697142" w14:textId="77777777" w:rsidR="00766A32" w:rsidRPr="0090647C" w:rsidRDefault="00766A32" w:rsidP="00766A32"/>
    <w:p w14:paraId="142AC0EE" w14:textId="282BFD16" w:rsidR="00766A32" w:rsidRPr="0090647C" w:rsidRDefault="00766A32" w:rsidP="00766A32">
      <w:pPr>
        <w:ind w:right="-70"/>
        <w:rPr>
          <w:b/>
          <w:bCs/>
          <w:sz w:val="22"/>
          <w:szCs w:val="22"/>
        </w:rPr>
      </w:pPr>
      <w:r w:rsidRPr="0090647C">
        <w:rPr>
          <w:b/>
          <w:bCs/>
          <w:sz w:val="22"/>
          <w:szCs w:val="22"/>
        </w:rPr>
        <w:t>Dat</w:t>
      </w:r>
      <w:r w:rsidR="00690962">
        <w:rPr>
          <w:b/>
          <w:bCs/>
          <w:sz w:val="22"/>
          <w:szCs w:val="22"/>
        </w:rPr>
        <w:t>e</w:t>
      </w:r>
      <w:r w:rsidRPr="0090647C">
        <w:rPr>
          <w:b/>
          <w:bCs/>
          <w:sz w:val="22"/>
          <w:szCs w:val="22"/>
        </w:rPr>
        <w:t>:</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690962" w:rsidRPr="00690962">
        <w:rPr>
          <w:b/>
          <w:bCs/>
          <w:sz w:val="22"/>
          <w:szCs w:val="22"/>
        </w:rPr>
        <w:t xml:space="preserve">Legal Representative/Project </w:t>
      </w:r>
      <w:r w:rsidR="005358C3" w:rsidRPr="005358C3">
        <w:rPr>
          <w:b/>
          <w:bCs/>
          <w:sz w:val="22"/>
          <w:szCs w:val="22"/>
        </w:rPr>
        <w:t>director</w:t>
      </w:r>
    </w:p>
    <w:p w14:paraId="473816AB" w14:textId="56350863" w:rsidR="00766A32" w:rsidRPr="0090647C" w:rsidRDefault="00690962" w:rsidP="00766A32">
      <w:pPr>
        <w:ind w:left="3600" w:right="-70" w:firstLine="720"/>
        <w:rPr>
          <w:b/>
          <w:bCs/>
          <w:sz w:val="22"/>
          <w:szCs w:val="22"/>
        </w:rPr>
      </w:pPr>
      <w:r>
        <w:rPr>
          <w:b/>
          <w:bCs/>
          <w:sz w:val="22"/>
          <w:szCs w:val="22"/>
        </w:rPr>
        <w:t>Position</w:t>
      </w:r>
      <w:r w:rsidR="00766A32" w:rsidRPr="0090647C">
        <w:rPr>
          <w:b/>
          <w:bCs/>
          <w:sz w:val="22"/>
          <w:szCs w:val="22"/>
        </w:rPr>
        <w:t xml:space="preserve">: </w:t>
      </w:r>
    </w:p>
    <w:p w14:paraId="4A6B435E" w14:textId="2212093C" w:rsidR="00690962" w:rsidRPr="00990E7A" w:rsidRDefault="00766A32" w:rsidP="00690962">
      <w:pPr>
        <w:spacing w:line="360" w:lineRule="auto"/>
        <w:ind w:left="2880" w:right="-70" w:firstLine="720"/>
        <w:rPr>
          <w:b/>
          <w:bCs/>
          <w:lang w:val="en-GB"/>
        </w:rPr>
      </w:pPr>
      <w:r w:rsidRPr="0090647C">
        <w:rPr>
          <w:b/>
          <w:bCs/>
          <w:sz w:val="22"/>
          <w:szCs w:val="22"/>
        </w:rPr>
        <w:tab/>
      </w:r>
      <w:r w:rsidR="002A0F38">
        <w:rPr>
          <w:b/>
          <w:bCs/>
          <w:lang w:val="en-GB"/>
        </w:rPr>
        <w:t xml:space="preserve">Full </w:t>
      </w:r>
      <w:r w:rsidR="00690962">
        <w:rPr>
          <w:b/>
          <w:bCs/>
          <w:lang w:val="en-GB"/>
        </w:rPr>
        <w:t>name</w:t>
      </w:r>
      <w:r w:rsidR="00690962" w:rsidRPr="00990E7A">
        <w:rPr>
          <w:b/>
          <w:bCs/>
          <w:lang w:val="en-GB"/>
        </w:rPr>
        <w:t>:</w:t>
      </w:r>
    </w:p>
    <w:p w14:paraId="6C601EEA" w14:textId="6668360B" w:rsidR="00766A32" w:rsidRPr="002A0F38" w:rsidRDefault="00690962" w:rsidP="00B32650">
      <w:pPr>
        <w:ind w:left="3600" w:right="-70" w:firstLine="720"/>
        <w:rPr>
          <w:bCs/>
          <w:i/>
          <w:sz w:val="22"/>
          <w:szCs w:val="22"/>
        </w:rPr>
      </w:pPr>
      <w:r w:rsidRPr="002A0F38">
        <w:rPr>
          <w:bCs/>
          <w:i/>
          <w:lang w:val="en-GB"/>
        </w:rPr>
        <w:t>Signature</w:t>
      </w:r>
    </w:p>
    <w:p w14:paraId="2D719FF2" w14:textId="514AEDED" w:rsidR="00344C6F" w:rsidRDefault="00344C6F" w:rsidP="00344C6F">
      <w:bookmarkStart w:id="31" w:name="_Toc137730899"/>
    </w:p>
    <w:p w14:paraId="42968AA5" w14:textId="70F8976D" w:rsidR="00344C6F" w:rsidRDefault="00344C6F" w:rsidP="00344C6F"/>
    <w:p w14:paraId="0BD614EE" w14:textId="1BE9E91D" w:rsidR="00344C6F" w:rsidRDefault="00344C6F" w:rsidP="00344C6F"/>
    <w:p w14:paraId="77A0C397" w14:textId="67D470E3" w:rsidR="00344C6F" w:rsidRDefault="00344C6F" w:rsidP="00344C6F"/>
    <w:p w14:paraId="5BFB9186" w14:textId="35D03D51" w:rsidR="00344C6F" w:rsidRDefault="00344C6F" w:rsidP="00344C6F"/>
    <w:p w14:paraId="10CD2153" w14:textId="0C0E6D0B" w:rsidR="00344C6F" w:rsidRDefault="00344C6F" w:rsidP="00344C6F"/>
    <w:p w14:paraId="2079F1BA" w14:textId="44F01C97" w:rsidR="00344C6F" w:rsidRDefault="00344C6F" w:rsidP="00344C6F"/>
    <w:p w14:paraId="4A859E28" w14:textId="22B63437" w:rsidR="00344C6F" w:rsidRDefault="00344C6F" w:rsidP="00344C6F"/>
    <w:p w14:paraId="42FDE125" w14:textId="1E6ECA21" w:rsidR="00344C6F" w:rsidRDefault="00344C6F" w:rsidP="00344C6F"/>
    <w:p w14:paraId="1B4D1E18" w14:textId="11B94934" w:rsidR="00344C6F" w:rsidRDefault="00344C6F" w:rsidP="00344C6F"/>
    <w:p w14:paraId="0C3A0492" w14:textId="77777777" w:rsidR="00344C6F" w:rsidRDefault="00344C6F" w:rsidP="00344C6F"/>
    <w:p w14:paraId="49C4DC76" w14:textId="77777777" w:rsidR="00344C6F" w:rsidRPr="00344C6F" w:rsidRDefault="00344C6F" w:rsidP="00344C6F"/>
    <w:p w14:paraId="755F3AEF" w14:textId="77D3ACB8" w:rsidR="00766A32" w:rsidRPr="0090647C" w:rsidRDefault="00766A32" w:rsidP="00766A32">
      <w:pPr>
        <w:pStyle w:val="Heading2"/>
      </w:pPr>
      <w:r>
        <w:br/>
      </w:r>
      <w:bookmarkStart w:id="32" w:name="_Toc138411173"/>
      <w:r w:rsidRPr="0090647C">
        <w:t>AN</w:t>
      </w:r>
      <w:r w:rsidR="00C26A46">
        <w:t>NEX</w:t>
      </w:r>
      <w:r w:rsidRPr="0090647C">
        <w:t xml:space="preserve"> 14 – </w:t>
      </w:r>
      <w:bookmarkEnd w:id="31"/>
      <w:r w:rsidR="00060194" w:rsidRPr="00060194">
        <w:rPr>
          <w:rFonts w:eastAsia="Calibri"/>
          <w:lang w:val="en-GB"/>
        </w:rPr>
        <w:t>Affidavit o</w:t>
      </w:r>
      <w:r w:rsidR="00060194">
        <w:rPr>
          <w:rFonts w:eastAsia="Calibri"/>
          <w:lang w:val="en-GB"/>
        </w:rPr>
        <w:t>f</w:t>
      </w:r>
      <w:r w:rsidR="00060194" w:rsidRPr="00060194">
        <w:rPr>
          <w:rFonts w:eastAsia="Calibri"/>
          <w:lang w:val="en-GB"/>
        </w:rPr>
        <w:t xml:space="preserve"> the applicant's eligibility</w:t>
      </w:r>
      <w:bookmarkEnd w:id="32"/>
      <w:r w:rsidRPr="0090647C">
        <w:t xml:space="preserve"> </w:t>
      </w:r>
    </w:p>
    <w:p w14:paraId="6164E9B2" w14:textId="7EB2B47C" w:rsidR="00766A32" w:rsidRPr="0090647C" w:rsidRDefault="00690962" w:rsidP="00766A32">
      <w:pPr>
        <w:spacing w:line="360" w:lineRule="auto"/>
        <w:rPr>
          <w:i/>
          <w:color w:val="A5A5A5"/>
          <w:sz w:val="22"/>
          <w:szCs w:val="22"/>
        </w:rPr>
      </w:pPr>
      <w:r w:rsidRPr="00690962">
        <w:rPr>
          <w:i/>
          <w:color w:val="A5A5A5"/>
          <w:sz w:val="22"/>
          <w:szCs w:val="22"/>
        </w:rPr>
        <w:t xml:space="preserve">This declaration shall be completed by both the legal representative and the project </w:t>
      </w:r>
      <w:r w:rsidR="005358C3" w:rsidRPr="005358C3">
        <w:rPr>
          <w:i/>
          <w:color w:val="A5A5A5"/>
          <w:sz w:val="22"/>
          <w:szCs w:val="22"/>
        </w:rPr>
        <w:t>director</w:t>
      </w:r>
      <w:r w:rsidR="00766A32" w:rsidRPr="0090647C">
        <w:rPr>
          <w:i/>
          <w:color w:val="A5A5A5"/>
          <w:sz w:val="22"/>
          <w:szCs w:val="22"/>
        </w:rPr>
        <w:t>.</w:t>
      </w:r>
    </w:p>
    <w:p w14:paraId="776629B4" w14:textId="77777777" w:rsidR="00766A32" w:rsidRPr="0090647C" w:rsidRDefault="00766A32" w:rsidP="00766A32"/>
    <w:p w14:paraId="255AC8A4" w14:textId="1411EC30" w:rsidR="00766A32" w:rsidRPr="0090647C" w:rsidRDefault="00690962" w:rsidP="00766A32">
      <w:r w:rsidRPr="00690962">
        <w:t>I, the undersigned (name and surname of the legal representative of the applicant institution)______________, holder of the ID card series _______, no. _________, issued by _______, CNP _____________/ passport no. ___________, issued by ____________, in my capacity as (position of the legal representative of the applicant institution), knowing that false statements are punishable by criminal law, declare on my own responsibility that:</w:t>
      </w:r>
    </w:p>
    <w:p w14:paraId="26D004EF" w14:textId="77777777" w:rsidR="00766A32" w:rsidRPr="0090647C" w:rsidRDefault="00766A32" w:rsidP="00766A32"/>
    <w:p w14:paraId="155A17FF" w14:textId="23468752" w:rsidR="00766A32" w:rsidRPr="0090647C" w:rsidRDefault="00766A32" w:rsidP="00766A32">
      <w:r w:rsidRPr="0090647C">
        <w:t>1.</w:t>
      </w:r>
      <w:r w:rsidRPr="0090647C">
        <w:tab/>
      </w:r>
      <w:r w:rsidR="00690962" w:rsidRPr="00690962">
        <w:t xml:space="preserve">The applicant does not have at the date of submission of the </w:t>
      </w:r>
      <w:r w:rsidR="00CF525B">
        <w:t>funding</w:t>
      </w:r>
      <w:r w:rsidR="00690962" w:rsidRPr="00690962">
        <w:t xml:space="preserve"> application and at the date of signature of the grant contract net budgetary obligations (difference between outstanding payment obligations to the budget and amounts to be recovered from the budget</w:t>
      </w:r>
      <w:r w:rsidRPr="0090647C">
        <w:t>):</w:t>
      </w:r>
    </w:p>
    <w:p w14:paraId="3C575CF1" w14:textId="7DE397A4" w:rsidR="00766A32" w:rsidRPr="0090647C" w:rsidRDefault="00690962" w:rsidP="00690962">
      <w:pPr>
        <w:pStyle w:val="ListParagraph"/>
        <w:numPr>
          <w:ilvl w:val="0"/>
          <w:numId w:val="47"/>
        </w:numPr>
      </w:pPr>
      <w:r w:rsidRPr="00690962">
        <w:t>greater than 1/12 of the obligations due in the last 12 months - in the case of the tax certificate issued by the National Tax Administration Agency</w:t>
      </w:r>
      <w:r w:rsidR="00766A32" w:rsidRPr="0090647C">
        <w:t>;</w:t>
      </w:r>
    </w:p>
    <w:p w14:paraId="7E955214" w14:textId="1B1B46F5" w:rsidR="00766A32" w:rsidRPr="0090647C" w:rsidRDefault="00690962" w:rsidP="00690962">
      <w:pPr>
        <w:pStyle w:val="ListParagraph"/>
        <w:numPr>
          <w:ilvl w:val="0"/>
          <w:numId w:val="47"/>
        </w:numPr>
      </w:pPr>
      <w:r w:rsidRPr="00690962">
        <w:t>greater than 1/6 of the total amount due in the last six-month period - in the case of tax certificates issued by local public authorities</w:t>
      </w:r>
      <w:r w:rsidR="00766A32" w:rsidRPr="0090647C">
        <w:t>;</w:t>
      </w:r>
    </w:p>
    <w:p w14:paraId="417AC2E0" w14:textId="53ABF7E5" w:rsidR="00766A32" w:rsidRPr="0090647C" w:rsidRDefault="00766A32" w:rsidP="00766A32">
      <w:r w:rsidRPr="0090647C">
        <w:t>2.</w:t>
      </w:r>
      <w:r w:rsidRPr="0090647C">
        <w:tab/>
      </w:r>
      <w:r w:rsidR="00690962" w:rsidRPr="00690962">
        <w:t>The applicant has not received financial support from public funds, including EU funds, in the last 5 years, or is not currently running projects funded in part or in full from other public sources for the same activities. It has also not obtained funding for other projects implemented with the same objective, but which for various reasons did not achieve their indicators. In this case, the funding will not be granted or, if this is discovered during implementation, the funding will be withdrawn and the amounts already granted will be recovered.</w:t>
      </w:r>
      <w:r w:rsidRPr="0090647C">
        <w:t>;</w:t>
      </w:r>
    </w:p>
    <w:p w14:paraId="1D92DDB9" w14:textId="3B120BAE" w:rsidR="00766A32" w:rsidRPr="0090647C" w:rsidRDefault="00766A32" w:rsidP="00766A32">
      <w:r w:rsidRPr="0090647C">
        <w:t>3.</w:t>
      </w:r>
      <w:r w:rsidRPr="0090647C">
        <w:tab/>
      </w:r>
      <w:r w:rsidR="00690962" w:rsidRPr="00690962">
        <w:t>The applicant is directly responsible for the preparation, management and implementation of the project, does not act as an intermediary for the project proposed to be funded and is responsible for ensuring the sustainability of the project results.</w:t>
      </w:r>
      <w:r w:rsidRPr="0090647C">
        <w:t>;</w:t>
      </w:r>
    </w:p>
    <w:p w14:paraId="2650CD96" w14:textId="50917FA0" w:rsidR="00766A32" w:rsidRPr="0090647C" w:rsidRDefault="00766A32" w:rsidP="00766A32">
      <w:r w:rsidRPr="0090647C">
        <w:t>4.</w:t>
      </w:r>
      <w:r w:rsidRPr="0090647C">
        <w:tab/>
      </w:r>
      <w:r w:rsidR="00690962" w:rsidRPr="00690962">
        <w:t>The applicant is not the subject of a recovery order following a previous decision of the European Commission declaring an aid illegal and incompatible with the common market or, if the institution has been the subject of such a decision, the decision must have already been enforced and the aid fully recovered, including the related recovery interest</w:t>
      </w:r>
      <w:r w:rsidRPr="0090647C">
        <w:t>;</w:t>
      </w:r>
    </w:p>
    <w:p w14:paraId="04EBC2FF" w14:textId="0EC57067" w:rsidR="00766A32" w:rsidRPr="0090647C" w:rsidRDefault="00766A32" w:rsidP="00766A32">
      <w:r w:rsidRPr="0090647C">
        <w:t>5.</w:t>
      </w:r>
      <w:r w:rsidRPr="0090647C">
        <w:tab/>
      </w:r>
      <w:r w:rsidR="00690962" w:rsidRPr="00690962">
        <w:t>The applicant's legal representative has not been convicted of professional misconduct against the law by a decision of a court of res judicata (e.g. not subject to appeal) within the last 36 months</w:t>
      </w:r>
      <w:r w:rsidRPr="0090647C">
        <w:t>;</w:t>
      </w:r>
    </w:p>
    <w:p w14:paraId="63A45965" w14:textId="0D709B93" w:rsidR="00766A32" w:rsidRPr="0090647C" w:rsidRDefault="00766A32" w:rsidP="00766A32">
      <w:r w:rsidRPr="0090647C">
        <w:t>6.</w:t>
      </w:r>
      <w:r w:rsidRPr="0090647C">
        <w:tab/>
      </w:r>
      <w:r w:rsidR="00690962" w:rsidRPr="00690962">
        <w:t>The applicant fulfils the conditions or requirements specific to the action for which the call is launched</w:t>
      </w:r>
      <w:r w:rsidRPr="0090647C">
        <w:t>;</w:t>
      </w:r>
    </w:p>
    <w:p w14:paraId="330670B4" w14:textId="145883DF" w:rsidR="00766A32" w:rsidRPr="0090647C" w:rsidRDefault="00766A32" w:rsidP="00766A32">
      <w:r w:rsidRPr="0090647C">
        <w:t>7.</w:t>
      </w:r>
      <w:r w:rsidRPr="0090647C">
        <w:tab/>
      </w:r>
      <w:r w:rsidR="00690962" w:rsidRPr="00690962">
        <w:t>The applicant must prove the existence of the right invoked on the property on which it is proposed to carry out the investment as part of the funding application, in accordance</w:t>
      </w:r>
      <w:r w:rsidR="00822985">
        <w:t xml:space="preserve"> with the legislation in force</w:t>
      </w:r>
      <w:r w:rsidRPr="0090647C">
        <w:t xml:space="preserve">: </w:t>
      </w:r>
    </w:p>
    <w:p w14:paraId="191E6A48" w14:textId="59F58183" w:rsidR="00766A32" w:rsidRPr="0090647C" w:rsidRDefault="00766A32" w:rsidP="00766A32">
      <w:r w:rsidRPr="0090647C">
        <w:t xml:space="preserve">a) </w:t>
      </w:r>
      <w:r w:rsidR="00690962" w:rsidRPr="00690962">
        <w:t xml:space="preserve">public ownership </w:t>
      </w:r>
      <w:r w:rsidRPr="0090647C">
        <w:t xml:space="preserve"> </w:t>
      </w:r>
    </w:p>
    <w:p w14:paraId="3EE00B2C" w14:textId="0DD68FED" w:rsidR="00766A32" w:rsidRPr="0090647C" w:rsidRDefault="00766A32" w:rsidP="00766A32">
      <w:r w:rsidRPr="0090647C">
        <w:t xml:space="preserve">b) </w:t>
      </w:r>
      <w:r w:rsidR="00690962" w:rsidRPr="00690962">
        <w:t>the right to manage publicly owned property</w:t>
      </w:r>
      <w:r w:rsidRPr="0090647C">
        <w:t xml:space="preserve"> </w:t>
      </w:r>
    </w:p>
    <w:p w14:paraId="3419679C" w14:textId="6782E535" w:rsidR="00766A32" w:rsidRPr="0090647C" w:rsidRDefault="00766A32" w:rsidP="00766A32">
      <w:r w:rsidRPr="0090647C">
        <w:t>8.</w:t>
      </w:r>
      <w:r w:rsidRPr="0090647C">
        <w:tab/>
      </w:r>
      <w:r w:rsidR="00690962" w:rsidRPr="00690962">
        <w:t>The applicant, if receiving NRRP funding for infrastructure investments, must, for a period of 5 years after the completion of the project: maintain the completed investment (ensuring the necessary maintenance and associated services); not make a change in the ownership/management of the infrastructure, except under the conditions set out in the grant contract; not make a substantial change affecting the nature, objectives or conditions of implementation that would undermine the original objectives of the investment. Failure to comply with these elements shall constitute grounds for termination of the financing contracts</w:t>
      </w:r>
      <w:r w:rsidRPr="0090647C">
        <w:t>;</w:t>
      </w:r>
    </w:p>
    <w:p w14:paraId="4DA8903B" w14:textId="40EC9676" w:rsidR="00766A32" w:rsidRPr="0090647C" w:rsidRDefault="00766A32" w:rsidP="00766A32">
      <w:r w:rsidRPr="0090647C">
        <w:t>9.</w:t>
      </w:r>
      <w:r w:rsidRPr="0090647C">
        <w:tab/>
      </w:r>
      <w:r w:rsidR="00690962" w:rsidRPr="00690962">
        <w:t>The applicant's legal representative has not been found guilty, by a final court judgement, of committing fraud/corruption/offences relating to the obtaining and use of European funds and/or related national public funds in accordance with the provisions of the Criminal Code as amended, involvement in criminal organisations or other illegal activities to the detriment of the financial interests of the European Union</w:t>
      </w:r>
      <w:r w:rsidRPr="0090647C">
        <w:t>;</w:t>
      </w:r>
    </w:p>
    <w:p w14:paraId="56B208FD" w14:textId="4197F569" w:rsidR="00766A32" w:rsidRPr="0090647C" w:rsidRDefault="00766A32" w:rsidP="00766A32">
      <w:r w:rsidRPr="0090647C">
        <w:lastRenderedPageBreak/>
        <w:t>10.</w:t>
      </w:r>
      <w:r w:rsidRPr="0090647C">
        <w:tab/>
      </w:r>
      <w:r w:rsidR="00690962" w:rsidRPr="00690962">
        <w:t>The applicant's legal representative has not been found guilty of a serious breach of a previous contract due to failure to comply with contractual obligations following a procurement procedure or following a procedure for the award of a grant from the budget of the European Union</w:t>
      </w:r>
      <w:r w:rsidRPr="0090647C">
        <w:t>;</w:t>
      </w:r>
    </w:p>
    <w:p w14:paraId="070FBEC9" w14:textId="58FCDC9C" w:rsidR="00766A32" w:rsidRPr="0090647C" w:rsidRDefault="00766A32" w:rsidP="00766A32">
      <w:r w:rsidRPr="0090647C">
        <w:t>11.</w:t>
      </w:r>
      <w:r w:rsidRPr="0090647C">
        <w:tab/>
      </w:r>
      <w:r w:rsidR="00690962" w:rsidRPr="00690962">
        <w:t>The applicant's legal representative has not been guilty of grave professional misconduct proven by any means which the contracting authority can justify</w:t>
      </w:r>
      <w:r w:rsidRPr="0090647C">
        <w:t>;</w:t>
      </w:r>
    </w:p>
    <w:p w14:paraId="0216D594" w14:textId="14700B16" w:rsidR="00766A32" w:rsidRPr="0090647C" w:rsidRDefault="00766A32" w:rsidP="00766A32">
      <w:r w:rsidRPr="0090647C">
        <w:t>12.</w:t>
      </w:r>
      <w:r w:rsidRPr="0090647C">
        <w:tab/>
      </w:r>
      <w:r w:rsidR="00690962" w:rsidRPr="00690962">
        <w:t>The applicant's legal representative is not subject to a conflict of interest, defined in accordance with the national/EU provisions in force</w:t>
      </w:r>
      <w:r w:rsidRPr="0090647C">
        <w:t>;</w:t>
      </w:r>
    </w:p>
    <w:p w14:paraId="410C36DA" w14:textId="58DBFB80" w:rsidR="00766A32" w:rsidRPr="0090647C" w:rsidRDefault="00766A32" w:rsidP="00766A32">
      <w:r w:rsidRPr="0090647C">
        <w:t>13.</w:t>
      </w:r>
      <w:r w:rsidRPr="0090647C">
        <w:tab/>
      </w:r>
      <w:r w:rsidR="00690962" w:rsidRPr="00690962">
        <w:t>The applicant's legal representative does not provide misleading information that could seriously mislead the MCID during participation in the call for proposals</w:t>
      </w:r>
      <w:r w:rsidRPr="0090647C">
        <w:t>.</w:t>
      </w:r>
    </w:p>
    <w:p w14:paraId="0CA129DC" w14:textId="77777777" w:rsidR="00766A32" w:rsidRPr="0090647C" w:rsidRDefault="00766A32" w:rsidP="00766A32"/>
    <w:p w14:paraId="1DCF8D2E" w14:textId="77777777" w:rsidR="00766A32" w:rsidRPr="0090647C" w:rsidRDefault="00766A32" w:rsidP="00766A32"/>
    <w:p w14:paraId="3E67D04A" w14:textId="77777777" w:rsidR="00766A32" w:rsidRPr="0090647C" w:rsidRDefault="00766A32" w:rsidP="00766A32"/>
    <w:p w14:paraId="2FAE71AA" w14:textId="77777777" w:rsidR="00766A32" w:rsidRPr="0090647C" w:rsidRDefault="00766A32" w:rsidP="00766A32">
      <w:r w:rsidRPr="0090647C">
        <w:t xml:space="preserve"> </w:t>
      </w:r>
    </w:p>
    <w:p w14:paraId="524B44DF" w14:textId="77777777" w:rsidR="00766A32" w:rsidRPr="0090647C" w:rsidRDefault="00766A32" w:rsidP="00766A32"/>
    <w:p w14:paraId="2C9E0F1B" w14:textId="77777777" w:rsidR="00766A32" w:rsidRPr="0090647C" w:rsidRDefault="00766A32" w:rsidP="00766A32"/>
    <w:p w14:paraId="46B64E75" w14:textId="77777777" w:rsidR="00766A32" w:rsidRPr="0090647C" w:rsidRDefault="00766A32" w:rsidP="00766A32"/>
    <w:p w14:paraId="5AECBB90" w14:textId="5B40A4F1" w:rsidR="00766A32" w:rsidRPr="0090647C" w:rsidRDefault="00766A32" w:rsidP="00766A32">
      <w:pPr>
        <w:ind w:right="-70"/>
        <w:rPr>
          <w:b/>
          <w:bCs/>
          <w:sz w:val="22"/>
          <w:szCs w:val="22"/>
        </w:rPr>
      </w:pPr>
      <w:r w:rsidRPr="0090647C">
        <w:rPr>
          <w:b/>
          <w:bCs/>
          <w:sz w:val="22"/>
          <w:szCs w:val="22"/>
        </w:rPr>
        <w:t>Dat</w:t>
      </w:r>
      <w:r w:rsidR="00690962">
        <w:rPr>
          <w:b/>
          <w:bCs/>
          <w:sz w:val="22"/>
          <w:szCs w:val="22"/>
        </w:rPr>
        <w:t>e</w:t>
      </w:r>
      <w:r w:rsidRPr="0090647C">
        <w:rPr>
          <w:b/>
          <w:bCs/>
          <w:sz w:val="22"/>
          <w:szCs w:val="22"/>
        </w:rPr>
        <w:t>:</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690962" w:rsidRPr="00690962">
        <w:rPr>
          <w:b/>
          <w:bCs/>
          <w:sz w:val="22"/>
          <w:szCs w:val="22"/>
        </w:rPr>
        <w:t xml:space="preserve">Legal Representative/Project </w:t>
      </w:r>
      <w:r w:rsidR="005358C3" w:rsidRPr="005358C3">
        <w:rPr>
          <w:b/>
          <w:bCs/>
          <w:sz w:val="22"/>
          <w:szCs w:val="22"/>
        </w:rPr>
        <w:t>director</w:t>
      </w:r>
    </w:p>
    <w:p w14:paraId="46E47414" w14:textId="7353A544" w:rsidR="00766A32" w:rsidRPr="0090647C" w:rsidRDefault="00690962" w:rsidP="00766A32">
      <w:pPr>
        <w:ind w:left="3600" w:right="-70" w:firstLine="720"/>
        <w:rPr>
          <w:b/>
          <w:bCs/>
          <w:sz w:val="22"/>
          <w:szCs w:val="22"/>
        </w:rPr>
      </w:pPr>
      <w:r>
        <w:rPr>
          <w:b/>
          <w:bCs/>
          <w:sz w:val="22"/>
          <w:szCs w:val="22"/>
        </w:rPr>
        <w:t>Position</w:t>
      </w:r>
      <w:r w:rsidR="00766A32" w:rsidRPr="0090647C">
        <w:rPr>
          <w:b/>
          <w:bCs/>
          <w:sz w:val="22"/>
          <w:szCs w:val="22"/>
        </w:rPr>
        <w:t xml:space="preserve">: </w:t>
      </w:r>
    </w:p>
    <w:p w14:paraId="45460B44" w14:textId="2A4F6B2C" w:rsidR="00766A32" w:rsidRPr="0090647C" w:rsidRDefault="00766A32" w:rsidP="00766A32">
      <w:pPr>
        <w:ind w:left="2880" w:right="-70" w:firstLine="720"/>
        <w:rPr>
          <w:b/>
          <w:bCs/>
          <w:sz w:val="22"/>
          <w:szCs w:val="22"/>
        </w:rPr>
      </w:pPr>
      <w:r w:rsidRPr="0090647C">
        <w:rPr>
          <w:b/>
          <w:bCs/>
          <w:sz w:val="22"/>
          <w:szCs w:val="22"/>
        </w:rPr>
        <w:tab/>
      </w:r>
      <w:r w:rsidR="002A0F38">
        <w:rPr>
          <w:b/>
          <w:bCs/>
          <w:lang w:val="en-GB"/>
        </w:rPr>
        <w:t>Full name</w:t>
      </w:r>
      <w:r w:rsidRPr="0090647C">
        <w:rPr>
          <w:b/>
          <w:bCs/>
          <w:sz w:val="22"/>
          <w:szCs w:val="22"/>
        </w:rPr>
        <w:t>:</w:t>
      </w:r>
    </w:p>
    <w:p w14:paraId="2B2B0E0A" w14:textId="0A6D953D" w:rsidR="00766A32" w:rsidRPr="002A0F38" w:rsidRDefault="00766A32" w:rsidP="00766A32">
      <w:pPr>
        <w:ind w:left="3600" w:right="-70" w:firstLine="720"/>
        <w:rPr>
          <w:bCs/>
          <w:i/>
          <w:sz w:val="22"/>
          <w:szCs w:val="22"/>
        </w:rPr>
      </w:pPr>
      <w:r w:rsidRPr="002A0F38">
        <w:rPr>
          <w:bCs/>
          <w:i/>
          <w:sz w:val="22"/>
          <w:szCs w:val="22"/>
        </w:rPr>
        <w:t>S</w:t>
      </w:r>
      <w:r w:rsidR="002A0F38">
        <w:rPr>
          <w:bCs/>
          <w:i/>
          <w:sz w:val="22"/>
          <w:szCs w:val="22"/>
        </w:rPr>
        <w:t>ignature</w:t>
      </w:r>
    </w:p>
    <w:p w14:paraId="2DC66369" w14:textId="77777777" w:rsidR="00766A32" w:rsidRPr="0090647C" w:rsidRDefault="00766A32" w:rsidP="00766A32"/>
    <w:p w14:paraId="2EE07B74" w14:textId="77777777" w:rsidR="00766A32" w:rsidRPr="0090647C" w:rsidRDefault="00766A32" w:rsidP="00766A32"/>
    <w:p w14:paraId="74ECCF7A" w14:textId="77777777" w:rsidR="00766A32" w:rsidRPr="0090647C" w:rsidRDefault="00766A32" w:rsidP="00766A32"/>
    <w:p w14:paraId="3BE08052" w14:textId="77777777" w:rsidR="00766A32" w:rsidRPr="0090647C" w:rsidRDefault="00766A32" w:rsidP="00766A32"/>
    <w:p w14:paraId="2EA78D27" w14:textId="77777777" w:rsidR="00766A32" w:rsidRPr="0090647C" w:rsidRDefault="00766A32" w:rsidP="00766A32"/>
    <w:p w14:paraId="6CDECFF5" w14:textId="77777777" w:rsidR="00766A32" w:rsidRPr="0090647C" w:rsidRDefault="00766A32" w:rsidP="00766A32"/>
    <w:p w14:paraId="3ADCCC16" w14:textId="77777777" w:rsidR="00766A32" w:rsidRPr="0090647C" w:rsidRDefault="00766A32" w:rsidP="00766A32"/>
    <w:p w14:paraId="438E38FD" w14:textId="77777777" w:rsidR="00766A32" w:rsidRPr="0090647C" w:rsidRDefault="00766A32" w:rsidP="00766A32"/>
    <w:p w14:paraId="422D2950" w14:textId="77777777" w:rsidR="00766A32" w:rsidRPr="0090647C" w:rsidRDefault="00766A32" w:rsidP="00766A32"/>
    <w:p w14:paraId="5996AF03" w14:textId="77777777" w:rsidR="00766A32" w:rsidRPr="0090647C" w:rsidRDefault="00766A32" w:rsidP="00766A32"/>
    <w:p w14:paraId="04C4F4D6" w14:textId="77777777" w:rsidR="00766A32" w:rsidRPr="0090647C" w:rsidRDefault="00766A32" w:rsidP="00766A32"/>
    <w:p w14:paraId="12F17B0E" w14:textId="77777777" w:rsidR="00766A32" w:rsidRPr="0090647C" w:rsidRDefault="00766A32" w:rsidP="00766A32"/>
    <w:p w14:paraId="550A7C3C" w14:textId="77777777" w:rsidR="00766A32" w:rsidRPr="0090647C" w:rsidRDefault="00766A32" w:rsidP="00766A32"/>
    <w:p w14:paraId="0E4CF3D3" w14:textId="77777777" w:rsidR="00766A32" w:rsidRPr="0090647C" w:rsidRDefault="00766A32" w:rsidP="00766A32"/>
    <w:p w14:paraId="393299F4" w14:textId="77777777" w:rsidR="00766A32" w:rsidRPr="0090647C" w:rsidRDefault="00766A32" w:rsidP="00766A32"/>
    <w:p w14:paraId="6548F73C" w14:textId="77777777" w:rsidR="00766A32" w:rsidRPr="0090647C" w:rsidRDefault="00766A32" w:rsidP="00766A32"/>
    <w:p w14:paraId="3B41B195" w14:textId="77777777" w:rsidR="00766A32" w:rsidRPr="0090647C" w:rsidRDefault="00766A32" w:rsidP="00766A32"/>
    <w:p w14:paraId="62467379" w14:textId="77777777" w:rsidR="00766A32" w:rsidRPr="0090647C" w:rsidRDefault="00766A32" w:rsidP="00766A32"/>
    <w:p w14:paraId="43C8DAB3" w14:textId="77777777" w:rsidR="00766A32" w:rsidRPr="0090647C" w:rsidRDefault="00766A32" w:rsidP="00766A32"/>
    <w:p w14:paraId="0B7AD488" w14:textId="77777777" w:rsidR="00766A32" w:rsidRPr="0090647C" w:rsidRDefault="00766A32" w:rsidP="00766A32"/>
    <w:p w14:paraId="02380E2C" w14:textId="77777777" w:rsidR="00766A32" w:rsidRPr="0090647C" w:rsidRDefault="00766A32" w:rsidP="00766A32"/>
    <w:p w14:paraId="3B845A45" w14:textId="77777777" w:rsidR="00766A32" w:rsidRPr="0090647C" w:rsidRDefault="00766A32" w:rsidP="00766A32"/>
    <w:p w14:paraId="30DECE5A" w14:textId="00654911" w:rsidR="00766A32" w:rsidRPr="0090647C" w:rsidRDefault="00766A32" w:rsidP="00B32650"/>
    <w:p w14:paraId="6E9F0E1C" w14:textId="3537F683" w:rsidR="00766A32" w:rsidRPr="0090647C" w:rsidRDefault="00766A32" w:rsidP="00766A32">
      <w:pPr>
        <w:pStyle w:val="Heading2"/>
      </w:pPr>
      <w:bookmarkStart w:id="33" w:name="_Toc137730900"/>
      <w:bookmarkStart w:id="34" w:name="_Toc138411174"/>
      <w:r w:rsidRPr="0090647C">
        <w:t>AN</w:t>
      </w:r>
      <w:r w:rsidR="00C26A46">
        <w:t>NEX</w:t>
      </w:r>
      <w:r w:rsidRPr="0090647C">
        <w:t xml:space="preserve"> 15 – </w:t>
      </w:r>
      <w:bookmarkEnd w:id="33"/>
      <w:r w:rsidRPr="003247B8">
        <w:rPr>
          <w:rFonts w:eastAsia="Calibri"/>
          <w:lang w:val="en-GB"/>
        </w:rPr>
        <w:t>Declaration of commitment</w:t>
      </w:r>
      <w:bookmarkEnd w:id="34"/>
    </w:p>
    <w:p w14:paraId="66ED49F2" w14:textId="0FD283F0" w:rsidR="00766A32" w:rsidRPr="0090647C" w:rsidRDefault="00690962" w:rsidP="00766A32">
      <w:pPr>
        <w:spacing w:line="360" w:lineRule="auto"/>
        <w:rPr>
          <w:i/>
          <w:color w:val="A5A5A5"/>
          <w:sz w:val="22"/>
          <w:szCs w:val="22"/>
        </w:rPr>
      </w:pPr>
      <w:r w:rsidRPr="00690962">
        <w:rPr>
          <w:i/>
          <w:color w:val="A5A5A5"/>
          <w:sz w:val="22"/>
          <w:szCs w:val="22"/>
        </w:rPr>
        <w:t>This declaration shall be completed by the legal representative of the applicant</w:t>
      </w:r>
      <w:r w:rsidR="00766A32" w:rsidRPr="0090647C">
        <w:rPr>
          <w:i/>
          <w:color w:val="A5A5A5"/>
          <w:sz w:val="22"/>
          <w:szCs w:val="22"/>
        </w:rPr>
        <w:t>.</w:t>
      </w:r>
    </w:p>
    <w:p w14:paraId="383AB9D5" w14:textId="77777777" w:rsidR="00766A32" w:rsidRPr="0090647C" w:rsidRDefault="00766A32" w:rsidP="00766A32"/>
    <w:p w14:paraId="3FF7EFF4" w14:textId="04B80E51" w:rsidR="00766A32" w:rsidRPr="0090647C" w:rsidRDefault="00690962" w:rsidP="00766A32">
      <w:r w:rsidRPr="00690962">
        <w:t xml:space="preserve">I, the undersigned (name and surname of the legal representative of the applicant </w:t>
      </w:r>
      <w:r w:rsidRPr="00690962">
        <w:lastRenderedPageBreak/>
        <w:t>institution)______________, holder of the ID card series _______, no. _________, issued by _______, CNP _____________/passport no. ___________, issued by ____________, in my capacity as [position of the legal representative of the applicant institution], knowing that false statements are punishable by criminal law, undertake that I and the institution I represent</w:t>
      </w:r>
      <w:r w:rsidR="00766A32" w:rsidRPr="0090647C">
        <w:t>:</w:t>
      </w:r>
    </w:p>
    <w:p w14:paraId="25BD39BC" w14:textId="48ABFA4D" w:rsidR="00766A32" w:rsidRPr="0090647C" w:rsidRDefault="00766A32" w:rsidP="00766A32">
      <w:r w:rsidRPr="0090647C">
        <w:t>1.</w:t>
      </w:r>
      <w:r w:rsidRPr="0090647C">
        <w:tab/>
      </w:r>
      <w:r w:rsidR="00690962">
        <w:t xml:space="preserve">to </w:t>
      </w:r>
      <w:r w:rsidR="00690962" w:rsidRPr="00690962">
        <w:t>ensure optimal conditions for the project activities</w:t>
      </w:r>
      <w:r w:rsidRPr="0090647C">
        <w:t>;</w:t>
      </w:r>
    </w:p>
    <w:p w14:paraId="675CAFD2" w14:textId="115B2262" w:rsidR="00766A32" w:rsidRPr="0090647C" w:rsidRDefault="00766A32" w:rsidP="00766A32">
      <w:r w:rsidRPr="0090647C">
        <w:t>2.</w:t>
      </w:r>
      <w:r w:rsidRPr="0090647C">
        <w:tab/>
      </w:r>
      <w:r w:rsidR="00690962">
        <w:t xml:space="preserve">to </w:t>
      </w:r>
      <w:r w:rsidR="00690962" w:rsidRPr="00690962">
        <w:t>ensure the use of equipment and applications for the purpose stated in the project</w:t>
      </w:r>
      <w:r w:rsidRPr="0090647C">
        <w:t>;</w:t>
      </w:r>
    </w:p>
    <w:p w14:paraId="69D1F2EA" w14:textId="0252C277" w:rsidR="00766A32" w:rsidRPr="0090647C" w:rsidRDefault="00766A32" w:rsidP="00766A32">
      <w:r w:rsidRPr="0090647C">
        <w:t>3.</w:t>
      </w:r>
      <w:r w:rsidRPr="0090647C">
        <w:tab/>
      </w:r>
      <w:r w:rsidR="00690962">
        <w:t xml:space="preserve">to </w:t>
      </w:r>
      <w:r w:rsidR="00690962" w:rsidRPr="00690962">
        <w:t>maintain ownership of refurbished facilities (where applicable), purchased assets and the nature of the activity for which funding was provided until at least the end of the sustainability period</w:t>
      </w:r>
      <w:r w:rsidRPr="0090647C">
        <w:t>;</w:t>
      </w:r>
    </w:p>
    <w:p w14:paraId="3660DCDD" w14:textId="4ADDEAA6" w:rsidR="00766A32" w:rsidRPr="0090647C" w:rsidRDefault="00766A32" w:rsidP="00766A32">
      <w:r w:rsidRPr="0090647C">
        <w:t>4.</w:t>
      </w:r>
      <w:r w:rsidRPr="0090647C">
        <w:tab/>
      </w:r>
      <w:r w:rsidR="00690962">
        <w:t xml:space="preserve">to </w:t>
      </w:r>
      <w:r w:rsidR="00690962" w:rsidRPr="00690962">
        <w:t>ensure the necessary operational and administrative capacity to implement the project (sufficient human resources and necessary material resources)</w:t>
      </w:r>
      <w:r w:rsidRPr="0090647C">
        <w:t>;</w:t>
      </w:r>
    </w:p>
    <w:p w14:paraId="3D05ECAB" w14:textId="0FAF3900" w:rsidR="00766A32" w:rsidRPr="0090647C" w:rsidRDefault="00766A32" w:rsidP="00766A32">
      <w:r w:rsidRPr="0090647C">
        <w:t>5.</w:t>
      </w:r>
      <w:r w:rsidRPr="0090647C">
        <w:tab/>
      </w:r>
      <w:r w:rsidR="00690962" w:rsidRPr="00690962">
        <w:t>to ensure mandatory warranty and maintenance of purchased equipment, through contract(s) concluded during implementation with various suppliers or through own sources</w:t>
      </w:r>
      <w:r w:rsidRPr="0090647C">
        <w:t>;</w:t>
      </w:r>
    </w:p>
    <w:p w14:paraId="2755228E" w14:textId="3E6B1881" w:rsidR="00766A32" w:rsidRPr="0090647C" w:rsidRDefault="00766A32" w:rsidP="00766A32">
      <w:r w:rsidRPr="0090647C">
        <w:t>6.</w:t>
      </w:r>
      <w:r w:rsidRPr="0090647C">
        <w:tab/>
      </w:r>
      <w:r w:rsidR="00690962" w:rsidRPr="00690962">
        <w:t>not to make any substantial changes to the approved project, and in the event of any such changes, to inform MCID within a maximum of 10 working days from the date of occurrence. Substantial changes to a project are those which cumulatively</w:t>
      </w:r>
      <w:r w:rsidRPr="0090647C">
        <w:t>:</w:t>
      </w:r>
    </w:p>
    <w:p w14:paraId="081B718A" w14:textId="5D3FF738" w:rsidR="00766A32" w:rsidRPr="0090647C" w:rsidRDefault="00766A32" w:rsidP="00766A32">
      <w:r w:rsidRPr="0090647C">
        <w:t xml:space="preserve">- </w:t>
      </w:r>
      <w:r w:rsidR="00690962" w:rsidRPr="00690962">
        <w:t>substantially affects the nature and conditions of implementation or gives an undue advantage to a third party, and</w:t>
      </w:r>
    </w:p>
    <w:p w14:paraId="588C54E3" w14:textId="6CC54F8A" w:rsidR="00766A32" w:rsidRPr="0090647C" w:rsidRDefault="00766A32" w:rsidP="00690962">
      <w:r w:rsidRPr="0090647C">
        <w:t xml:space="preserve">- </w:t>
      </w:r>
      <w:r w:rsidR="00690962" w:rsidRPr="00690962">
        <w:t>results from a change in the nature of ownership of an item of infrastructure, a cessation or change in location of the investment or the cessation of a production activity (where applicable); Substantial changes lead to the automatic termination of financing contracts</w:t>
      </w:r>
      <w:r w:rsidRPr="0090647C">
        <w:t>.</w:t>
      </w:r>
    </w:p>
    <w:p w14:paraId="1AA171F7" w14:textId="60FEC4DC" w:rsidR="00766A32" w:rsidRPr="0090647C" w:rsidRDefault="00766A32" w:rsidP="00766A32">
      <w:r w:rsidRPr="0090647C">
        <w:t>7.</w:t>
      </w:r>
      <w:r w:rsidRPr="0090647C">
        <w:tab/>
      </w:r>
      <w:r w:rsidR="00690962" w:rsidRPr="00690962">
        <w:t>to comply, during the preparation and implementation of the project, with the provisions of Community and national legislation in the field of sustainable development, technological neutrality, equal opportunities and non-discrimination and gender equality, environmental protection, public procurement, information and publicity)</w:t>
      </w:r>
      <w:r w:rsidRPr="0090647C">
        <w:t>;</w:t>
      </w:r>
    </w:p>
    <w:p w14:paraId="3E9DE0FB" w14:textId="4F7A2053" w:rsidR="00766A32" w:rsidRPr="0090647C" w:rsidRDefault="00766A32" w:rsidP="00766A32">
      <w:r w:rsidRPr="0090647C">
        <w:t>8.</w:t>
      </w:r>
      <w:r w:rsidRPr="0090647C">
        <w:tab/>
      </w:r>
      <w:r w:rsidR="00690962" w:rsidRPr="00690962">
        <w:t>not to provide false information</w:t>
      </w:r>
      <w:r w:rsidRPr="0090647C">
        <w:t>.</w:t>
      </w:r>
    </w:p>
    <w:p w14:paraId="49CCC544" w14:textId="77777777" w:rsidR="00766A32" w:rsidRPr="0090647C" w:rsidRDefault="00766A32" w:rsidP="00766A32"/>
    <w:p w14:paraId="4FB89180" w14:textId="77777777" w:rsidR="00766A32" w:rsidRPr="0090647C" w:rsidRDefault="00766A32" w:rsidP="00766A32"/>
    <w:p w14:paraId="76B2C67F" w14:textId="77777777" w:rsidR="00766A32" w:rsidRPr="0090647C" w:rsidRDefault="00766A32" w:rsidP="00766A32"/>
    <w:p w14:paraId="4375DEA9" w14:textId="77777777" w:rsidR="00766A32" w:rsidRPr="0090647C" w:rsidRDefault="00766A32" w:rsidP="00766A32"/>
    <w:p w14:paraId="1BEBE239" w14:textId="77777777" w:rsidR="00766A32" w:rsidRPr="0090647C" w:rsidRDefault="00766A32" w:rsidP="00766A32">
      <w:pPr>
        <w:ind w:right="-70"/>
        <w:rPr>
          <w:b/>
          <w:bCs/>
          <w:sz w:val="22"/>
          <w:szCs w:val="22"/>
        </w:rPr>
      </w:pPr>
      <w:r w:rsidRPr="0090647C">
        <w:tab/>
      </w:r>
    </w:p>
    <w:p w14:paraId="43525C9B" w14:textId="73642CB1" w:rsidR="00766A32" w:rsidRPr="0090647C" w:rsidRDefault="00766A32" w:rsidP="00766A32">
      <w:pPr>
        <w:ind w:right="-70"/>
        <w:rPr>
          <w:b/>
          <w:bCs/>
          <w:sz w:val="22"/>
          <w:szCs w:val="22"/>
        </w:rPr>
      </w:pPr>
      <w:r w:rsidRPr="0090647C">
        <w:rPr>
          <w:b/>
          <w:bCs/>
          <w:sz w:val="22"/>
          <w:szCs w:val="22"/>
        </w:rPr>
        <w:t>Dat</w:t>
      </w:r>
      <w:r w:rsidR="00690962">
        <w:rPr>
          <w:b/>
          <w:bCs/>
          <w:sz w:val="22"/>
          <w:szCs w:val="22"/>
        </w:rPr>
        <w:t>e</w:t>
      </w:r>
      <w:r w:rsidRPr="0090647C">
        <w:rPr>
          <w:b/>
          <w:bCs/>
          <w:sz w:val="22"/>
          <w:szCs w:val="22"/>
        </w:rPr>
        <w:t>:</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690962" w:rsidRPr="00690962">
        <w:rPr>
          <w:b/>
          <w:bCs/>
          <w:sz w:val="22"/>
          <w:szCs w:val="22"/>
        </w:rPr>
        <w:t>Legal representative</w:t>
      </w:r>
    </w:p>
    <w:p w14:paraId="49B76D1E" w14:textId="39F7536E" w:rsidR="00766A32" w:rsidRPr="0090647C" w:rsidRDefault="00690962" w:rsidP="00766A32">
      <w:pPr>
        <w:ind w:left="3600" w:right="-70" w:firstLine="720"/>
        <w:rPr>
          <w:b/>
          <w:bCs/>
          <w:sz w:val="22"/>
          <w:szCs w:val="22"/>
        </w:rPr>
      </w:pPr>
      <w:r>
        <w:rPr>
          <w:b/>
          <w:bCs/>
          <w:sz w:val="22"/>
          <w:szCs w:val="22"/>
        </w:rPr>
        <w:t>Position</w:t>
      </w:r>
      <w:r w:rsidR="00766A32" w:rsidRPr="0090647C">
        <w:rPr>
          <w:b/>
          <w:bCs/>
          <w:sz w:val="22"/>
          <w:szCs w:val="22"/>
        </w:rPr>
        <w:t xml:space="preserve">: </w:t>
      </w:r>
    </w:p>
    <w:p w14:paraId="1CE1E454" w14:textId="2B38062C" w:rsidR="00766A32" w:rsidRPr="0090647C" w:rsidRDefault="00766A32" w:rsidP="00766A32">
      <w:pPr>
        <w:ind w:left="2880" w:right="-70" w:firstLine="720"/>
        <w:rPr>
          <w:b/>
          <w:bCs/>
          <w:sz w:val="22"/>
          <w:szCs w:val="22"/>
        </w:rPr>
      </w:pPr>
      <w:r w:rsidRPr="0090647C">
        <w:rPr>
          <w:b/>
          <w:bCs/>
          <w:sz w:val="22"/>
          <w:szCs w:val="22"/>
        </w:rPr>
        <w:tab/>
      </w:r>
      <w:r w:rsidR="002A0F38">
        <w:rPr>
          <w:b/>
          <w:bCs/>
          <w:sz w:val="22"/>
          <w:szCs w:val="22"/>
        </w:rPr>
        <w:t xml:space="preserve">Full </w:t>
      </w:r>
      <w:r w:rsidR="00690962">
        <w:rPr>
          <w:b/>
          <w:bCs/>
          <w:sz w:val="22"/>
          <w:szCs w:val="22"/>
        </w:rPr>
        <w:t>name</w:t>
      </w:r>
      <w:r w:rsidRPr="0090647C">
        <w:rPr>
          <w:b/>
          <w:bCs/>
          <w:sz w:val="22"/>
          <w:szCs w:val="22"/>
        </w:rPr>
        <w:t>:</w:t>
      </w:r>
    </w:p>
    <w:p w14:paraId="2101287C" w14:textId="1B2B2BEB" w:rsidR="00766A32" w:rsidRPr="0090647C" w:rsidRDefault="00690962" w:rsidP="00766A32">
      <w:pPr>
        <w:ind w:left="3600" w:right="-70" w:firstLine="720"/>
        <w:rPr>
          <w:b/>
          <w:bCs/>
          <w:i/>
          <w:sz w:val="22"/>
          <w:szCs w:val="22"/>
        </w:rPr>
      </w:pPr>
      <w:r w:rsidRPr="002A0F38">
        <w:rPr>
          <w:bCs/>
          <w:i/>
          <w:sz w:val="22"/>
          <w:szCs w:val="22"/>
        </w:rPr>
        <w:t>Signature</w:t>
      </w:r>
    </w:p>
    <w:p w14:paraId="447AD8D7" w14:textId="77777777" w:rsidR="00766A32" w:rsidRPr="0090647C" w:rsidRDefault="00766A32" w:rsidP="00766A32">
      <w:pPr>
        <w:pStyle w:val="EndnoteText"/>
        <w:rPr>
          <w:sz w:val="24"/>
          <w:szCs w:val="24"/>
          <w:lang w:eastAsia="en-US"/>
        </w:rPr>
      </w:pPr>
    </w:p>
    <w:p w14:paraId="37DD87FF" w14:textId="77777777" w:rsidR="00766A32" w:rsidRPr="0090647C" w:rsidRDefault="00766A32" w:rsidP="00766A32">
      <w:pPr>
        <w:pStyle w:val="EndnoteText"/>
        <w:rPr>
          <w:sz w:val="24"/>
          <w:szCs w:val="24"/>
          <w:lang w:eastAsia="en-US"/>
        </w:rPr>
      </w:pPr>
    </w:p>
    <w:p w14:paraId="48B71DF3" w14:textId="77777777" w:rsidR="00766A32" w:rsidRPr="0090647C" w:rsidRDefault="00766A32" w:rsidP="00766A32">
      <w:pPr>
        <w:pStyle w:val="EndnoteText"/>
        <w:rPr>
          <w:sz w:val="24"/>
          <w:szCs w:val="24"/>
          <w:lang w:eastAsia="en-US"/>
        </w:rPr>
      </w:pPr>
    </w:p>
    <w:p w14:paraId="3404C4BA" w14:textId="77777777" w:rsidR="00766A32" w:rsidRPr="0090647C" w:rsidRDefault="00766A32" w:rsidP="00766A32">
      <w:pPr>
        <w:pStyle w:val="EndnoteText"/>
        <w:rPr>
          <w:sz w:val="24"/>
          <w:szCs w:val="24"/>
          <w:lang w:eastAsia="en-US"/>
        </w:rPr>
      </w:pPr>
    </w:p>
    <w:p w14:paraId="35FBD80E" w14:textId="77777777" w:rsidR="00766A32" w:rsidRPr="0090647C" w:rsidRDefault="00766A32" w:rsidP="00766A32">
      <w:pPr>
        <w:pStyle w:val="EndnoteText"/>
        <w:rPr>
          <w:sz w:val="24"/>
          <w:szCs w:val="24"/>
          <w:lang w:eastAsia="en-US"/>
        </w:rPr>
      </w:pPr>
    </w:p>
    <w:p w14:paraId="199C6BAD" w14:textId="77777777" w:rsidR="00766A32" w:rsidRPr="0090647C" w:rsidRDefault="00766A32" w:rsidP="00766A32">
      <w:pPr>
        <w:pStyle w:val="EndnoteText"/>
        <w:rPr>
          <w:sz w:val="24"/>
          <w:szCs w:val="24"/>
          <w:lang w:eastAsia="en-US"/>
        </w:rPr>
      </w:pPr>
    </w:p>
    <w:p w14:paraId="20DB967A" w14:textId="77777777" w:rsidR="00766A32" w:rsidRPr="0090647C" w:rsidRDefault="00766A32" w:rsidP="00766A32">
      <w:pPr>
        <w:pStyle w:val="EndnoteText"/>
        <w:rPr>
          <w:sz w:val="24"/>
          <w:szCs w:val="24"/>
          <w:lang w:eastAsia="en-US"/>
        </w:rPr>
      </w:pPr>
    </w:p>
    <w:p w14:paraId="1FC59B7B" w14:textId="424CE3DC" w:rsidR="00766A32" w:rsidRPr="0090647C" w:rsidRDefault="00766A32" w:rsidP="00766A32">
      <w:pPr>
        <w:ind w:right="-70"/>
        <w:rPr>
          <w:b/>
          <w:bCs/>
          <w:i/>
          <w:sz w:val="22"/>
          <w:szCs w:val="22"/>
        </w:rPr>
      </w:pPr>
    </w:p>
    <w:p w14:paraId="7AEA8AEE" w14:textId="18161EAA" w:rsidR="00766A32" w:rsidRPr="0090647C" w:rsidRDefault="00766A32" w:rsidP="00766A32">
      <w:pPr>
        <w:pStyle w:val="Heading2"/>
        <w:rPr>
          <w:b w:val="0"/>
          <w:bCs/>
        </w:rPr>
      </w:pPr>
      <w:bookmarkStart w:id="35" w:name="_Toc137730901"/>
      <w:bookmarkStart w:id="36" w:name="_Toc138411175"/>
      <w:r w:rsidRPr="0090647C">
        <w:t>AN</w:t>
      </w:r>
      <w:r w:rsidR="00C26A46">
        <w:t>NEX</w:t>
      </w:r>
      <w:r w:rsidRPr="0090647C">
        <w:t xml:space="preserve"> 16  - </w:t>
      </w:r>
      <w:bookmarkEnd w:id="35"/>
      <w:r w:rsidR="00060194" w:rsidRPr="00060194">
        <w:rPr>
          <w:rFonts w:eastAsia="Calibri"/>
          <w:lang w:val="en-GB"/>
        </w:rPr>
        <w:t>Affidavit on certifying the incentive effect</w:t>
      </w:r>
      <w:bookmarkEnd w:id="36"/>
    </w:p>
    <w:p w14:paraId="12E0D715" w14:textId="33C92134" w:rsidR="00766A32" w:rsidRPr="0090647C" w:rsidRDefault="00690962" w:rsidP="00766A32">
      <w:pPr>
        <w:spacing w:line="360" w:lineRule="auto"/>
        <w:rPr>
          <w:i/>
          <w:color w:val="A5A5A5"/>
          <w:sz w:val="22"/>
          <w:szCs w:val="22"/>
        </w:rPr>
      </w:pPr>
      <w:r w:rsidRPr="00690962">
        <w:rPr>
          <w:i/>
          <w:color w:val="A5A5A5"/>
          <w:sz w:val="22"/>
          <w:szCs w:val="22"/>
        </w:rPr>
        <w:t>This declaration shall be completed by the legal representative of the applicant</w:t>
      </w:r>
      <w:r w:rsidR="00766A32" w:rsidRPr="0090647C">
        <w:rPr>
          <w:i/>
          <w:color w:val="A5A5A5"/>
          <w:sz w:val="22"/>
          <w:szCs w:val="22"/>
        </w:rPr>
        <w:t>.</w:t>
      </w:r>
    </w:p>
    <w:p w14:paraId="56A7F59A" w14:textId="77777777" w:rsidR="00766A32" w:rsidRPr="0090647C" w:rsidRDefault="00766A32" w:rsidP="00766A32">
      <w:pPr>
        <w:ind w:left="3600" w:right="-70" w:firstLine="720"/>
        <w:rPr>
          <w:bCs/>
          <w:i/>
          <w:sz w:val="22"/>
          <w:szCs w:val="22"/>
        </w:rPr>
      </w:pPr>
    </w:p>
    <w:p w14:paraId="0485FEE6" w14:textId="5DAB7E21" w:rsidR="00766A32" w:rsidRPr="0090647C" w:rsidRDefault="00690962" w:rsidP="002976C2">
      <w:pPr>
        <w:spacing w:line="360" w:lineRule="auto"/>
        <w:ind w:right="-70"/>
        <w:rPr>
          <w:bCs/>
          <w:sz w:val="22"/>
          <w:szCs w:val="22"/>
        </w:rPr>
      </w:pPr>
      <w:r w:rsidRPr="00690962">
        <w:rPr>
          <w:bCs/>
          <w:sz w:val="22"/>
          <w:szCs w:val="22"/>
        </w:rPr>
        <w:t xml:space="preserve">The undersigned ..................................................................(name and surname of the legal representative of the applicant institution), acting as..................................................(position of the legal representative of the </w:t>
      </w:r>
      <w:r w:rsidRPr="00690962">
        <w:rPr>
          <w:bCs/>
          <w:sz w:val="22"/>
          <w:szCs w:val="22"/>
        </w:rPr>
        <w:lastRenderedPageBreak/>
        <w:t>applicant institution) of............................................ (name of the applicant institution)</w:t>
      </w:r>
      <w:r w:rsidR="00766A32" w:rsidRPr="0090647C">
        <w:rPr>
          <w:bCs/>
          <w:sz w:val="22"/>
          <w:szCs w:val="22"/>
        </w:rPr>
        <w:t>,</w:t>
      </w:r>
    </w:p>
    <w:p w14:paraId="23906AE3" w14:textId="77777777" w:rsidR="00766A32" w:rsidRPr="0090647C" w:rsidRDefault="00766A32" w:rsidP="002976C2">
      <w:pPr>
        <w:spacing w:line="360" w:lineRule="auto"/>
        <w:ind w:left="3600" w:right="-70" w:firstLine="720"/>
        <w:rPr>
          <w:bCs/>
          <w:sz w:val="22"/>
          <w:szCs w:val="22"/>
        </w:rPr>
      </w:pPr>
    </w:p>
    <w:p w14:paraId="76615C2E" w14:textId="4238987F" w:rsidR="00766A32" w:rsidRPr="0090647C" w:rsidRDefault="00690962" w:rsidP="002976C2">
      <w:pPr>
        <w:spacing w:line="360" w:lineRule="auto"/>
        <w:ind w:right="-70"/>
        <w:rPr>
          <w:bCs/>
          <w:sz w:val="22"/>
          <w:szCs w:val="22"/>
        </w:rPr>
      </w:pPr>
      <w:r w:rsidRPr="00690962">
        <w:rPr>
          <w:bCs/>
          <w:sz w:val="22"/>
          <w:szCs w:val="22"/>
        </w:rPr>
        <w:t>declare on my own responsibility that the commencement of the works or activities proposed for funding under the project entitled: "................................................................. ", submitted to the competition ............... (competition code), has not taken place before the submission of the application and accompanying documents to MCID</w:t>
      </w:r>
      <w:r w:rsidR="00766A32" w:rsidRPr="0090647C">
        <w:rPr>
          <w:bCs/>
          <w:sz w:val="22"/>
          <w:szCs w:val="22"/>
        </w:rPr>
        <w:t>.</w:t>
      </w:r>
    </w:p>
    <w:p w14:paraId="101A4920" w14:textId="77777777" w:rsidR="00766A32" w:rsidRPr="0090647C" w:rsidRDefault="00766A32" w:rsidP="002976C2">
      <w:pPr>
        <w:spacing w:line="360" w:lineRule="auto"/>
        <w:ind w:left="3600" w:right="-70" w:firstLine="720"/>
        <w:rPr>
          <w:bCs/>
          <w:sz w:val="22"/>
          <w:szCs w:val="22"/>
        </w:rPr>
      </w:pPr>
    </w:p>
    <w:p w14:paraId="5B740034" w14:textId="77777777" w:rsidR="00766A32" w:rsidRPr="0090647C" w:rsidRDefault="00766A32" w:rsidP="002976C2">
      <w:pPr>
        <w:spacing w:line="360" w:lineRule="auto"/>
        <w:ind w:right="-70"/>
        <w:rPr>
          <w:bCs/>
          <w:sz w:val="22"/>
          <w:szCs w:val="22"/>
        </w:rPr>
      </w:pPr>
    </w:p>
    <w:p w14:paraId="0C38B1D8" w14:textId="57BBD9F6" w:rsidR="00766A32" w:rsidRPr="0090647C" w:rsidRDefault="00690962" w:rsidP="002976C2">
      <w:pPr>
        <w:spacing w:line="360" w:lineRule="auto"/>
        <w:ind w:right="-70"/>
        <w:rPr>
          <w:bCs/>
          <w:sz w:val="22"/>
          <w:szCs w:val="22"/>
        </w:rPr>
      </w:pPr>
      <w:r w:rsidRPr="00690962">
        <w:rPr>
          <w:bCs/>
          <w:sz w:val="22"/>
          <w:szCs w:val="22"/>
        </w:rPr>
        <w:t>Affidavit under penalty of perjury</w:t>
      </w:r>
      <w:r w:rsidR="00766A32" w:rsidRPr="0090647C">
        <w:rPr>
          <w:bCs/>
          <w:sz w:val="22"/>
          <w:szCs w:val="22"/>
        </w:rPr>
        <w:t>.</w:t>
      </w:r>
    </w:p>
    <w:p w14:paraId="760B74F8" w14:textId="77777777" w:rsidR="00766A32" w:rsidRPr="0090647C" w:rsidRDefault="00766A32" w:rsidP="002976C2">
      <w:pPr>
        <w:spacing w:line="360" w:lineRule="auto"/>
        <w:ind w:left="3600" w:right="-70" w:firstLine="720"/>
        <w:rPr>
          <w:bCs/>
          <w:sz w:val="22"/>
          <w:szCs w:val="22"/>
        </w:rPr>
      </w:pPr>
    </w:p>
    <w:p w14:paraId="30935591" w14:textId="77777777" w:rsidR="00766A32" w:rsidRPr="0090647C" w:rsidRDefault="00766A32" w:rsidP="002976C2">
      <w:pPr>
        <w:spacing w:line="360" w:lineRule="auto"/>
        <w:ind w:left="3600" w:right="-70" w:firstLine="720"/>
        <w:rPr>
          <w:bCs/>
          <w:sz w:val="22"/>
          <w:szCs w:val="22"/>
        </w:rPr>
      </w:pPr>
    </w:p>
    <w:p w14:paraId="1F465EBD" w14:textId="77777777" w:rsidR="00766A32" w:rsidRPr="0090647C" w:rsidRDefault="00766A32" w:rsidP="002976C2">
      <w:pPr>
        <w:spacing w:line="360" w:lineRule="auto"/>
        <w:ind w:left="3600" w:right="-70" w:firstLine="720"/>
        <w:rPr>
          <w:bCs/>
          <w:sz w:val="22"/>
          <w:szCs w:val="22"/>
        </w:rPr>
      </w:pPr>
    </w:p>
    <w:p w14:paraId="69AD41F0" w14:textId="4E42876A" w:rsidR="00766A32" w:rsidRPr="0090647C" w:rsidRDefault="00766A32" w:rsidP="002976C2">
      <w:pPr>
        <w:spacing w:line="360" w:lineRule="auto"/>
        <w:ind w:right="-70"/>
        <w:rPr>
          <w:b/>
          <w:bCs/>
          <w:sz w:val="22"/>
          <w:szCs w:val="22"/>
        </w:rPr>
      </w:pPr>
      <w:r w:rsidRPr="0090647C">
        <w:rPr>
          <w:b/>
          <w:bCs/>
          <w:sz w:val="22"/>
          <w:szCs w:val="22"/>
        </w:rPr>
        <w:t>Dat</w:t>
      </w:r>
      <w:r w:rsidR="00690962">
        <w:rPr>
          <w:b/>
          <w:bCs/>
          <w:sz w:val="22"/>
          <w:szCs w:val="22"/>
        </w:rPr>
        <w:t>e</w:t>
      </w:r>
      <w:r w:rsidRPr="0090647C">
        <w:rPr>
          <w:b/>
          <w:bCs/>
          <w:sz w:val="22"/>
          <w:szCs w:val="22"/>
        </w:rPr>
        <w:t>:</w:t>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Pr="0090647C">
        <w:rPr>
          <w:b/>
          <w:bCs/>
          <w:sz w:val="22"/>
          <w:szCs w:val="22"/>
        </w:rPr>
        <w:tab/>
      </w:r>
      <w:r w:rsidR="00690962" w:rsidRPr="00690962">
        <w:rPr>
          <w:b/>
          <w:bCs/>
          <w:sz w:val="22"/>
          <w:szCs w:val="22"/>
        </w:rPr>
        <w:t>Legal representative</w:t>
      </w:r>
    </w:p>
    <w:p w14:paraId="36C786C1" w14:textId="122EBA24" w:rsidR="00766A32" w:rsidRPr="0090647C" w:rsidRDefault="00690962" w:rsidP="002976C2">
      <w:pPr>
        <w:spacing w:line="360" w:lineRule="auto"/>
        <w:ind w:left="3600" w:right="-70" w:firstLine="720"/>
        <w:rPr>
          <w:b/>
          <w:bCs/>
          <w:sz w:val="22"/>
          <w:szCs w:val="22"/>
        </w:rPr>
      </w:pPr>
      <w:r>
        <w:rPr>
          <w:b/>
          <w:bCs/>
          <w:sz w:val="22"/>
          <w:szCs w:val="22"/>
        </w:rPr>
        <w:t>Position</w:t>
      </w:r>
      <w:r w:rsidR="00766A32" w:rsidRPr="0090647C">
        <w:rPr>
          <w:b/>
          <w:bCs/>
          <w:sz w:val="22"/>
          <w:szCs w:val="22"/>
        </w:rPr>
        <w:t xml:space="preserve">: </w:t>
      </w:r>
    </w:p>
    <w:p w14:paraId="1F89698A" w14:textId="715E89D5" w:rsidR="00766A32" w:rsidRPr="0090647C" w:rsidRDefault="00766A32" w:rsidP="002976C2">
      <w:pPr>
        <w:spacing w:line="360" w:lineRule="auto"/>
        <w:ind w:left="2880" w:right="-70" w:firstLine="720"/>
        <w:rPr>
          <w:b/>
          <w:bCs/>
          <w:sz w:val="22"/>
          <w:szCs w:val="22"/>
        </w:rPr>
      </w:pPr>
      <w:r w:rsidRPr="0090647C">
        <w:rPr>
          <w:b/>
          <w:bCs/>
          <w:sz w:val="22"/>
          <w:szCs w:val="22"/>
        </w:rPr>
        <w:tab/>
      </w:r>
      <w:r w:rsidR="002A0F38">
        <w:rPr>
          <w:b/>
          <w:bCs/>
          <w:sz w:val="22"/>
          <w:szCs w:val="22"/>
        </w:rPr>
        <w:t>Full name</w:t>
      </w:r>
      <w:r w:rsidRPr="0090647C">
        <w:rPr>
          <w:b/>
          <w:bCs/>
          <w:sz w:val="22"/>
          <w:szCs w:val="22"/>
        </w:rPr>
        <w:t>:</w:t>
      </w:r>
    </w:p>
    <w:p w14:paraId="75A29B49" w14:textId="4AB21450" w:rsidR="00766A32" w:rsidRPr="002A0F38" w:rsidRDefault="00690962" w:rsidP="002976C2">
      <w:pPr>
        <w:spacing w:line="360" w:lineRule="auto"/>
        <w:ind w:left="3600" w:right="-70" w:firstLine="720"/>
        <w:rPr>
          <w:bCs/>
          <w:i/>
          <w:sz w:val="22"/>
          <w:szCs w:val="22"/>
        </w:rPr>
      </w:pPr>
      <w:r w:rsidRPr="002A0F38">
        <w:rPr>
          <w:bCs/>
          <w:i/>
          <w:sz w:val="22"/>
          <w:szCs w:val="22"/>
        </w:rPr>
        <w:t>Signature:</w:t>
      </w:r>
    </w:p>
    <w:p w14:paraId="7A2C3CA6" w14:textId="77777777" w:rsidR="00766A32" w:rsidRPr="0090647C" w:rsidRDefault="00766A32" w:rsidP="00766A32">
      <w:pPr>
        <w:ind w:left="3600" w:right="-70" w:firstLine="720"/>
        <w:rPr>
          <w:b/>
          <w:bCs/>
          <w:i/>
          <w:sz w:val="22"/>
          <w:szCs w:val="22"/>
        </w:rPr>
      </w:pPr>
    </w:p>
    <w:p w14:paraId="0E1F9356" w14:textId="77777777" w:rsidR="00766A32" w:rsidRPr="0090647C" w:rsidRDefault="00766A32" w:rsidP="00766A32">
      <w:pPr>
        <w:ind w:left="3600" w:right="-70" w:firstLine="720"/>
        <w:rPr>
          <w:b/>
          <w:bCs/>
          <w:i/>
          <w:sz w:val="22"/>
          <w:szCs w:val="22"/>
        </w:rPr>
      </w:pPr>
    </w:p>
    <w:p w14:paraId="6C63F46D" w14:textId="77777777" w:rsidR="00766A32" w:rsidRPr="0090647C" w:rsidRDefault="00766A32" w:rsidP="00766A32">
      <w:pPr>
        <w:ind w:left="3600" w:right="-70" w:firstLine="720"/>
        <w:rPr>
          <w:b/>
          <w:bCs/>
          <w:i/>
          <w:sz w:val="22"/>
          <w:szCs w:val="22"/>
        </w:rPr>
      </w:pPr>
    </w:p>
    <w:p w14:paraId="51A4DD8D" w14:textId="77777777" w:rsidR="00766A32" w:rsidRPr="0090647C" w:rsidRDefault="00766A32" w:rsidP="00766A32">
      <w:pPr>
        <w:ind w:left="3600" w:right="-70" w:firstLine="720"/>
        <w:rPr>
          <w:b/>
          <w:bCs/>
          <w:i/>
          <w:sz w:val="22"/>
          <w:szCs w:val="22"/>
        </w:rPr>
      </w:pPr>
    </w:p>
    <w:p w14:paraId="3CD4500D" w14:textId="77777777" w:rsidR="00766A32" w:rsidRPr="0090647C" w:rsidRDefault="00766A32" w:rsidP="00766A32"/>
    <w:p w14:paraId="380FD6CB" w14:textId="77777777" w:rsidR="00766A32" w:rsidRPr="0090647C" w:rsidRDefault="00766A32" w:rsidP="00766A32"/>
    <w:p w14:paraId="52AFFBF1" w14:textId="77777777" w:rsidR="00766A32" w:rsidRPr="0090647C" w:rsidRDefault="00766A32" w:rsidP="00766A32"/>
    <w:p w14:paraId="4461305B" w14:textId="77777777" w:rsidR="00766A32" w:rsidRPr="0090647C" w:rsidRDefault="00766A32" w:rsidP="00766A32"/>
    <w:p w14:paraId="5F88EACC" w14:textId="77777777" w:rsidR="00766A32" w:rsidRPr="0090647C" w:rsidRDefault="00766A32" w:rsidP="00766A32"/>
    <w:p w14:paraId="22A488DA" w14:textId="77777777" w:rsidR="00766A32" w:rsidRPr="0090647C" w:rsidRDefault="00766A32" w:rsidP="00766A32"/>
    <w:p w14:paraId="1D22C686" w14:textId="77777777" w:rsidR="00766A32" w:rsidRPr="0090647C" w:rsidRDefault="00766A32" w:rsidP="00766A32"/>
    <w:p w14:paraId="5A26C66A" w14:textId="77777777" w:rsidR="00766A32" w:rsidRPr="0090647C" w:rsidRDefault="00766A32" w:rsidP="00766A32"/>
    <w:p w14:paraId="1C96B224" w14:textId="77777777" w:rsidR="00766A32" w:rsidRPr="0090647C" w:rsidRDefault="00766A32" w:rsidP="00766A32"/>
    <w:p w14:paraId="5C3CDC8D" w14:textId="77777777" w:rsidR="00766A32" w:rsidRPr="0090647C" w:rsidRDefault="00766A32" w:rsidP="00766A32"/>
    <w:p w14:paraId="25E60662" w14:textId="77777777" w:rsidR="00766A32" w:rsidRPr="0090647C" w:rsidRDefault="00766A32" w:rsidP="00766A32"/>
    <w:p w14:paraId="048FAC6E" w14:textId="77777777" w:rsidR="00766A32" w:rsidRPr="0090647C" w:rsidRDefault="00766A32" w:rsidP="00766A32"/>
    <w:p w14:paraId="210C48DE" w14:textId="7FFDE0FB" w:rsidR="00766A32" w:rsidRDefault="00766A32" w:rsidP="00766A32">
      <w:pPr>
        <w:rPr>
          <w:i/>
          <w:color w:val="A5A5A5"/>
          <w:sz w:val="22"/>
          <w:szCs w:val="22"/>
        </w:rPr>
      </w:pPr>
    </w:p>
    <w:p w14:paraId="49AD01CE" w14:textId="77777777" w:rsidR="009161B6" w:rsidRPr="003B1607" w:rsidRDefault="009161B6" w:rsidP="00766A32">
      <w:pPr>
        <w:rPr>
          <w:i/>
          <w:color w:val="A5A5A5"/>
          <w:sz w:val="22"/>
          <w:szCs w:val="22"/>
        </w:rPr>
      </w:pPr>
    </w:p>
    <w:p w14:paraId="6F544343" w14:textId="55249584" w:rsidR="00766A32" w:rsidRPr="0090647C" w:rsidRDefault="00C26A46" w:rsidP="00766A32">
      <w:pPr>
        <w:pStyle w:val="Heading2"/>
      </w:pPr>
      <w:bookmarkStart w:id="37" w:name="_Toc137730902"/>
      <w:bookmarkStart w:id="38" w:name="_Toc138411176"/>
      <w:r>
        <w:t>ANNEX</w:t>
      </w:r>
      <w:r w:rsidR="00766A32" w:rsidRPr="0090647C">
        <w:t xml:space="preserve"> 17 -  </w:t>
      </w:r>
      <w:bookmarkEnd w:id="37"/>
      <w:r w:rsidR="00723D1F" w:rsidRPr="00723D1F">
        <w:rPr>
          <w:rFonts w:eastAsia="Calibri"/>
          <w:lang w:val="en-GB"/>
        </w:rPr>
        <w:t>Grid for verification of administrative compliance and scientific eligibility</w:t>
      </w:r>
      <w:bookmarkEnd w:id="38"/>
    </w:p>
    <w:p w14:paraId="0EA560A5" w14:textId="77777777" w:rsidR="00766A32" w:rsidRPr="0090647C" w:rsidRDefault="00766A32" w:rsidP="00766A32">
      <w:pPr>
        <w:rPr>
          <w:rFonts w:eastAsia="Trebuchet MS"/>
        </w:rPr>
      </w:pPr>
    </w:p>
    <w:p w14:paraId="174E28E8" w14:textId="77777777" w:rsidR="003157EC" w:rsidRPr="003157EC" w:rsidRDefault="003157EC" w:rsidP="003157EC">
      <w:pPr>
        <w:rPr>
          <w:sz w:val="22"/>
          <w:szCs w:val="22"/>
        </w:rPr>
      </w:pPr>
      <w:r w:rsidRPr="003157EC">
        <w:rPr>
          <w:sz w:val="22"/>
          <w:szCs w:val="22"/>
        </w:rPr>
        <w:t>Pillar III. Smart, sustainable and inclusive growth, including economic cohesion, jobs, productivity, competitiveness, research, development and innovation, and a well-functioning internal market with strong small and medium-sized enterprises (SMEs).</w:t>
      </w:r>
    </w:p>
    <w:p w14:paraId="2C841424" w14:textId="77777777" w:rsidR="003157EC" w:rsidRPr="003157EC" w:rsidRDefault="003157EC" w:rsidP="003157EC">
      <w:pPr>
        <w:rPr>
          <w:sz w:val="22"/>
          <w:szCs w:val="22"/>
        </w:rPr>
      </w:pPr>
      <w:r w:rsidRPr="003157EC">
        <w:rPr>
          <w:sz w:val="22"/>
          <w:szCs w:val="22"/>
        </w:rPr>
        <w:t>Component C9. SUPPORT FOR THE PRIVATE SECTOR, RESEARCH, DEVELOPMENT AND INNOVATION</w:t>
      </w:r>
    </w:p>
    <w:p w14:paraId="03E062ED" w14:textId="620563F8" w:rsidR="00766A32" w:rsidRPr="0090647C" w:rsidRDefault="003157EC" w:rsidP="003157EC">
      <w:pPr>
        <w:rPr>
          <w:b/>
          <w:bCs/>
          <w:iCs/>
          <w:sz w:val="22"/>
          <w:szCs w:val="22"/>
        </w:rPr>
      </w:pPr>
      <w:r w:rsidRPr="003157EC">
        <w:rPr>
          <w:sz w:val="22"/>
          <w:szCs w:val="22"/>
        </w:rPr>
        <w:t xml:space="preserve">Investment 8. "Develop a programme for attracting highly specialised human resources from abroad in </w:t>
      </w:r>
      <w:r w:rsidRPr="003157EC">
        <w:rPr>
          <w:sz w:val="22"/>
          <w:szCs w:val="22"/>
        </w:rPr>
        <w:lastRenderedPageBreak/>
        <w:t>research, development and innovation activities</w:t>
      </w:r>
      <w:r w:rsidR="00766A32" w:rsidRPr="0090647C">
        <w:rPr>
          <w:sz w:val="22"/>
          <w:szCs w:val="22"/>
        </w:rPr>
        <w:t>”</w:t>
      </w:r>
    </w:p>
    <w:p w14:paraId="523FD5B2" w14:textId="3BDDD54F" w:rsidR="00766A32" w:rsidRPr="0090647C" w:rsidRDefault="003157EC" w:rsidP="00766A32">
      <w:pPr>
        <w:rPr>
          <w:b/>
          <w:bCs/>
          <w:iCs/>
          <w:sz w:val="22"/>
          <w:szCs w:val="22"/>
        </w:rPr>
      </w:pPr>
      <w:r w:rsidRPr="003157EC">
        <w:rPr>
          <w:b/>
          <w:bCs/>
          <w:iCs/>
          <w:sz w:val="22"/>
          <w:szCs w:val="22"/>
        </w:rPr>
        <w:t>Identifier</w:t>
      </w:r>
      <w:r w:rsidR="00766A32" w:rsidRPr="0090647C">
        <w:rPr>
          <w:b/>
          <w:bCs/>
          <w:iCs/>
          <w:sz w:val="22"/>
          <w:szCs w:val="22"/>
        </w:rPr>
        <w:t>: PNRR-III-C9-2022 – I8</w:t>
      </w:r>
    </w:p>
    <w:p w14:paraId="75F5DEF5" w14:textId="77777777" w:rsidR="00766A32" w:rsidRPr="0090647C" w:rsidRDefault="00766A32" w:rsidP="00766A32">
      <w:pPr>
        <w:rPr>
          <w:rFonts w:eastAsia="Trebuchet MS"/>
          <w:sz w:val="22"/>
          <w:szCs w:val="22"/>
        </w:rPr>
      </w:pPr>
    </w:p>
    <w:p w14:paraId="74776047" w14:textId="697899A2" w:rsidR="00766A32" w:rsidRPr="0090647C" w:rsidRDefault="003157EC" w:rsidP="00766A32">
      <w:pPr>
        <w:jc w:val="center"/>
        <w:rPr>
          <w:b/>
          <w:bCs/>
          <w:iCs/>
          <w:sz w:val="22"/>
          <w:szCs w:val="22"/>
        </w:rPr>
      </w:pPr>
      <w:r>
        <w:rPr>
          <w:b/>
          <w:bCs/>
          <w:iCs/>
          <w:sz w:val="22"/>
          <w:szCs w:val="22"/>
        </w:rPr>
        <w:t xml:space="preserve">PROJECT </w:t>
      </w:r>
      <w:r w:rsidR="00766A32" w:rsidRPr="0090647C">
        <w:rPr>
          <w:b/>
          <w:bCs/>
          <w:iCs/>
          <w:sz w:val="22"/>
          <w:szCs w:val="22"/>
        </w:rPr>
        <w:t>ID.................................</w:t>
      </w:r>
    </w:p>
    <w:p w14:paraId="22B566A0" w14:textId="77777777" w:rsidR="00766A32" w:rsidRPr="0090647C" w:rsidRDefault="00766A32" w:rsidP="00766A32">
      <w:pPr>
        <w:rPr>
          <w:bCs/>
          <w:iCs/>
          <w:sz w:val="22"/>
          <w:szCs w:val="22"/>
        </w:rPr>
      </w:pPr>
    </w:p>
    <w:p w14:paraId="242ED215" w14:textId="77777777" w:rsidR="00766A32" w:rsidRPr="0090647C" w:rsidRDefault="00766A32" w:rsidP="00766A32">
      <w:pPr>
        <w:rPr>
          <w:b/>
          <w:bCs/>
          <w:i/>
          <w:iCs/>
          <w:sz w:val="22"/>
          <w:szCs w:val="22"/>
        </w:rPr>
      </w:pPr>
    </w:p>
    <w:tbl>
      <w:tblPr>
        <w:tblStyle w:val="TableGrid"/>
        <w:tblW w:w="0" w:type="auto"/>
        <w:tblLook w:val="04A0" w:firstRow="1" w:lastRow="0" w:firstColumn="1" w:lastColumn="0" w:noHBand="0" w:noVBand="1"/>
      </w:tblPr>
      <w:tblGrid>
        <w:gridCol w:w="774"/>
        <w:gridCol w:w="3866"/>
        <w:gridCol w:w="3664"/>
        <w:gridCol w:w="707"/>
        <w:gridCol w:w="617"/>
      </w:tblGrid>
      <w:tr w:rsidR="00766A32" w:rsidRPr="0090647C" w14:paraId="22E72282" w14:textId="77777777" w:rsidTr="00892636">
        <w:trPr>
          <w:trHeight w:val="270"/>
        </w:trPr>
        <w:tc>
          <w:tcPr>
            <w:tcW w:w="8075" w:type="dxa"/>
            <w:gridSpan w:val="2"/>
          </w:tcPr>
          <w:p w14:paraId="333E2DD2" w14:textId="363D2F27" w:rsidR="00766A32" w:rsidRPr="0090647C" w:rsidRDefault="003157EC" w:rsidP="00892636">
            <w:pPr>
              <w:rPr>
                <w:b/>
                <w:bCs/>
                <w:iCs/>
                <w:sz w:val="22"/>
                <w:szCs w:val="22"/>
                <w:lang w:val="ro-RO"/>
              </w:rPr>
            </w:pPr>
            <w:r w:rsidRPr="003157EC">
              <w:rPr>
                <w:b/>
                <w:bCs/>
                <w:iCs/>
                <w:sz w:val="22"/>
                <w:szCs w:val="22"/>
              </w:rPr>
              <w:t>CRITERIA</w:t>
            </w:r>
          </w:p>
        </w:tc>
        <w:tc>
          <w:tcPr>
            <w:tcW w:w="4111" w:type="dxa"/>
          </w:tcPr>
          <w:p w14:paraId="7370A1FC" w14:textId="22B101EC" w:rsidR="00766A32" w:rsidRPr="0090647C" w:rsidRDefault="00C26A46" w:rsidP="00892636">
            <w:pPr>
              <w:jc w:val="center"/>
              <w:rPr>
                <w:b/>
                <w:bCs/>
                <w:iCs/>
                <w:sz w:val="22"/>
                <w:szCs w:val="22"/>
                <w:lang w:val="ro-RO"/>
              </w:rPr>
            </w:pPr>
            <w:r w:rsidRPr="00C26A46">
              <w:rPr>
                <w:b/>
                <w:bCs/>
                <w:iCs/>
                <w:sz w:val="22"/>
                <w:szCs w:val="22"/>
              </w:rPr>
              <w:t>Verified elements</w:t>
            </w:r>
          </w:p>
        </w:tc>
        <w:tc>
          <w:tcPr>
            <w:tcW w:w="850" w:type="dxa"/>
            <w:shd w:val="clear" w:color="auto" w:fill="auto"/>
            <w:vAlign w:val="center"/>
          </w:tcPr>
          <w:p w14:paraId="43033270" w14:textId="76625104" w:rsidR="00766A32" w:rsidRPr="0090647C" w:rsidRDefault="003157EC" w:rsidP="00892636">
            <w:pPr>
              <w:jc w:val="center"/>
              <w:rPr>
                <w:b/>
                <w:bCs/>
                <w:iCs/>
                <w:sz w:val="22"/>
                <w:szCs w:val="22"/>
                <w:lang w:val="ro-RO"/>
              </w:rPr>
            </w:pPr>
            <w:r>
              <w:rPr>
                <w:b/>
                <w:bCs/>
                <w:iCs/>
                <w:sz w:val="22"/>
                <w:szCs w:val="22"/>
              </w:rPr>
              <w:t>YES</w:t>
            </w:r>
          </w:p>
        </w:tc>
        <w:tc>
          <w:tcPr>
            <w:tcW w:w="778" w:type="dxa"/>
            <w:shd w:val="clear" w:color="auto" w:fill="auto"/>
            <w:vAlign w:val="center"/>
          </w:tcPr>
          <w:p w14:paraId="6CB2D01F" w14:textId="7E3036C1" w:rsidR="00766A32" w:rsidRPr="0090647C" w:rsidRDefault="003157EC" w:rsidP="00892636">
            <w:pPr>
              <w:jc w:val="center"/>
              <w:rPr>
                <w:b/>
                <w:bCs/>
                <w:iCs/>
                <w:sz w:val="22"/>
                <w:szCs w:val="22"/>
                <w:lang w:val="ro-RO"/>
              </w:rPr>
            </w:pPr>
            <w:r>
              <w:rPr>
                <w:b/>
                <w:bCs/>
                <w:iCs/>
                <w:sz w:val="22"/>
                <w:szCs w:val="22"/>
              </w:rPr>
              <w:t>NO</w:t>
            </w:r>
          </w:p>
        </w:tc>
      </w:tr>
      <w:tr w:rsidR="00766A32" w:rsidRPr="0090647C" w14:paraId="2B0E7BB6" w14:textId="77777777" w:rsidTr="00892636">
        <w:trPr>
          <w:trHeight w:val="527"/>
        </w:trPr>
        <w:tc>
          <w:tcPr>
            <w:tcW w:w="13814" w:type="dxa"/>
            <w:gridSpan w:val="5"/>
            <w:shd w:val="clear" w:color="auto" w:fill="D9D9D9" w:themeFill="background1" w:themeFillShade="D9"/>
          </w:tcPr>
          <w:p w14:paraId="1823A8C6" w14:textId="77777777" w:rsidR="00766A32" w:rsidRPr="0090647C" w:rsidRDefault="00766A32" w:rsidP="00892636">
            <w:pPr>
              <w:rPr>
                <w:bCs/>
                <w:iCs/>
                <w:sz w:val="22"/>
                <w:szCs w:val="22"/>
                <w:lang w:val="ro-RO"/>
              </w:rPr>
            </w:pPr>
            <w:r w:rsidRPr="0090647C">
              <w:rPr>
                <w:b/>
                <w:bCs/>
                <w:iCs/>
                <w:sz w:val="22"/>
                <w:szCs w:val="22"/>
              </w:rPr>
              <w:t>A. VERIFICAREA CONFORMITATII ADMINISTRATIVE</w:t>
            </w:r>
          </w:p>
        </w:tc>
      </w:tr>
      <w:tr w:rsidR="00766A32" w:rsidRPr="0090647C" w14:paraId="2292E3EF" w14:textId="77777777" w:rsidTr="00892636">
        <w:trPr>
          <w:trHeight w:val="270"/>
        </w:trPr>
        <w:tc>
          <w:tcPr>
            <w:tcW w:w="8075" w:type="dxa"/>
            <w:gridSpan w:val="2"/>
            <w:shd w:val="clear" w:color="auto" w:fill="F2F2F2" w:themeFill="background1" w:themeFillShade="F2"/>
          </w:tcPr>
          <w:p w14:paraId="65ACCF67" w14:textId="1D6D559C" w:rsidR="00766A32" w:rsidRPr="0090647C" w:rsidRDefault="005F5D9A" w:rsidP="00892636">
            <w:pPr>
              <w:jc w:val="both"/>
              <w:rPr>
                <w:b/>
                <w:bCs/>
                <w:iCs/>
                <w:sz w:val="22"/>
                <w:szCs w:val="22"/>
                <w:lang w:val="ro-RO"/>
              </w:rPr>
            </w:pPr>
            <w:r>
              <w:rPr>
                <w:b/>
                <w:bCs/>
                <w:iCs/>
                <w:sz w:val="22"/>
                <w:szCs w:val="22"/>
              </w:rPr>
              <w:t>Funding application</w:t>
            </w:r>
          </w:p>
        </w:tc>
        <w:tc>
          <w:tcPr>
            <w:tcW w:w="4111" w:type="dxa"/>
            <w:shd w:val="clear" w:color="auto" w:fill="F2F2F2" w:themeFill="background1" w:themeFillShade="F2"/>
          </w:tcPr>
          <w:p w14:paraId="319D9DE7" w14:textId="77777777" w:rsidR="00766A32" w:rsidRPr="0090647C" w:rsidRDefault="00766A32" w:rsidP="00892636">
            <w:pPr>
              <w:jc w:val="center"/>
              <w:rPr>
                <w:bCs/>
                <w:iCs/>
                <w:sz w:val="22"/>
                <w:szCs w:val="22"/>
                <w:lang w:val="ro-RO"/>
              </w:rPr>
            </w:pPr>
          </w:p>
        </w:tc>
        <w:tc>
          <w:tcPr>
            <w:tcW w:w="850" w:type="dxa"/>
            <w:shd w:val="clear" w:color="auto" w:fill="F2F2F2" w:themeFill="background1" w:themeFillShade="F2"/>
            <w:vAlign w:val="center"/>
          </w:tcPr>
          <w:p w14:paraId="06BF6796" w14:textId="77777777" w:rsidR="00766A32" w:rsidRPr="0090647C" w:rsidRDefault="00766A32" w:rsidP="00892636">
            <w:pPr>
              <w:jc w:val="center"/>
              <w:rPr>
                <w:bCs/>
                <w:iCs/>
                <w:sz w:val="22"/>
                <w:szCs w:val="22"/>
                <w:lang w:val="ro-RO"/>
              </w:rPr>
            </w:pPr>
          </w:p>
        </w:tc>
        <w:tc>
          <w:tcPr>
            <w:tcW w:w="778" w:type="dxa"/>
            <w:shd w:val="clear" w:color="auto" w:fill="F2F2F2" w:themeFill="background1" w:themeFillShade="F2"/>
            <w:vAlign w:val="center"/>
          </w:tcPr>
          <w:p w14:paraId="77F58F99" w14:textId="77777777" w:rsidR="00766A32" w:rsidRPr="0090647C" w:rsidRDefault="00766A32" w:rsidP="00892636">
            <w:pPr>
              <w:jc w:val="center"/>
              <w:rPr>
                <w:bCs/>
                <w:iCs/>
                <w:sz w:val="22"/>
                <w:szCs w:val="22"/>
                <w:lang w:val="ro-RO"/>
              </w:rPr>
            </w:pPr>
          </w:p>
        </w:tc>
      </w:tr>
      <w:tr w:rsidR="00766A32" w:rsidRPr="0090647C" w14:paraId="510ED502" w14:textId="77777777" w:rsidTr="00892636">
        <w:trPr>
          <w:trHeight w:val="799"/>
        </w:trPr>
        <w:tc>
          <w:tcPr>
            <w:tcW w:w="807" w:type="dxa"/>
          </w:tcPr>
          <w:p w14:paraId="783F0B55" w14:textId="77777777" w:rsidR="00766A32" w:rsidRPr="0090647C" w:rsidRDefault="00766A32" w:rsidP="00892636">
            <w:pPr>
              <w:jc w:val="both"/>
              <w:rPr>
                <w:bCs/>
                <w:iCs/>
                <w:sz w:val="22"/>
                <w:szCs w:val="22"/>
                <w:lang w:val="ro-RO"/>
              </w:rPr>
            </w:pPr>
            <w:r w:rsidRPr="0090647C">
              <w:rPr>
                <w:bCs/>
                <w:iCs/>
                <w:sz w:val="22"/>
                <w:szCs w:val="22"/>
              </w:rPr>
              <w:t>A1</w:t>
            </w:r>
          </w:p>
        </w:tc>
        <w:tc>
          <w:tcPr>
            <w:tcW w:w="7268" w:type="dxa"/>
            <w:shd w:val="clear" w:color="auto" w:fill="auto"/>
            <w:vAlign w:val="center"/>
          </w:tcPr>
          <w:p w14:paraId="25A2AEF8" w14:textId="1D4FA0EC" w:rsidR="00766A32" w:rsidRPr="0090647C" w:rsidRDefault="005F5D9A">
            <w:pPr>
              <w:jc w:val="both"/>
              <w:rPr>
                <w:bCs/>
                <w:iCs/>
                <w:sz w:val="22"/>
                <w:szCs w:val="22"/>
                <w:lang w:val="ro-RO"/>
              </w:rPr>
            </w:pPr>
            <w:r w:rsidRPr="005F5D9A">
              <w:rPr>
                <w:bCs/>
                <w:iCs/>
                <w:sz w:val="22"/>
                <w:szCs w:val="22"/>
              </w:rPr>
              <w:t>The funding application has all mandatory fields completed and follows the standard template and is legible</w:t>
            </w:r>
          </w:p>
        </w:tc>
        <w:tc>
          <w:tcPr>
            <w:tcW w:w="4111" w:type="dxa"/>
            <w:shd w:val="clear" w:color="auto" w:fill="auto"/>
          </w:tcPr>
          <w:p w14:paraId="6D1F39EE" w14:textId="190366E9" w:rsidR="00766A32" w:rsidRPr="0090647C" w:rsidRDefault="005F5D9A" w:rsidP="00CF525B">
            <w:pPr>
              <w:jc w:val="center"/>
              <w:rPr>
                <w:bCs/>
                <w:iCs/>
                <w:sz w:val="22"/>
                <w:szCs w:val="22"/>
                <w:lang w:val="ro-RO"/>
              </w:rPr>
            </w:pPr>
            <w:r w:rsidRPr="005F5D9A">
              <w:rPr>
                <w:bCs/>
                <w:iCs/>
                <w:sz w:val="22"/>
                <w:szCs w:val="22"/>
                <w:lang w:val="ro-RO"/>
              </w:rPr>
              <w:t xml:space="preserve">The format of the </w:t>
            </w:r>
            <w:r w:rsidR="00CF525B">
              <w:rPr>
                <w:bCs/>
                <w:iCs/>
                <w:sz w:val="22"/>
                <w:szCs w:val="22"/>
                <w:lang w:val="ro-RO"/>
              </w:rPr>
              <w:t xml:space="preserve">funding </w:t>
            </w:r>
            <w:r w:rsidRPr="005F5D9A">
              <w:rPr>
                <w:bCs/>
                <w:iCs/>
                <w:sz w:val="22"/>
                <w:szCs w:val="22"/>
                <w:lang w:val="ro-RO"/>
              </w:rPr>
              <w:t>application submitted by the host institution and electronically signed (maximum number of pages per section, font type and size requirements, spacing) is checked.</w:t>
            </w:r>
          </w:p>
        </w:tc>
        <w:tc>
          <w:tcPr>
            <w:tcW w:w="850" w:type="dxa"/>
            <w:shd w:val="clear" w:color="auto" w:fill="auto"/>
            <w:vAlign w:val="center"/>
          </w:tcPr>
          <w:p w14:paraId="61FE577F"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756F7CAC" w14:textId="77777777" w:rsidR="00766A32" w:rsidRPr="0090647C" w:rsidRDefault="00766A32" w:rsidP="00892636">
            <w:pPr>
              <w:jc w:val="center"/>
              <w:rPr>
                <w:bCs/>
                <w:iCs/>
                <w:sz w:val="22"/>
                <w:szCs w:val="22"/>
                <w:lang w:val="ro-RO"/>
              </w:rPr>
            </w:pPr>
          </w:p>
        </w:tc>
      </w:tr>
      <w:tr w:rsidR="00766A32" w:rsidRPr="0090647C" w14:paraId="4F346609" w14:textId="77777777" w:rsidTr="00892636">
        <w:trPr>
          <w:trHeight w:val="1701"/>
        </w:trPr>
        <w:tc>
          <w:tcPr>
            <w:tcW w:w="807" w:type="dxa"/>
          </w:tcPr>
          <w:p w14:paraId="410E97C0" w14:textId="77777777" w:rsidR="00766A32" w:rsidRPr="0090647C" w:rsidRDefault="00766A32" w:rsidP="00892636">
            <w:pPr>
              <w:jc w:val="both"/>
              <w:rPr>
                <w:bCs/>
                <w:iCs/>
                <w:sz w:val="22"/>
                <w:szCs w:val="22"/>
                <w:lang w:val="ro-RO"/>
              </w:rPr>
            </w:pPr>
            <w:r w:rsidRPr="0090647C">
              <w:rPr>
                <w:bCs/>
                <w:iCs/>
                <w:sz w:val="22"/>
                <w:szCs w:val="22"/>
              </w:rPr>
              <w:t>A2</w:t>
            </w:r>
          </w:p>
        </w:tc>
        <w:tc>
          <w:tcPr>
            <w:tcW w:w="7268" w:type="dxa"/>
            <w:vAlign w:val="center"/>
          </w:tcPr>
          <w:p w14:paraId="67E07B69" w14:textId="7B4469CD" w:rsidR="00766A32" w:rsidRPr="0090647C" w:rsidRDefault="005F5D9A" w:rsidP="00892636">
            <w:pPr>
              <w:jc w:val="both"/>
              <w:rPr>
                <w:bCs/>
                <w:iCs/>
                <w:sz w:val="22"/>
                <w:szCs w:val="22"/>
                <w:lang w:val="ro-RO"/>
              </w:rPr>
            </w:pPr>
            <w:r w:rsidRPr="005F5D9A">
              <w:rPr>
                <w:bCs/>
                <w:iCs/>
                <w:sz w:val="22"/>
                <w:szCs w:val="22"/>
                <w:lang w:val="ro-RO"/>
              </w:rPr>
              <w:t xml:space="preserve">The applicant has uploaded to the </w:t>
            </w:r>
            <w:hyperlink r:id="rId12" w:history="1">
              <w:r w:rsidRPr="00B32650">
                <w:rPr>
                  <w:rStyle w:val="Hyperlink"/>
                </w:rPr>
                <w:t>https://proiecte.pnrr.gov.ro</w:t>
              </w:r>
            </w:hyperlink>
            <w:r>
              <w:rPr>
                <w:bCs/>
                <w:iCs/>
                <w:color w:val="0070C0"/>
                <w:sz w:val="22"/>
                <w:szCs w:val="22"/>
                <w:u w:val="single"/>
                <w:lang w:val="ro-RO"/>
              </w:rPr>
              <w:t xml:space="preserve"> </w:t>
            </w:r>
            <w:r w:rsidRPr="005F5D9A">
              <w:rPr>
                <w:bCs/>
                <w:iCs/>
                <w:sz w:val="22"/>
                <w:szCs w:val="22"/>
                <w:lang w:val="ro-RO"/>
              </w:rPr>
              <w:t xml:space="preserve"> platform all the required accompanying documents according to the requirements and templates specified in the Applicant's Guide (the content of the documents corresponds to the requirements, they are digitally signed and are within the validity period).</w:t>
            </w:r>
          </w:p>
        </w:tc>
        <w:tc>
          <w:tcPr>
            <w:tcW w:w="4111" w:type="dxa"/>
          </w:tcPr>
          <w:p w14:paraId="29EB631B" w14:textId="7EF275B3" w:rsidR="00766A32" w:rsidRPr="0090647C" w:rsidRDefault="005F5D9A" w:rsidP="00892636">
            <w:pPr>
              <w:jc w:val="center"/>
              <w:rPr>
                <w:sz w:val="22"/>
                <w:szCs w:val="22"/>
                <w:lang w:val="ro-RO"/>
              </w:rPr>
            </w:pPr>
            <w:r w:rsidRPr="005F5D9A">
              <w:rPr>
                <w:bCs/>
                <w:iCs/>
                <w:sz w:val="22"/>
                <w:szCs w:val="22"/>
                <w:lang w:val="ro-RO"/>
              </w:rPr>
              <w:t>Check the existence of the mandatory annexes A4-A16, the accompanying CF documents and their conformity (check for form and content according to the Applicant's Guide, if digitally signed).</w:t>
            </w:r>
          </w:p>
        </w:tc>
        <w:tc>
          <w:tcPr>
            <w:tcW w:w="850" w:type="dxa"/>
            <w:shd w:val="clear" w:color="auto" w:fill="auto"/>
            <w:vAlign w:val="center"/>
          </w:tcPr>
          <w:p w14:paraId="4645D53B"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00120AC9" w14:textId="77777777" w:rsidR="00766A32" w:rsidRPr="0090647C" w:rsidRDefault="00766A32" w:rsidP="00892636">
            <w:pPr>
              <w:jc w:val="center"/>
              <w:rPr>
                <w:bCs/>
                <w:iCs/>
                <w:sz w:val="22"/>
                <w:szCs w:val="22"/>
                <w:lang w:val="ro-RO"/>
              </w:rPr>
            </w:pPr>
          </w:p>
        </w:tc>
      </w:tr>
      <w:tr w:rsidR="00766A32" w:rsidRPr="0090647C" w14:paraId="2FBB504C" w14:textId="77777777" w:rsidTr="00892636">
        <w:trPr>
          <w:trHeight w:val="1196"/>
        </w:trPr>
        <w:tc>
          <w:tcPr>
            <w:tcW w:w="807" w:type="dxa"/>
          </w:tcPr>
          <w:p w14:paraId="283B36C6" w14:textId="77777777" w:rsidR="00766A32" w:rsidRPr="0090647C" w:rsidRDefault="00766A32" w:rsidP="00892636">
            <w:pPr>
              <w:jc w:val="both"/>
              <w:rPr>
                <w:bCs/>
                <w:iCs/>
                <w:sz w:val="22"/>
                <w:szCs w:val="22"/>
                <w:lang w:val="ro-RO"/>
              </w:rPr>
            </w:pPr>
            <w:r w:rsidRPr="0090647C">
              <w:rPr>
                <w:bCs/>
                <w:iCs/>
                <w:sz w:val="22"/>
                <w:szCs w:val="22"/>
              </w:rPr>
              <w:t>A2.1</w:t>
            </w:r>
          </w:p>
        </w:tc>
        <w:tc>
          <w:tcPr>
            <w:tcW w:w="7268" w:type="dxa"/>
            <w:vAlign w:val="center"/>
          </w:tcPr>
          <w:p w14:paraId="02B10055" w14:textId="63FA7317" w:rsidR="00766A32" w:rsidRPr="002976C2" w:rsidRDefault="009B169F" w:rsidP="00060194">
            <w:pPr>
              <w:jc w:val="both"/>
              <w:rPr>
                <w:bCs/>
                <w:iCs/>
                <w:sz w:val="22"/>
                <w:szCs w:val="22"/>
                <w:lang w:val="ro-RO"/>
              </w:rPr>
            </w:pPr>
            <w:r w:rsidRPr="002976C2">
              <w:rPr>
                <w:rFonts w:eastAsia="Calibri"/>
                <w:sz w:val="22"/>
                <w:szCs w:val="22"/>
                <w:lang w:val="en-GB"/>
              </w:rPr>
              <w:t xml:space="preserve">ANNEX 4 - </w:t>
            </w:r>
            <w:r w:rsidR="00060194">
              <w:rPr>
                <w:rFonts w:eastAsia="Calibri"/>
                <w:sz w:val="22"/>
                <w:szCs w:val="22"/>
                <w:lang w:val="en-GB"/>
              </w:rPr>
              <w:t>Affidavit</w:t>
            </w:r>
            <w:r w:rsidR="00723D1F" w:rsidRPr="002976C2">
              <w:rPr>
                <w:rFonts w:eastAsia="Calibri"/>
                <w:sz w:val="22"/>
                <w:szCs w:val="22"/>
                <w:lang w:val="en-GB"/>
              </w:rPr>
              <w:t xml:space="preserve"> certifying the legality and accuracy of the information contained in the </w:t>
            </w:r>
            <w:r w:rsidR="00CF525B">
              <w:rPr>
                <w:rFonts w:eastAsia="Calibri"/>
                <w:sz w:val="22"/>
                <w:szCs w:val="22"/>
                <w:lang w:val="en-GB"/>
              </w:rPr>
              <w:t>funding</w:t>
            </w:r>
            <w:r w:rsidR="00723D1F" w:rsidRPr="002976C2">
              <w:rPr>
                <w:rFonts w:eastAsia="Calibri"/>
                <w:sz w:val="22"/>
                <w:szCs w:val="22"/>
                <w:lang w:val="en-GB"/>
              </w:rPr>
              <w:t xml:space="preserve"> application and the information filled in the submission platform</w:t>
            </w:r>
          </w:p>
        </w:tc>
        <w:tc>
          <w:tcPr>
            <w:tcW w:w="4111" w:type="dxa"/>
          </w:tcPr>
          <w:p w14:paraId="5B666B68" w14:textId="02F3900A" w:rsidR="00766A32" w:rsidRPr="0090647C" w:rsidRDefault="00723D1F" w:rsidP="00892636">
            <w:pPr>
              <w:jc w:val="center"/>
              <w:rPr>
                <w:bCs/>
                <w:iCs/>
                <w:sz w:val="22"/>
                <w:szCs w:val="22"/>
                <w:lang w:val="ro-RO"/>
              </w:rPr>
            </w:pPr>
            <w:r w:rsidRPr="00723D1F">
              <w:rPr>
                <w:bCs/>
                <w:iCs/>
                <w:sz w:val="22"/>
                <w:szCs w:val="22"/>
                <w:lang w:val="ro-RO"/>
              </w:rPr>
              <w:t xml:space="preserve">Check that the declaration (in Romanian or English) has all the fields filled in and that it is signed by the project </w:t>
            </w:r>
            <w:r w:rsidR="005358C3" w:rsidRPr="005358C3">
              <w:rPr>
                <w:bCs/>
                <w:iCs/>
                <w:sz w:val="22"/>
                <w:szCs w:val="22"/>
                <w:lang w:val="ro-RO"/>
              </w:rPr>
              <w:t>director</w:t>
            </w:r>
            <w:r w:rsidRPr="00723D1F">
              <w:rPr>
                <w:bCs/>
                <w:iCs/>
                <w:sz w:val="22"/>
                <w:szCs w:val="22"/>
                <w:lang w:val="ro-RO"/>
              </w:rPr>
              <w:t>.</w:t>
            </w:r>
          </w:p>
        </w:tc>
        <w:tc>
          <w:tcPr>
            <w:tcW w:w="850" w:type="dxa"/>
            <w:shd w:val="clear" w:color="auto" w:fill="auto"/>
            <w:vAlign w:val="center"/>
          </w:tcPr>
          <w:p w14:paraId="03336D46"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66F3BD8A" w14:textId="77777777" w:rsidR="00766A32" w:rsidRPr="0090647C" w:rsidRDefault="00766A32" w:rsidP="00892636">
            <w:pPr>
              <w:jc w:val="center"/>
              <w:rPr>
                <w:bCs/>
                <w:iCs/>
                <w:sz w:val="22"/>
                <w:szCs w:val="22"/>
                <w:lang w:val="ro-RO"/>
              </w:rPr>
            </w:pPr>
          </w:p>
        </w:tc>
      </w:tr>
      <w:tr w:rsidR="00766A32" w:rsidRPr="0090647C" w14:paraId="030C874C" w14:textId="77777777" w:rsidTr="00892636">
        <w:trPr>
          <w:trHeight w:val="814"/>
        </w:trPr>
        <w:tc>
          <w:tcPr>
            <w:tcW w:w="807" w:type="dxa"/>
          </w:tcPr>
          <w:p w14:paraId="40043313" w14:textId="77777777" w:rsidR="00766A32" w:rsidRPr="0090647C" w:rsidRDefault="00766A32" w:rsidP="00892636">
            <w:pPr>
              <w:jc w:val="both"/>
              <w:rPr>
                <w:bCs/>
                <w:iCs/>
                <w:sz w:val="22"/>
                <w:szCs w:val="22"/>
                <w:lang w:val="ro-RO"/>
              </w:rPr>
            </w:pPr>
            <w:r w:rsidRPr="0090647C">
              <w:rPr>
                <w:bCs/>
                <w:iCs/>
                <w:sz w:val="22"/>
                <w:szCs w:val="22"/>
              </w:rPr>
              <w:t>A2.2</w:t>
            </w:r>
          </w:p>
        </w:tc>
        <w:tc>
          <w:tcPr>
            <w:tcW w:w="7268" w:type="dxa"/>
            <w:vAlign w:val="center"/>
          </w:tcPr>
          <w:p w14:paraId="7C2833F8" w14:textId="615704AF" w:rsidR="00766A32" w:rsidRPr="002976C2" w:rsidRDefault="00723D1F" w:rsidP="00892636">
            <w:pPr>
              <w:jc w:val="both"/>
              <w:rPr>
                <w:bCs/>
                <w:iCs/>
                <w:sz w:val="22"/>
                <w:szCs w:val="22"/>
                <w:lang w:val="ro-RO"/>
              </w:rPr>
            </w:pPr>
            <w:r w:rsidRPr="002976C2">
              <w:rPr>
                <w:rFonts w:eastAsia="Calibri"/>
                <w:sz w:val="22"/>
                <w:szCs w:val="22"/>
                <w:lang w:val="en-GB"/>
              </w:rPr>
              <w:t>ANNEX 5 - Affidavit of the host institution certifying acceptance of the implementation of the project in the institution</w:t>
            </w:r>
          </w:p>
        </w:tc>
        <w:tc>
          <w:tcPr>
            <w:tcW w:w="4111" w:type="dxa"/>
          </w:tcPr>
          <w:p w14:paraId="2D5EA9A8" w14:textId="34FF04D1" w:rsidR="00766A32" w:rsidRPr="0090647C" w:rsidRDefault="00723D1F" w:rsidP="00892636">
            <w:pPr>
              <w:jc w:val="center"/>
              <w:rPr>
                <w:bCs/>
                <w:iCs/>
                <w:sz w:val="22"/>
                <w:szCs w:val="22"/>
                <w:lang w:val="ro-RO"/>
              </w:rPr>
            </w:pPr>
            <w:r w:rsidRPr="00723D1F">
              <w:rPr>
                <w:bCs/>
                <w:iCs/>
                <w:sz w:val="22"/>
                <w:szCs w:val="22"/>
                <w:lang w:val="ro-RO"/>
              </w:rPr>
              <w:t>Check that the declaration (in Romanian) has all fields completed and that it is signed by the legal representative.</w:t>
            </w:r>
          </w:p>
        </w:tc>
        <w:tc>
          <w:tcPr>
            <w:tcW w:w="850" w:type="dxa"/>
            <w:shd w:val="clear" w:color="auto" w:fill="auto"/>
            <w:vAlign w:val="center"/>
          </w:tcPr>
          <w:p w14:paraId="239F4F8D"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31BB8C92" w14:textId="77777777" w:rsidR="00766A32" w:rsidRPr="0090647C" w:rsidRDefault="00766A32" w:rsidP="00892636">
            <w:pPr>
              <w:jc w:val="center"/>
              <w:rPr>
                <w:bCs/>
                <w:iCs/>
                <w:sz w:val="22"/>
                <w:szCs w:val="22"/>
                <w:lang w:val="ro-RO"/>
              </w:rPr>
            </w:pPr>
          </w:p>
        </w:tc>
      </w:tr>
      <w:tr w:rsidR="00766A32" w:rsidRPr="0090647C" w14:paraId="55376215" w14:textId="77777777" w:rsidTr="00892636">
        <w:trPr>
          <w:trHeight w:val="1071"/>
        </w:trPr>
        <w:tc>
          <w:tcPr>
            <w:tcW w:w="807" w:type="dxa"/>
          </w:tcPr>
          <w:p w14:paraId="12AF2250" w14:textId="77777777" w:rsidR="00766A32" w:rsidRPr="0090647C" w:rsidRDefault="00766A32" w:rsidP="00892636">
            <w:pPr>
              <w:jc w:val="both"/>
              <w:rPr>
                <w:bCs/>
                <w:iCs/>
                <w:sz w:val="22"/>
                <w:szCs w:val="22"/>
                <w:lang w:val="ro-RO"/>
              </w:rPr>
            </w:pPr>
            <w:r w:rsidRPr="0090647C">
              <w:rPr>
                <w:bCs/>
                <w:iCs/>
                <w:sz w:val="22"/>
                <w:szCs w:val="22"/>
              </w:rPr>
              <w:t>A2.3</w:t>
            </w:r>
          </w:p>
        </w:tc>
        <w:tc>
          <w:tcPr>
            <w:tcW w:w="7268" w:type="dxa"/>
            <w:vAlign w:val="center"/>
          </w:tcPr>
          <w:p w14:paraId="63C41747" w14:textId="24ED5A42" w:rsidR="00766A32" w:rsidRPr="002976C2" w:rsidRDefault="00723D1F" w:rsidP="00060194">
            <w:pPr>
              <w:jc w:val="both"/>
              <w:rPr>
                <w:bCs/>
                <w:iCs/>
                <w:sz w:val="22"/>
                <w:szCs w:val="22"/>
                <w:lang w:val="ro-RO"/>
              </w:rPr>
            </w:pPr>
            <w:r w:rsidRPr="002976C2">
              <w:rPr>
                <w:rFonts w:eastAsia="Calibri"/>
                <w:sz w:val="22"/>
                <w:szCs w:val="22"/>
                <w:lang w:val="en-GB"/>
              </w:rPr>
              <w:t xml:space="preserve">ANNEX 6 - </w:t>
            </w:r>
            <w:r w:rsidR="00060194">
              <w:rPr>
                <w:rFonts w:eastAsia="Calibri"/>
                <w:sz w:val="22"/>
                <w:szCs w:val="22"/>
                <w:lang w:val="en-GB"/>
              </w:rPr>
              <w:t>Affidavit</w:t>
            </w:r>
            <w:r w:rsidRPr="002976C2">
              <w:rPr>
                <w:rFonts w:eastAsia="Calibri"/>
                <w:sz w:val="22"/>
                <w:szCs w:val="22"/>
                <w:lang w:val="en-GB"/>
              </w:rPr>
              <w:t xml:space="preserve"> of compliance with the definition of research organisation</w:t>
            </w:r>
          </w:p>
        </w:tc>
        <w:tc>
          <w:tcPr>
            <w:tcW w:w="4111" w:type="dxa"/>
          </w:tcPr>
          <w:p w14:paraId="74BDE2D2" w14:textId="06CB2FB0" w:rsidR="00766A32" w:rsidRPr="0090647C" w:rsidRDefault="00723D1F" w:rsidP="00892636">
            <w:pPr>
              <w:jc w:val="center"/>
              <w:rPr>
                <w:bCs/>
                <w:iCs/>
                <w:sz w:val="22"/>
                <w:szCs w:val="22"/>
                <w:lang w:val="ro-RO"/>
              </w:rPr>
            </w:pPr>
            <w:r w:rsidRPr="00723D1F">
              <w:rPr>
                <w:bCs/>
                <w:iCs/>
                <w:sz w:val="22"/>
                <w:szCs w:val="22"/>
                <w:lang w:val="ro-RO"/>
              </w:rPr>
              <w:t>Check that the declaration has all fields completed and that it is signed by the legal representative</w:t>
            </w:r>
          </w:p>
        </w:tc>
        <w:tc>
          <w:tcPr>
            <w:tcW w:w="850" w:type="dxa"/>
            <w:shd w:val="clear" w:color="auto" w:fill="auto"/>
            <w:vAlign w:val="center"/>
          </w:tcPr>
          <w:p w14:paraId="33B37EF0"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08197F5A" w14:textId="77777777" w:rsidR="00766A32" w:rsidRPr="0090647C" w:rsidRDefault="00766A32" w:rsidP="00892636">
            <w:pPr>
              <w:jc w:val="center"/>
              <w:rPr>
                <w:bCs/>
                <w:iCs/>
                <w:sz w:val="22"/>
                <w:szCs w:val="22"/>
                <w:lang w:val="ro-RO"/>
              </w:rPr>
            </w:pPr>
          </w:p>
        </w:tc>
      </w:tr>
      <w:tr w:rsidR="00766A32" w:rsidRPr="0090647C" w14:paraId="64CB4647" w14:textId="77777777" w:rsidTr="00892636">
        <w:trPr>
          <w:trHeight w:val="814"/>
        </w:trPr>
        <w:tc>
          <w:tcPr>
            <w:tcW w:w="807" w:type="dxa"/>
          </w:tcPr>
          <w:p w14:paraId="48BA96EC" w14:textId="77777777" w:rsidR="00766A32" w:rsidRPr="0090647C" w:rsidRDefault="00766A32" w:rsidP="00892636">
            <w:pPr>
              <w:jc w:val="both"/>
              <w:rPr>
                <w:bCs/>
                <w:iCs/>
                <w:sz w:val="22"/>
                <w:szCs w:val="22"/>
                <w:lang w:val="ro-RO"/>
              </w:rPr>
            </w:pPr>
            <w:r w:rsidRPr="0090647C">
              <w:rPr>
                <w:bCs/>
                <w:iCs/>
                <w:sz w:val="22"/>
                <w:szCs w:val="22"/>
              </w:rPr>
              <w:t>A2.4</w:t>
            </w:r>
          </w:p>
        </w:tc>
        <w:tc>
          <w:tcPr>
            <w:tcW w:w="7268" w:type="dxa"/>
            <w:vAlign w:val="center"/>
          </w:tcPr>
          <w:p w14:paraId="393CA6AA" w14:textId="2C190F25" w:rsidR="00766A32" w:rsidRPr="002976C2" w:rsidRDefault="00723D1F" w:rsidP="00892636">
            <w:pPr>
              <w:jc w:val="both"/>
              <w:rPr>
                <w:bCs/>
                <w:iCs/>
                <w:sz w:val="22"/>
                <w:szCs w:val="22"/>
                <w:lang w:val="ro-RO"/>
              </w:rPr>
            </w:pPr>
            <w:r w:rsidRPr="002976C2">
              <w:rPr>
                <w:rFonts w:eastAsia="Calibri"/>
                <w:sz w:val="22"/>
                <w:szCs w:val="22"/>
                <w:lang w:val="en-GB"/>
              </w:rPr>
              <w:t>ANNEX 7 - Affidavit of eligibility of the research organisation</w:t>
            </w:r>
          </w:p>
        </w:tc>
        <w:tc>
          <w:tcPr>
            <w:tcW w:w="4111" w:type="dxa"/>
          </w:tcPr>
          <w:p w14:paraId="66D293CF" w14:textId="29736850" w:rsidR="00766A32" w:rsidRPr="0090647C" w:rsidRDefault="00723D1F" w:rsidP="00892636">
            <w:pPr>
              <w:jc w:val="center"/>
              <w:rPr>
                <w:bCs/>
                <w:iCs/>
                <w:sz w:val="22"/>
                <w:szCs w:val="22"/>
                <w:lang w:val="ro-RO"/>
              </w:rPr>
            </w:pPr>
            <w:r w:rsidRPr="00723D1F">
              <w:rPr>
                <w:bCs/>
                <w:iCs/>
                <w:sz w:val="22"/>
                <w:szCs w:val="22"/>
                <w:lang w:val="ro-RO"/>
              </w:rPr>
              <w:t>Check that the declaration has all fields completed and that it is signed by the legal representative</w:t>
            </w:r>
          </w:p>
        </w:tc>
        <w:tc>
          <w:tcPr>
            <w:tcW w:w="850" w:type="dxa"/>
            <w:shd w:val="clear" w:color="auto" w:fill="auto"/>
            <w:vAlign w:val="center"/>
          </w:tcPr>
          <w:p w14:paraId="377D540D"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5E0E471F" w14:textId="77777777" w:rsidR="00766A32" w:rsidRPr="0090647C" w:rsidRDefault="00766A32" w:rsidP="00892636">
            <w:pPr>
              <w:jc w:val="center"/>
              <w:rPr>
                <w:bCs/>
                <w:iCs/>
                <w:sz w:val="22"/>
                <w:szCs w:val="22"/>
                <w:lang w:val="ro-RO"/>
              </w:rPr>
            </w:pPr>
          </w:p>
        </w:tc>
      </w:tr>
      <w:tr w:rsidR="00766A32" w:rsidRPr="0090647C" w14:paraId="62421CE8" w14:textId="77777777" w:rsidTr="00892636">
        <w:trPr>
          <w:trHeight w:val="799"/>
        </w:trPr>
        <w:tc>
          <w:tcPr>
            <w:tcW w:w="807" w:type="dxa"/>
          </w:tcPr>
          <w:p w14:paraId="6553FFB6" w14:textId="77777777" w:rsidR="00766A32" w:rsidRPr="0090647C" w:rsidRDefault="00766A32" w:rsidP="00892636">
            <w:pPr>
              <w:jc w:val="both"/>
              <w:rPr>
                <w:bCs/>
                <w:iCs/>
                <w:sz w:val="22"/>
                <w:szCs w:val="22"/>
                <w:lang w:val="ro-RO"/>
              </w:rPr>
            </w:pPr>
            <w:r w:rsidRPr="0090647C">
              <w:rPr>
                <w:bCs/>
                <w:iCs/>
                <w:sz w:val="22"/>
                <w:szCs w:val="22"/>
              </w:rPr>
              <w:t>A2.5</w:t>
            </w:r>
          </w:p>
        </w:tc>
        <w:tc>
          <w:tcPr>
            <w:tcW w:w="7268" w:type="dxa"/>
            <w:vAlign w:val="center"/>
          </w:tcPr>
          <w:p w14:paraId="6285D4DD" w14:textId="15588D75" w:rsidR="00766A32" w:rsidRPr="002976C2" w:rsidRDefault="00723D1F" w:rsidP="00892636">
            <w:pPr>
              <w:jc w:val="both"/>
              <w:rPr>
                <w:bCs/>
                <w:iCs/>
                <w:sz w:val="22"/>
                <w:szCs w:val="22"/>
                <w:lang w:val="ro-RO"/>
              </w:rPr>
            </w:pPr>
            <w:r w:rsidRPr="002976C2">
              <w:rPr>
                <w:rFonts w:eastAsia="Calibri"/>
                <w:sz w:val="22"/>
                <w:szCs w:val="22"/>
                <w:lang w:val="en-GB"/>
              </w:rPr>
              <w:t xml:space="preserve">ANNEX 8 - </w:t>
            </w:r>
            <w:r w:rsidR="009B2EED" w:rsidRPr="009B2EED">
              <w:rPr>
                <w:rFonts w:eastAsia="Calibri"/>
                <w:sz w:val="22"/>
                <w:szCs w:val="22"/>
                <w:lang w:val="en-GB"/>
              </w:rPr>
              <w:t>Affidavit on the compliance of the project proposal with the DNSH Technical Guidelines (2021/C58/01)</w:t>
            </w:r>
          </w:p>
        </w:tc>
        <w:tc>
          <w:tcPr>
            <w:tcW w:w="4111" w:type="dxa"/>
          </w:tcPr>
          <w:p w14:paraId="434403C4" w14:textId="4C8FD1AA" w:rsidR="00766A32" w:rsidRPr="0090647C" w:rsidRDefault="00723D1F" w:rsidP="005358C3">
            <w:pPr>
              <w:jc w:val="center"/>
              <w:rPr>
                <w:bCs/>
                <w:iCs/>
                <w:sz w:val="22"/>
                <w:szCs w:val="22"/>
                <w:lang w:val="ro-RO"/>
              </w:rPr>
            </w:pPr>
            <w:r w:rsidRPr="00723D1F">
              <w:rPr>
                <w:bCs/>
                <w:iCs/>
                <w:sz w:val="22"/>
                <w:szCs w:val="22"/>
                <w:lang w:val="fr-FR"/>
              </w:rPr>
              <w:t xml:space="preserve">Check that the declaration has all fields completed and that it is signed by the project </w:t>
            </w:r>
            <w:r w:rsidR="005358C3">
              <w:rPr>
                <w:bCs/>
                <w:iCs/>
                <w:sz w:val="22"/>
                <w:szCs w:val="22"/>
                <w:lang w:val="fr-FR"/>
              </w:rPr>
              <w:t>director</w:t>
            </w:r>
            <w:r w:rsidRPr="00723D1F">
              <w:rPr>
                <w:bCs/>
                <w:iCs/>
                <w:sz w:val="22"/>
                <w:szCs w:val="22"/>
                <w:lang w:val="fr-FR"/>
              </w:rPr>
              <w:t>/partnership members (if applicable)</w:t>
            </w:r>
          </w:p>
        </w:tc>
        <w:tc>
          <w:tcPr>
            <w:tcW w:w="850" w:type="dxa"/>
            <w:shd w:val="clear" w:color="auto" w:fill="auto"/>
            <w:vAlign w:val="center"/>
          </w:tcPr>
          <w:p w14:paraId="23515C1C"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034752DA" w14:textId="77777777" w:rsidR="00766A32" w:rsidRPr="0090647C" w:rsidRDefault="00766A32" w:rsidP="00892636">
            <w:pPr>
              <w:jc w:val="center"/>
              <w:rPr>
                <w:bCs/>
                <w:iCs/>
                <w:sz w:val="22"/>
                <w:szCs w:val="22"/>
                <w:lang w:val="ro-RO"/>
              </w:rPr>
            </w:pPr>
          </w:p>
        </w:tc>
      </w:tr>
      <w:tr w:rsidR="00766A32" w:rsidRPr="0090647C" w14:paraId="7FEFC6DD" w14:textId="77777777" w:rsidTr="00892636">
        <w:trPr>
          <w:trHeight w:val="664"/>
        </w:trPr>
        <w:tc>
          <w:tcPr>
            <w:tcW w:w="807" w:type="dxa"/>
          </w:tcPr>
          <w:p w14:paraId="1D5BD477" w14:textId="77777777" w:rsidR="00766A32" w:rsidRPr="0090647C" w:rsidRDefault="00766A32" w:rsidP="00892636">
            <w:pPr>
              <w:jc w:val="both"/>
              <w:rPr>
                <w:bCs/>
                <w:iCs/>
                <w:sz w:val="22"/>
                <w:szCs w:val="22"/>
                <w:lang w:val="ro-RO"/>
              </w:rPr>
            </w:pPr>
            <w:r w:rsidRPr="0090647C">
              <w:rPr>
                <w:bCs/>
                <w:iCs/>
                <w:sz w:val="22"/>
                <w:szCs w:val="22"/>
              </w:rPr>
              <w:t>A2.6</w:t>
            </w:r>
          </w:p>
        </w:tc>
        <w:tc>
          <w:tcPr>
            <w:tcW w:w="7268" w:type="dxa"/>
            <w:vAlign w:val="center"/>
          </w:tcPr>
          <w:p w14:paraId="66F29E16" w14:textId="7B166DD5" w:rsidR="00766A32" w:rsidRPr="002976C2" w:rsidRDefault="00723D1F" w:rsidP="00CA4202">
            <w:pPr>
              <w:jc w:val="both"/>
              <w:rPr>
                <w:bCs/>
                <w:iCs/>
                <w:sz w:val="22"/>
                <w:szCs w:val="22"/>
                <w:lang w:val="ro-RO"/>
              </w:rPr>
            </w:pPr>
            <w:r w:rsidRPr="002976C2">
              <w:rPr>
                <w:rFonts w:eastAsia="Calibri"/>
                <w:sz w:val="22"/>
                <w:szCs w:val="22"/>
                <w:lang w:val="en-GB"/>
              </w:rPr>
              <w:t>ANNEX 9 - PhD supervisor's agreement</w:t>
            </w:r>
          </w:p>
        </w:tc>
        <w:tc>
          <w:tcPr>
            <w:tcW w:w="4111" w:type="dxa"/>
          </w:tcPr>
          <w:p w14:paraId="7F1CEF25" w14:textId="77777777" w:rsidR="00723D1F" w:rsidRPr="002976C2" w:rsidRDefault="00723D1F" w:rsidP="00723D1F">
            <w:pPr>
              <w:jc w:val="center"/>
              <w:rPr>
                <w:bCs/>
                <w:iCs/>
                <w:sz w:val="22"/>
                <w:szCs w:val="22"/>
                <w:lang w:val="ro-RO"/>
              </w:rPr>
            </w:pPr>
            <w:r w:rsidRPr="002976C2">
              <w:rPr>
                <w:bCs/>
                <w:iCs/>
                <w:sz w:val="22"/>
                <w:szCs w:val="22"/>
                <w:lang w:val="ro-RO"/>
              </w:rPr>
              <w:t>Check that the declaration (in Romanian) has all the fields completed and that it is signed by the PhD supervisor.</w:t>
            </w:r>
          </w:p>
          <w:p w14:paraId="30019E9F" w14:textId="140F4EF3" w:rsidR="00766A32" w:rsidRPr="0090647C" w:rsidRDefault="00723D1F" w:rsidP="00723D1F">
            <w:pPr>
              <w:jc w:val="center"/>
              <w:rPr>
                <w:bCs/>
                <w:iCs/>
                <w:sz w:val="22"/>
                <w:szCs w:val="22"/>
                <w:lang w:val="ro-RO"/>
              </w:rPr>
            </w:pPr>
            <w:r w:rsidRPr="002976C2">
              <w:rPr>
                <w:bCs/>
                <w:iCs/>
                <w:sz w:val="22"/>
                <w:szCs w:val="22"/>
                <w:lang w:val="ro-RO"/>
              </w:rPr>
              <w:t xml:space="preserve">*Appendix 9 may be missing, if the PhD supervisor is a member of the </w:t>
            </w:r>
            <w:r w:rsidRPr="002976C2">
              <w:rPr>
                <w:bCs/>
                <w:iCs/>
                <w:sz w:val="22"/>
                <w:szCs w:val="22"/>
                <w:lang w:val="ro-RO"/>
              </w:rPr>
              <w:lastRenderedPageBreak/>
              <w:t>project team - see Item 4 - 4.1 - Note 10 of the Guidelines for Applicants</w:t>
            </w:r>
          </w:p>
        </w:tc>
        <w:tc>
          <w:tcPr>
            <w:tcW w:w="850" w:type="dxa"/>
            <w:shd w:val="clear" w:color="auto" w:fill="auto"/>
            <w:vAlign w:val="center"/>
          </w:tcPr>
          <w:p w14:paraId="492F122D"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2DD92F13" w14:textId="77777777" w:rsidR="00766A32" w:rsidRPr="0090647C" w:rsidRDefault="00766A32" w:rsidP="00892636">
            <w:pPr>
              <w:jc w:val="center"/>
              <w:rPr>
                <w:bCs/>
                <w:iCs/>
                <w:sz w:val="22"/>
                <w:szCs w:val="22"/>
                <w:lang w:val="ro-RO"/>
              </w:rPr>
            </w:pPr>
          </w:p>
        </w:tc>
      </w:tr>
      <w:tr w:rsidR="00766A32" w:rsidRPr="0090647C" w14:paraId="5EE849C8" w14:textId="77777777" w:rsidTr="00892636">
        <w:trPr>
          <w:trHeight w:val="1222"/>
        </w:trPr>
        <w:tc>
          <w:tcPr>
            <w:tcW w:w="807" w:type="dxa"/>
          </w:tcPr>
          <w:p w14:paraId="2CACF9C2" w14:textId="77777777" w:rsidR="00766A32" w:rsidRPr="0090647C" w:rsidRDefault="00766A32" w:rsidP="00892636">
            <w:pPr>
              <w:jc w:val="both"/>
              <w:rPr>
                <w:bCs/>
                <w:iCs/>
                <w:sz w:val="22"/>
                <w:szCs w:val="22"/>
                <w:lang w:val="ro-RO"/>
              </w:rPr>
            </w:pPr>
            <w:r w:rsidRPr="0090647C">
              <w:rPr>
                <w:bCs/>
                <w:iCs/>
                <w:sz w:val="22"/>
                <w:szCs w:val="22"/>
              </w:rPr>
              <w:lastRenderedPageBreak/>
              <w:t>A2.7</w:t>
            </w:r>
          </w:p>
        </w:tc>
        <w:tc>
          <w:tcPr>
            <w:tcW w:w="7268" w:type="dxa"/>
            <w:vAlign w:val="center"/>
          </w:tcPr>
          <w:p w14:paraId="02F6497E" w14:textId="0DD5306E" w:rsidR="00766A32" w:rsidRPr="002976C2" w:rsidRDefault="00723D1F" w:rsidP="00892636">
            <w:pPr>
              <w:jc w:val="both"/>
              <w:rPr>
                <w:bCs/>
                <w:iCs/>
                <w:sz w:val="22"/>
                <w:szCs w:val="22"/>
                <w:lang w:val="ro-RO"/>
              </w:rPr>
            </w:pPr>
            <w:r w:rsidRPr="002976C2">
              <w:rPr>
                <w:bCs/>
                <w:iCs/>
                <w:sz w:val="22"/>
                <w:szCs w:val="22"/>
              </w:rPr>
              <w:t>ANNEX 10 - Declaration on the eligibility of VAT on expenditure to be incurred in the project proposed for funding</w:t>
            </w:r>
          </w:p>
        </w:tc>
        <w:tc>
          <w:tcPr>
            <w:tcW w:w="4111" w:type="dxa"/>
          </w:tcPr>
          <w:p w14:paraId="3D6E1B39" w14:textId="73C6E636" w:rsidR="00766A32" w:rsidRPr="0090647C" w:rsidRDefault="00723D1F" w:rsidP="00892636">
            <w:pPr>
              <w:jc w:val="center"/>
              <w:rPr>
                <w:bCs/>
                <w:iCs/>
                <w:sz w:val="22"/>
                <w:szCs w:val="22"/>
                <w:lang w:val="ro-RO"/>
              </w:rPr>
            </w:pPr>
            <w:r w:rsidRPr="00723D1F">
              <w:rPr>
                <w:bCs/>
                <w:iCs/>
                <w:sz w:val="22"/>
                <w:szCs w:val="22"/>
                <w:lang w:val="ro-RO"/>
              </w:rPr>
              <w:t>Check that the declaration has all fields completed and that it is signed by the legal representative/partnership members (if applicable)</w:t>
            </w:r>
          </w:p>
        </w:tc>
        <w:tc>
          <w:tcPr>
            <w:tcW w:w="850" w:type="dxa"/>
            <w:shd w:val="clear" w:color="auto" w:fill="auto"/>
            <w:vAlign w:val="center"/>
          </w:tcPr>
          <w:p w14:paraId="4417393E"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49FBE0B5" w14:textId="77777777" w:rsidR="00766A32" w:rsidRPr="0090647C" w:rsidRDefault="00766A32" w:rsidP="00892636">
            <w:pPr>
              <w:jc w:val="center"/>
              <w:rPr>
                <w:bCs/>
                <w:iCs/>
                <w:sz w:val="22"/>
                <w:szCs w:val="22"/>
                <w:lang w:val="ro-RO"/>
              </w:rPr>
            </w:pPr>
          </w:p>
        </w:tc>
      </w:tr>
      <w:tr w:rsidR="00766A32" w:rsidRPr="0090647C" w14:paraId="732CE77F" w14:textId="77777777" w:rsidTr="00892636">
        <w:trPr>
          <w:trHeight w:val="814"/>
        </w:trPr>
        <w:tc>
          <w:tcPr>
            <w:tcW w:w="807" w:type="dxa"/>
          </w:tcPr>
          <w:p w14:paraId="1063692E" w14:textId="77777777" w:rsidR="00766A32" w:rsidRPr="0090647C" w:rsidRDefault="00766A32" w:rsidP="00892636">
            <w:pPr>
              <w:jc w:val="both"/>
              <w:rPr>
                <w:bCs/>
                <w:iCs/>
                <w:sz w:val="22"/>
                <w:szCs w:val="22"/>
                <w:lang w:val="ro-RO"/>
              </w:rPr>
            </w:pPr>
            <w:r w:rsidRPr="0090647C">
              <w:rPr>
                <w:bCs/>
                <w:iCs/>
                <w:sz w:val="22"/>
                <w:szCs w:val="22"/>
              </w:rPr>
              <w:t>A2.8</w:t>
            </w:r>
          </w:p>
        </w:tc>
        <w:tc>
          <w:tcPr>
            <w:tcW w:w="7268" w:type="dxa"/>
            <w:shd w:val="clear" w:color="auto" w:fill="auto"/>
            <w:vAlign w:val="center"/>
          </w:tcPr>
          <w:p w14:paraId="50C6D649" w14:textId="36C3668C" w:rsidR="00766A32" w:rsidRPr="002976C2" w:rsidDel="00147468" w:rsidRDefault="00723D1F" w:rsidP="009B2EED">
            <w:pPr>
              <w:jc w:val="both"/>
              <w:rPr>
                <w:bCs/>
                <w:iCs/>
                <w:sz w:val="22"/>
                <w:szCs w:val="22"/>
                <w:lang w:val="ro-RO"/>
              </w:rPr>
            </w:pPr>
            <w:r w:rsidRPr="002976C2">
              <w:rPr>
                <w:bCs/>
                <w:iCs/>
                <w:sz w:val="22"/>
                <w:szCs w:val="22"/>
              </w:rPr>
              <w:t xml:space="preserve">ANNEX 11 - Affidavit </w:t>
            </w:r>
            <w:r w:rsidR="009B2EED">
              <w:rPr>
                <w:bCs/>
                <w:iCs/>
                <w:sz w:val="22"/>
                <w:szCs w:val="22"/>
              </w:rPr>
              <w:t>of</w:t>
            </w:r>
            <w:r w:rsidRPr="002976C2">
              <w:rPr>
                <w:bCs/>
                <w:iCs/>
                <w:sz w:val="22"/>
                <w:szCs w:val="22"/>
              </w:rPr>
              <w:t xml:space="preserve"> conflict of interest, fraud and corruption</w:t>
            </w:r>
          </w:p>
        </w:tc>
        <w:tc>
          <w:tcPr>
            <w:tcW w:w="4111" w:type="dxa"/>
            <w:shd w:val="clear" w:color="auto" w:fill="auto"/>
          </w:tcPr>
          <w:p w14:paraId="7717A0C8" w14:textId="1E7A5565" w:rsidR="00766A32" w:rsidRPr="0090647C" w:rsidRDefault="00367979" w:rsidP="005358C3">
            <w:pPr>
              <w:jc w:val="center"/>
              <w:rPr>
                <w:bCs/>
                <w:iCs/>
                <w:sz w:val="22"/>
                <w:szCs w:val="22"/>
                <w:lang w:val="ro-RO"/>
              </w:rPr>
            </w:pPr>
            <w:r w:rsidRPr="00367979">
              <w:rPr>
                <w:bCs/>
                <w:iCs/>
                <w:sz w:val="22"/>
                <w:szCs w:val="22"/>
                <w:lang w:val="ro-RO"/>
              </w:rPr>
              <w:t xml:space="preserve">Check that the declaration has all fields completed and that it is signed by both the legal representative and the project </w:t>
            </w:r>
            <w:r w:rsidR="005358C3">
              <w:rPr>
                <w:bCs/>
                <w:iCs/>
                <w:sz w:val="22"/>
                <w:szCs w:val="22"/>
                <w:lang w:val="ro-RO"/>
              </w:rPr>
              <w:t>director</w:t>
            </w:r>
          </w:p>
        </w:tc>
        <w:tc>
          <w:tcPr>
            <w:tcW w:w="850" w:type="dxa"/>
            <w:shd w:val="clear" w:color="auto" w:fill="auto"/>
            <w:vAlign w:val="center"/>
          </w:tcPr>
          <w:p w14:paraId="608018EF"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2D496177" w14:textId="77777777" w:rsidR="00766A32" w:rsidRPr="0090647C" w:rsidRDefault="00766A32" w:rsidP="00892636">
            <w:pPr>
              <w:jc w:val="center"/>
              <w:rPr>
                <w:bCs/>
                <w:iCs/>
                <w:sz w:val="22"/>
                <w:szCs w:val="22"/>
                <w:lang w:val="ro-RO"/>
              </w:rPr>
            </w:pPr>
          </w:p>
        </w:tc>
      </w:tr>
      <w:tr w:rsidR="00766A32" w:rsidRPr="0090647C" w14:paraId="1B0DC3F4" w14:textId="77777777" w:rsidTr="00892636">
        <w:trPr>
          <w:trHeight w:val="814"/>
        </w:trPr>
        <w:tc>
          <w:tcPr>
            <w:tcW w:w="807" w:type="dxa"/>
          </w:tcPr>
          <w:p w14:paraId="1CB9E81A" w14:textId="77777777" w:rsidR="00766A32" w:rsidRPr="0090647C" w:rsidRDefault="00766A32" w:rsidP="00892636">
            <w:pPr>
              <w:jc w:val="both"/>
              <w:rPr>
                <w:bCs/>
                <w:iCs/>
                <w:sz w:val="22"/>
                <w:szCs w:val="22"/>
                <w:lang w:val="ro-RO"/>
              </w:rPr>
            </w:pPr>
            <w:r w:rsidRPr="0090647C">
              <w:rPr>
                <w:bCs/>
                <w:iCs/>
                <w:sz w:val="22"/>
                <w:szCs w:val="22"/>
              </w:rPr>
              <w:t>A2.9</w:t>
            </w:r>
          </w:p>
        </w:tc>
        <w:tc>
          <w:tcPr>
            <w:tcW w:w="7268" w:type="dxa"/>
            <w:shd w:val="clear" w:color="auto" w:fill="auto"/>
            <w:vAlign w:val="center"/>
          </w:tcPr>
          <w:p w14:paraId="2309F5C1" w14:textId="4303DB40" w:rsidR="00766A32" w:rsidRPr="002976C2" w:rsidDel="00147468" w:rsidRDefault="00723D1F" w:rsidP="00892636">
            <w:pPr>
              <w:autoSpaceDE w:val="0"/>
              <w:autoSpaceDN w:val="0"/>
              <w:adjustRightInd w:val="0"/>
              <w:jc w:val="both"/>
              <w:rPr>
                <w:color w:val="000000"/>
                <w:sz w:val="22"/>
                <w:szCs w:val="22"/>
                <w:lang w:val="ro-RO"/>
              </w:rPr>
            </w:pPr>
            <w:r w:rsidRPr="002976C2">
              <w:rPr>
                <w:color w:val="000000"/>
                <w:sz w:val="22"/>
                <w:szCs w:val="22"/>
              </w:rPr>
              <w:t>ANNEX 12 - Declaration of consent to the processing of personal data</w:t>
            </w:r>
          </w:p>
        </w:tc>
        <w:tc>
          <w:tcPr>
            <w:tcW w:w="4111" w:type="dxa"/>
            <w:shd w:val="clear" w:color="auto" w:fill="auto"/>
          </w:tcPr>
          <w:p w14:paraId="5025AB74" w14:textId="3AEB02E2" w:rsidR="00766A32" w:rsidRPr="0090647C" w:rsidRDefault="00367979" w:rsidP="00892636">
            <w:pPr>
              <w:jc w:val="center"/>
              <w:rPr>
                <w:bCs/>
                <w:iCs/>
                <w:sz w:val="22"/>
                <w:szCs w:val="22"/>
                <w:lang w:val="ro-RO"/>
              </w:rPr>
            </w:pPr>
            <w:r w:rsidRPr="00367979">
              <w:rPr>
                <w:bCs/>
                <w:iCs/>
                <w:sz w:val="22"/>
                <w:szCs w:val="22"/>
                <w:lang w:val="ro-RO"/>
              </w:rPr>
              <w:t xml:space="preserve">Check that the declaration has all fields completed and that it is signed by both the legal representative and the project </w:t>
            </w:r>
            <w:r w:rsidR="005358C3">
              <w:rPr>
                <w:bCs/>
                <w:iCs/>
                <w:sz w:val="22"/>
                <w:szCs w:val="22"/>
                <w:lang w:val="ro-RO"/>
              </w:rPr>
              <w:t>director</w:t>
            </w:r>
          </w:p>
        </w:tc>
        <w:tc>
          <w:tcPr>
            <w:tcW w:w="850" w:type="dxa"/>
            <w:shd w:val="clear" w:color="auto" w:fill="auto"/>
            <w:vAlign w:val="center"/>
          </w:tcPr>
          <w:p w14:paraId="502F5FC6"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447A1894" w14:textId="77777777" w:rsidR="00766A32" w:rsidRPr="0090647C" w:rsidRDefault="00766A32" w:rsidP="00892636">
            <w:pPr>
              <w:jc w:val="center"/>
              <w:rPr>
                <w:bCs/>
                <w:iCs/>
                <w:sz w:val="22"/>
                <w:szCs w:val="22"/>
                <w:lang w:val="ro-RO"/>
              </w:rPr>
            </w:pPr>
          </w:p>
        </w:tc>
      </w:tr>
      <w:tr w:rsidR="00766A32" w:rsidRPr="0090647C" w14:paraId="715F878A" w14:textId="77777777" w:rsidTr="00892636">
        <w:trPr>
          <w:trHeight w:val="814"/>
        </w:trPr>
        <w:tc>
          <w:tcPr>
            <w:tcW w:w="807" w:type="dxa"/>
          </w:tcPr>
          <w:p w14:paraId="7A23277A" w14:textId="77777777" w:rsidR="00766A32" w:rsidRPr="0090647C" w:rsidRDefault="00766A32" w:rsidP="00892636">
            <w:pPr>
              <w:rPr>
                <w:bCs/>
                <w:iCs/>
                <w:sz w:val="22"/>
                <w:szCs w:val="22"/>
              </w:rPr>
            </w:pPr>
            <w:r w:rsidRPr="0090647C">
              <w:rPr>
                <w:bCs/>
                <w:iCs/>
                <w:sz w:val="22"/>
                <w:szCs w:val="22"/>
                <w:lang w:val="ro-RO"/>
              </w:rPr>
              <w:t>A2.10</w:t>
            </w:r>
          </w:p>
        </w:tc>
        <w:tc>
          <w:tcPr>
            <w:tcW w:w="7268" w:type="dxa"/>
            <w:shd w:val="clear" w:color="auto" w:fill="auto"/>
            <w:vAlign w:val="center"/>
          </w:tcPr>
          <w:p w14:paraId="31AE6A3C" w14:textId="29D3CD18" w:rsidR="00766A32" w:rsidRPr="002976C2" w:rsidRDefault="00723D1F" w:rsidP="00060194">
            <w:pPr>
              <w:autoSpaceDE w:val="0"/>
              <w:autoSpaceDN w:val="0"/>
              <w:adjustRightInd w:val="0"/>
              <w:jc w:val="both"/>
              <w:rPr>
                <w:color w:val="000000"/>
                <w:sz w:val="22"/>
                <w:szCs w:val="22"/>
              </w:rPr>
            </w:pPr>
            <w:r w:rsidRPr="002976C2">
              <w:rPr>
                <w:color w:val="000000"/>
                <w:sz w:val="22"/>
                <w:szCs w:val="22"/>
                <w:lang w:val="ro-RO"/>
              </w:rPr>
              <w:t xml:space="preserve">ANNEX 13 - </w:t>
            </w:r>
            <w:r w:rsidR="00060194">
              <w:rPr>
                <w:color w:val="000000"/>
                <w:sz w:val="22"/>
                <w:szCs w:val="22"/>
                <w:lang w:val="ro-RO"/>
              </w:rPr>
              <w:t>Affidavit</w:t>
            </w:r>
            <w:r w:rsidRPr="002976C2">
              <w:rPr>
                <w:color w:val="000000"/>
                <w:sz w:val="22"/>
                <w:szCs w:val="22"/>
                <w:lang w:val="ro-RO"/>
              </w:rPr>
              <w:t xml:space="preserve"> on the avoidance of double funding</w:t>
            </w:r>
          </w:p>
        </w:tc>
        <w:tc>
          <w:tcPr>
            <w:tcW w:w="4111" w:type="dxa"/>
            <w:shd w:val="clear" w:color="auto" w:fill="auto"/>
          </w:tcPr>
          <w:p w14:paraId="0B2E3D77" w14:textId="42408F40" w:rsidR="00766A32" w:rsidRPr="0090647C" w:rsidRDefault="00367979" w:rsidP="00892636">
            <w:pPr>
              <w:jc w:val="center"/>
              <w:rPr>
                <w:bCs/>
                <w:iCs/>
                <w:sz w:val="22"/>
                <w:szCs w:val="22"/>
              </w:rPr>
            </w:pPr>
            <w:r w:rsidRPr="00367979">
              <w:rPr>
                <w:bCs/>
                <w:iCs/>
                <w:sz w:val="22"/>
                <w:szCs w:val="22"/>
                <w:lang w:val="ro-RO"/>
              </w:rPr>
              <w:t xml:space="preserve">Check that the declaration has all fields completed and that it is signed by both the legal representative and the project </w:t>
            </w:r>
            <w:r w:rsidR="005358C3">
              <w:rPr>
                <w:bCs/>
                <w:iCs/>
                <w:sz w:val="22"/>
                <w:szCs w:val="22"/>
                <w:lang w:val="ro-RO"/>
              </w:rPr>
              <w:t>director</w:t>
            </w:r>
          </w:p>
        </w:tc>
        <w:tc>
          <w:tcPr>
            <w:tcW w:w="850" w:type="dxa"/>
            <w:shd w:val="clear" w:color="auto" w:fill="auto"/>
            <w:vAlign w:val="center"/>
          </w:tcPr>
          <w:p w14:paraId="07F8C484" w14:textId="77777777" w:rsidR="00766A32" w:rsidRPr="0090647C" w:rsidRDefault="00766A32" w:rsidP="00892636">
            <w:pPr>
              <w:jc w:val="center"/>
              <w:rPr>
                <w:bCs/>
                <w:iCs/>
                <w:sz w:val="22"/>
                <w:szCs w:val="22"/>
              </w:rPr>
            </w:pPr>
          </w:p>
        </w:tc>
        <w:tc>
          <w:tcPr>
            <w:tcW w:w="778" w:type="dxa"/>
            <w:shd w:val="clear" w:color="auto" w:fill="auto"/>
            <w:vAlign w:val="center"/>
          </w:tcPr>
          <w:p w14:paraId="6D97BDF6" w14:textId="77777777" w:rsidR="00766A32" w:rsidRPr="0090647C" w:rsidRDefault="00766A32" w:rsidP="00892636">
            <w:pPr>
              <w:jc w:val="center"/>
              <w:rPr>
                <w:bCs/>
                <w:iCs/>
                <w:sz w:val="22"/>
                <w:szCs w:val="22"/>
              </w:rPr>
            </w:pPr>
          </w:p>
        </w:tc>
      </w:tr>
      <w:tr w:rsidR="00766A32" w:rsidRPr="0090647C" w14:paraId="6752B615" w14:textId="77777777" w:rsidTr="00892636">
        <w:trPr>
          <w:trHeight w:val="814"/>
        </w:trPr>
        <w:tc>
          <w:tcPr>
            <w:tcW w:w="807" w:type="dxa"/>
          </w:tcPr>
          <w:p w14:paraId="78DFBF07" w14:textId="77777777" w:rsidR="00766A32" w:rsidRPr="0090647C" w:rsidRDefault="00766A32" w:rsidP="00892636">
            <w:pPr>
              <w:rPr>
                <w:bCs/>
                <w:iCs/>
                <w:sz w:val="22"/>
                <w:szCs w:val="22"/>
              </w:rPr>
            </w:pPr>
            <w:r w:rsidRPr="0090647C">
              <w:rPr>
                <w:bCs/>
                <w:iCs/>
                <w:sz w:val="22"/>
                <w:szCs w:val="22"/>
                <w:lang w:val="ro-RO"/>
              </w:rPr>
              <w:t>A2.11</w:t>
            </w:r>
          </w:p>
        </w:tc>
        <w:tc>
          <w:tcPr>
            <w:tcW w:w="7268" w:type="dxa"/>
            <w:shd w:val="clear" w:color="auto" w:fill="auto"/>
            <w:vAlign w:val="center"/>
          </w:tcPr>
          <w:p w14:paraId="3AB06029" w14:textId="7B44AC46" w:rsidR="00766A32" w:rsidRPr="002976C2" w:rsidRDefault="00723D1F" w:rsidP="00060194">
            <w:pPr>
              <w:autoSpaceDE w:val="0"/>
              <w:autoSpaceDN w:val="0"/>
              <w:adjustRightInd w:val="0"/>
              <w:jc w:val="both"/>
              <w:rPr>
                <w:color w:val="000000"/>
                <w:sz w:val="22"/>
                <w:szCs w:val="22"/>
              </w:rPr>
            </w:pPr>
            <w:r w:rsidRPr="002976C2">
              <w:rPr>
                <w:color w:val="000000"/>
                <w:sz w:val="22"/>
                <w:szCs w:val="22"/>
                <w:lang w:val="ro-RO"/>
              </w:rPr>
              <w:t xml:space="preserve">ANNEX 14 - </w:t>
            </w:r>
            <w:r w:rsidR="00060194">
              <w:rPr>
                <w:color w:val="000000"/>
                <w:sz w:val="22"/>
                <w:szCs w:val="22"/>
                <w:lang w:val="ro-RO"/>
              </w:rPr>
              <w:t>Affidavit</w:t>
            </w:r>
            <w:r w:rsidRPr="002976C2">
              <w:rPr>
                <w:color w:val="000000"/>
                <w:sz w:val="22"/>
                <w:szCs w:val="22"/>
                <w:lang w:val="ro-RO"/>
              </w:rPr>
              <w:t xml:space="preserve"> o</w:t>
            </w:r>
            <w:r w:rsidR="00060194">
              <w:rPr>
                <w:color w:val="000000"/>
                <w:sz w:val="22"/>
                <w:szCs w:val="22"/>
                <w:lang w:val="ro-RO"/>
              </w:rPr>
              <w:t>f</w:t>
            </w:r>
            <w:r w:rsidRPr="002976C2">
              <w:rPr>
                <w:color w:val="000000"/>
                <w:sz w:val="22"/>
                <w:szCs w:val="22"/>
                <w:lang w:val="ro-RO"/>
              </w:rPr>
              <w:t xml:space="preserve"> the applicant's eligibility</w:t>
            </w:r>
          </w:p>
        </w:tc>
        <w:tc>
          <w:tcPr>
            <w:tcW w:w="4111" w:type="dxa"/>
            <w:shd w:val="clear" w:color="auto" w:fill="auto"/>
          </w:tcPr>
          <w:p w14:paraId="1B65DF09" w14:textId="656594F0" w:rsidR="00766A32" w:rsidRPr="0090647C" w:rsidRDefault="00367979" w:rsidP="00892636">
            <w:pPr>
              <w:jc w:val="center"/>
              <w:rPr>
                <w:bCs/>
                <w:iCs/>
                <w:sz w:val="22"/>
                <w:szCs w:val="22"/>
              </w:rPr>
            </w:pPr>
            <w:r w:rsidRPr="00367979">
              <w:rPr>
                <w:bCs/>
                <w:iCs/>
                <w:sz w:val="22"/>
                <w:szCs w:val="22"/>
                <w:lang w:val="ro-RO"/>
              </w:rPr>
              <w:t>Check that the declaration has all the fields completed and that it is signed by both the legal representative</w:t>
            </w:r>
          </w:p>
        </w:tc>
        <w:tc>
          <w:tcPr>
            <w:tcW w:w="850" w:type="dxa"/>
            <w:shd w:val="clear" w:color="auto" w:fill="auto"/>
            <w:vAlign w:val="center"/>
          </w:tcPr>
          <w:p w14:paraId="2E2A2374" w14:textId="77777777" w:rsidR="00766A32" w:rsidRPr="0090647C" w:rsidRDefault="00766A32" w:rsidP="00892636">
            <w:pPr>
              <w:jc w:val="center"/>
              <w:rPr>
                <w:bCs/>
                <w:iCs/>
                <w:sz w:val="22"/>
                <w:szCs w:val="22"/>
              </w:rPr>
            </w:pPr>
          </w:p>
        </w:tc>
        <w:tc>
          <w:tcPr>
            <w:tcW w:w="778" w:type="dxa"/>
            <w:shd w:val="clear" w:color="auto" w:fill="auto"/>
            <w:vAlign w:val="center"/>
          </w:tcPr>
          <w:p w14:paraId="219EE20C" w14:textId="77777777" w:rsidR="00766A32" w:rsidRPr="0090647C" w:rsidRDefault="00766A32" w:rsidP="00892636">
            <w:pPr>
              <w:jc w:val="center"/>
              <w:rPr>
                <w:bCs/>
                <w:iCs/>
                <w:sz w:val="22"/>
                <w:szCs w:val="22"/>
              </w:rPr>
            </w:pPr>
          </w:p>
        </w:tc>
      </w:tr>
      <w:tr w:rsidR="00766A32" w:rsidRPr="0090647C" w14:paraId="1C3788C8" w14:textId="77777777" w:rsidTr="00892636">
        <w:trPr>
          <w:trHeight w:val="814"/>
        </w:trPr>
        <w:tc>
          <w:tcPr>
            <w:tcW w:w="807" w:type="dxa"/>
          </w:tcPr>
          <w:p w14:paraId="6B2027A8" w14:textId="77777777" w:rsidR="00766A32" w:rsidRPr="0090647C" w:rsidRDefault="00766A32" w:rsidP="00892636">
            <w:pPr>
              <w:rPr>
                <w:bCs/>
                <w:iCs/>
                <w:sz w:val="22"/>
                <w:szCs w:val="22"/>
              </w:rPr>
            </w:pPr>
            <w:r w:rsidRPr="0090647C">
              <w:rPr>
                <w:bCs/>
                <w:iCs/>
                <w:sz w:val="22"/>
                <w:szCs w:val="22"/>
                <w:lang w:val="ro-RO"/>
              </w:rPr>
              <w:t>A2.12</w:t>
            </w:r>
          </w:p>
        </w:tc>
        <w:tc>
          <w:tcPr>
            <w:tcW w:w="7268" w:type="dxa"/>
            <w:shd w:val="clear" w:color="auto" w:fill="auto"/>
            <w:vAlign w:val="center"/>
          </w:tcPr>
          <w:p w14:paraId="4B9E44AD" w14:textId="1F3F09D3" w:rsidR="00766A32" w:rsidRPr="002976C2" w:rsidRDefault="00723D1F" w:rsidP="00892636">
            <w:pPr>
              <w:autoSpaceDE w:val="0"/>
              <w:autoSpaceDN w:val="0"/>
              <w:adjustRightInd w:val="0"/>
              <w:rPr>
                <w:color w:val="000000"/>
                <w:sz w:val="22"/>
                <w:szCs w:val="22"/>
              </w:rPr>
            </w:pPr>
            <w:r w:rsidRPr="002976C2">
              <w:rPr>
                <w:color w:val="000000"/>
                <w:sz w:val="22"/>
                <w:szCs w:val="22"/>
                <w:lang w:val="ro-RO"/>
              </w:rPr>
              <w:t>ANNEX 15 - Declaration of commitment</w:t>
            </w:r>
          </w:p>
        </w:tc>
        <w:tc>
          <w:tcPr>
            <w:tcW w:w="4111" w:type="dxa"/>
            <w:shd w:val="clear" w:color="auto" w:fill="auto"/>
          </w:tcPr>
          <w:p w14:paraId="11BD8960" w14:textId="077CEDFF" w:rsidR="00766A32" w:rsidRPr="0090647C" w:rsidRDefault="00367979" w:rsidP="00892636">
            <w:pPr>
              <w:jc w:val="center"/>
              <w:rPr>
                <w:bCs/>
                <w:iCs/>
                <w:sz w:val="22"/>
                <w:szCs w:val="22"/>
              </w:rPr>
            </w:pPr>
            <w:r w:rsidRPr="00367979">
              <w:rPr>
                <w:bCs/>
                <w:iCs/>
                <w:sz w:val="22"/>
                <w:szCs w:val="22"/>
                <w:lang w:val="ro-RO"/>
              </w:rPr>
              <w:t>Check that the declaration has all the fields completed and that it is signed by both the legal representative</w:t>
            </w:r>
          </w:p>
        </w:tc>
        <w:tc>
          <w:tcPr>
            <w:tcW w:w="850" w:type="dxa"/>
            <w:shd w:val="clear" w:color="auto" w:fill="auto"/>
            <w:vAlign w:val="center"/>
          </w:tcPr>
          <w:p w14:paraId="2F4BEA43" w14:textId="77777777" w:rsidR="00766A32" w:rsidRPr="0090647C" w:rsidRDefault="00766A32" w:rsidP="00892636">
            <w:pPr>
              <w:jc w:val="center"/>
              <w:rPr>
                <w:bCs/>
                <w:iCs/>
                <w:sz w:val="22"/>
                <w:szCs w:val="22"/>
              </w:rPr>
            </w:pPr>
          </w:p>
        </w:tc>
        <w:tc>
          <w:tcPr>
            <w:tcW w:w="778" w:type="dxa"/>
            <w:shd w:val="clear" w:color="auto" w:fill="auto"/>
            <w:vAlign w:val="center"/>
          </w:tcPr>
          <w:p w14:paraId="0E66E3A2" w14:textId="77777777" w:rsidR="00766A32" w:rsidRPr="0090647C" w:rsidRDefault="00766A32" w:rsidP="00892636">
            <w:pPr>
              <w:jc w:val="center"/>
              <w:rPr>
                <w:bCs/>
                <w:iCs/>
                <w:sz w:val="22"/>
                <w:szCs w:val="22"/>
              </w:rPr>
            </w:pPr>
          </w:p>
        </w:tc>
      </w:tr>
      <w:tr w:rsidR="00766A32" w:rsidRPr="0090647C" w14:paraId="349AB3AF" w14:textId="77777777" w:rsidTr="00892636">
        <w:trPr>
          <w:trHeight w:val="814"/>
        </w:trPr>
        <w:tc>
          <w:tcPr>
            <w:tcW w:w="807" w:type="dxa"/>
          </w:tcPr>
          <w:p w14:paraId="19872CB6" w14:textId="77777777" w:rsidR="00766A32" w:rsidRPr="0090647C" w:rsidRDefault="00766A32" w:rsidP="00892636">
            <w:pPr>
              <w:rPr>
                <w:bCs/>
                <w:iCs/>
                <w:sz w:val="22"/>
                <w:szCs w:val="22"/>
              </w:rPr>
            </w:pPr>
            <w:r w:rsidRPr="0090647C">
              <w:rPr>
                <w:bCs/>
                <w:iCs/>
                <w:sz w:val="22"/>
                <w:szCs w:val="22"/>
                <w:lang w:val="ro-RO"/>
              </w:rPr>
              <w:t>A2.13</w:t>
            </w:r>
          </w:p>
        </w:tc>
        <w:tc>
          <w:tcPr>
            <w:tcW w:w="7268" w:type="dxa"/>
            <w:shd w:val="clear" w:color="auto" w:fill="auto"/>
            <w:vAlign w:val="center"/>
          </w:tcPr>
          <w:p w14:paraId="71CB039A" w14:textId="26280348" w:rsidR="00766A32" w:rsidRPr="002976C2" w:rsidRDefault="00723D1F" w:rsidP="00060194">
            <w:pPr>
              <w:autoSpaceDE w:val="0"/>
              <w:autoSpaceDN w:val="0"/>
              <w:adjustRightInd w:val="0"/>
              <w:jc w:val="both"/>
              <w:rPr>
                <w:color w:val="000000"/>
                <w:sz w:val="22"/>
                <w:szCs w:val="22"/>
              </w:rPr>
            </w:pPr>
            <w:r w:rsidRPr="002976C2">
              <w:rPr>
                <w:color w:val="000000"/>
                <w:sz w:val="22"/>
                <w:szCs w:val="22"/>
                <w:lang w:val="ro-RO"/>
              </w:rPr>
              <w:t xml:space="preserve">ANNEX 16 - </w:t>
            </w:r>
            <w:r w:rsidR="00060194">
              <w:rPr>
                <w:color w:val="000000"/>
                <w:sz w:val="22"/>
                <w:szCs w:val="22"/>
                <w:lang w:val="ro-RO"/>
              </w:rPr>
              <w:t>Affidavit</w:t>
            </w:r>
            <w:r w:rsidRPr="002976C2">
              <w:rPr>
                <w:color w:val="000000"/>
                <w:sz w:val="22"/>
                <w:szCs w:val="22"/>
                <w:lang w:val="ro-RO"/>
              </w:rPr>
              <w:t xml:space="preserve"> </w:t>
            </w:r>
            <w:r w:rsidR="00060194">
              <w:rPr>
                <w:color w:val="000000"/>
                <w:sz w:val="22"/>
                <w:szCs w:val="22"/>
                <w:lang w:val="ro-RO"/>
              </w:rPr>
              <w:t>on</w:t>
            </w:r>
            <w:r w:rsidRPr="002976C2">
              <w:rPr>
                <w:color w:val="000000"/>
                <w:sz w:val="22"/>
                <w:szCs w:val="22"/>
                <w:lang w:val="ro-RO"/>
              </w:rPr>
              <w:t xml:space="preserve"> certify</w:t>
            </w:r>
            <w:r w:rsidR="00060194">
              <w:rPr>
                <w:color w:val="000000"/>
                <w:sz w:val="22"/>
                <w:szCs w:val="22"/>
                <w:lang w:val="ro-RO"/>
              </w:rPr>
              <w:t>ing</w:t>
            </w:r>
            <w:r w:rsidRPr="002976C2">
              <w:rPr>
                <w:color w:val="000000"/>
                <w:sz w:val="22"/>
                <w:szCs w:val="22"/>
                <w:lang w:val="ro-RO"/>
              </w:rPr>
              <w:t xml:space="preserve"> the incentive effect</w:t>
            </w:r>
          </w:p>
        </w:tc>
        <w:tc>
          <w:tcPr>
            <w:tcW w:w="4111" w:type="dxa"/>
            <w:shd w:val="clear" w:color="auto" w:fill="auto"/>
          </w:tcPr>
          <w:p w14:paraId="145621B6" w14:textId="0D3A65C6" w:rsidR="00766A32" w:rsidRPr="0090647C" w:rsidRDefault="00367979" w:rsidP="00892636">
            <w:pPr>
              <w:jc w:val="center"/>
              <w:rPr>
                <w:bCs/>
                <w:iCs/>
                <w:sz w:val="22"/>
                <w:szCs w:val="22"/>
              </w:rPr>
            </w:pPr>
            <w:r w:rsidRPr="00367979">
              <w:rPr>
                <w:bCs/>
                <w:iCs/>
                <w:sz w:val="22"/>
                <w:szCs w:val="22"/>
                <w:lang w:val="ro-RO"/>
              </w:rPr>
              <w:t>Check that the declaration has all the fields completed and that it is signed by both the legal representative</w:t>
            </w:r>
          </w:p>
        </w:tc>
        <w:tc>
          <w:tcPr>
            <w:tcW w:w="850" w:type="dxa"/>
            <w:shd w:val="clear" w:color="auto" w:fill="auto"/>
            <w:vAlign w:val="center"/>
          </w:tcPr>
          <w:p w14:paraId="4757F2D9" w14:textId="77777777" w:rsidR="00766A32" w:rsidRPr="0090647C" w:rsidRDefault="00766A32" w:rsidP="00892636">
            <w:pPr>
              <w:jc w:val="center"/>
              <w:rPr>
                <w:bCs/>
                <w:iCs/>
                <w:sz w:val="22"/>
                <w:szCs w:val="22"/>
              </w:rPr>
            </w:pPr>
          </w:p>
        </w:tc>
        <w:tc>
          <w:tcPr>
            <w:tcW w:w="778" w:type="dxa"/>
            <w:shd w:val="clear" w:color="auto" w:fill="auto"/>
            <w:vAlign w:val="center"/>
          </w:tcPr>
          <w:p w14:paraId="140C3D5C" w14:textId="77777777" w:rsidR="00766A32" w:rsidRPr="0090647C" w:rsidRDefault="00766A32" w:rsidP="00892636">
            <w:pPr>
              <w:jc w:val="center"/>
              <w:rPr>
                <w:bCs/>
                <w:iCs/>
                <w:sz w:val="22"/>
                <w:szCs w:val="22"/>
              </w:rPr>
            </w:pPr>
          </w:p>
        </w:tc>
      </w:tr>
      <w:tr w:rsidR="00766A32" w:rsidRPr="0090647C" w14:paraId="543089B8" w14:textId="77777777" w:rsidTr="00892636">
        <w:trPr>
          <w:trHeight w:val="255"/>
        </w:trPr>
        <w:tc>
          <w:tcPr>
            <w:tcW w:w="8075" w:type="dxa"/>
            <w:gridSpan w:val="2"/>
            <w:shd w:val="clear" w:color="auto" w:fill="F2F2F2" w:themeFill="background1" w:themeFillShade="F2"/>
          </w:tcPr>
          <w:p w14:paraId="2DEC226F" w14:textId="05B9846E" w:rsidR="00766A32" w:rsidRPr="0090647C" w:rsidRDefault="00367979" w:rsidP="00892636">
            <w:pPr>
              <w:jc w:val="both"/>
              <w:rPr>
                <w:b/>
                <w:bCs/>
                <w:iCs/>
                <w:sz w:val="22"/>
                <w:szCs w:val="22"/>
                <w:lang w:val="ro-RO"/>
              </w:rPr>
            </w:pPr>
            <w:r w:rsidRPr="00367979">
              <w:rPr>
                <w:b/>
                <w:bCs/>
                <w:iCs/>
                <w:sz w:val="22"/>
                <w:szCs w:val="22"/>
              </w:rPr>
              <w:t>Project Director</w:t>
            </w:r>
          </w:p>
        </w:tc>
        <w:tc>
          <w:tcPr>
            <w:tcW w:w="4111" w:type="dxa"/>
            <w:shd w:val="clear" w:color="auto" w:fill="F2F2F2" w:themeFill="background1" w:themeFillShade="F2"/>
          </w:tcPr>
          <w:p w14:paraId="56F1B857" w14:textId="77777777" w:rsidR="00766A32" w:rsidRPr="0090647C" w:rsidRDefault="00766A32" w:rsidP="00892636">
            <w:pPr>
              <w:jc w:val="center"/>
              <w:rPr>
                <w:bCs/>
                <w:iCs/>
                <w:sz w:val="22"/>
                <w:szCs w:val="22"/>
                <w:lang w:val="ro-RO"/>
              </w:rPr>
            </w:pPr>
          </w:p>
        </w:tc>
        <w:tc>
          <w:tcPr>
            <w:tcW w:w="850" w:type="dxa"/>
            <w:shd w:val="clear" w:color="auto" w:fill="F2F2F2" w:themeFill="background1" w:themeFillShade="F2"/>
            <w:vAlign w:val="center"/>
          </w:tcPr>
          <w:p w14:paraId="1239CE68" w14:textId="77777777" w:rsidR="00766A32" w:rsidRPr="0090647C" w:rsidRDefault="00766A32" w:rsidP="00892636">
            <w:pPr>
              <w:jc w:val="center"/>
              <w:rPr>
                <w:bCs/>
                <w:iCs/>
                <w:sz w:val="22"/>
                <w:szCs w:val="22"/>
                <w:lang w:val="ro-RO"/>
              </w:rPr>
            </w:pPr>
          </w:p>
        </w:tc>
        <w:tc>
          <w:tcPr>
            <w:tcW w:w="778" w:type="dxa"/>
            <w:shd w:val="clear" w:color="auto" w:fill="F2F2F2" w:themeFill="background1" w:themeFillShade="F2"/>
            <w:vAlign w:val="center"/>
          </w:tcPr>
          <w:p w14:paraId="4EB0155E" w14:textId="77777777" w:rsidR="00766A32" w:rsidRPr="0090647C" w:rsidRDefault="00766A32" w:rsidP="00892636">
            <w:pPr>
              <w:jc w:val="center"/>
              <w:rPr>
                <w:bCs/>
                <w:iCs/>
                <w:sz w:val="22"/>
                <w:szCs w:val="22"/>
                <w:lang w:val="ro-RO"/>
              </w:rPr>
            </w:pPr>
          </w:p>
        </w:tc>
      </w:tr>
      <w:tr w:rsidR="00766A32" w:rsidRPr="0090647C" w14:paraId="51399F9E" w14:textId="77777777" w:rsidTr="00892636">
        <w:trPr>
          <w:trHeight w:val="814"/>
        </w:trPr>
        <w:tc>
          <w:tcPr>
            <w:tcW w:w="807" w:type="dxa"/>
          </w:tcPr>
          <w:p w14:paraId="65203820" w14:textId="77777777" w:rsidR="00766A32" w:rsidRPr="0090647C" w:rsidRDefault="00766A32" w:rsidP="00892636">
            <w:pPr>
              <w:jc w:val="both"/>
              <w:rPr>
                <w:bCs/>
                <w:iCs/>
                <w:sz w:val="22"/>
                <w:szCs w:val="22"/>
                <w:lang w:val="ro-RO"/>
              </w:rPr>
            </w:pPr>
            <w:r w:rsidRPr="0090647C">
              <w:rPr>
                <w:bCs/>
                <w:iCs/>
                <w:sz w:val="22"/>
                <w:szCs w:val="22"/>
              </w:rPr>
              <w:t>A3</w:t>
            </w:r>
          </w:p>
        </w:tc>
        <w:tc>
          <w:tcPr>
            <w:tcW w:w="7268" w:type="dxa"/>
          </w:tcPr>
          <w:p w14:paraId="2E70A901" w14:textId="77777777" w:rsidR="00367979" w:rsidRDefault="00367979" w:rsidP="00892636">
            <w:pPr>
              <w:jc w:val="both"/>
              <w:rPr>
                <w:bCs/>
                <w:iCs/>
                <w:sz w:val="22"/>
                <w:szCs w:val="22"/>
                <w:lang w:val="fr-FR"/>
              </w:rPr>
            </w:pPr>
            <w:r w:rsidRPr="00367979">
              <w:rPr>
                <w:bCs/>
                <w:iCs/>
                <w:sz w:val="22"/>
                <w:szCs w:val="22"/>
                <w:lang w:val="fr-FR"/>
              </w:rPr>
              <w:t>The project leader holds a doctoral degree obtained at least 3 years before the deadline for submission of projects</w:t>
            </w:r>
          </w:p>
          <w:p w14:paraId="090254E0" w14:textId="05AF2682" w:rsidR="00766A32" w:rsidRPr="0090647C" w:rsidRDefault="001F3AE5" w:rsidP="00892636">
            <w:pPr>
              <w:jc w:val="both"/>
              <w:rPr>
                <w:bCs/>
                <w:i/>
                <w:iCs/>
                <w:sz w:val="22"/>
                <w:szCs w:val="22"/>
                <w:lang w:val="ro-RO"/>
              </w:rPr>
            </w:pPr>
            <w:r w:rsidRPr="001F3AE5">
              <w:rPr>
                <w:bCs/>
                <w:i/>
                <w:iCs/>
                <w:sz w:val="22"/>
                <w:szCs w:val="22"/>
                <w:lang w:val="fr-FR"/>
              </w:rPr>
              <w:t>* If the title of doctor has been awarded by ministerial order, the date of the ministerial order shall be taken into account, otherwise the date indicated on the diploma shall be taken into account.</w:t>
            </w:r>
            <w:r w:rsidR="00766A32" w:rsidRPr="0090647C">
              <w:rPr>
                <w:bCs/>
                <w:i/>
                <w:iCs/>
                <w:sz w:val="22"/>
                <w:szCs w:val="22"/>
                <w:lang w:val="fr-FR"/>
              </w:rPr>
              <w:t>;</w:t>
            </w:r>
          </w:p>
        </w:tc>
        <w:tc>
          <w:tcPr>
            <w:tcW w:w="4111" w:type="dxa"/>
            <w:vAlign w:val="center"/>
          </w:tcPr>
          <w:p w14:paraId="397EDD75" w14:textId="5FAA3CEC" w:rsidR="00766A32" w:rsidRPr="0090647C" w:rsidRDefault="001F3AE5">
            <w:pPr>
              <w:jc w:val="center"/>
              <w:rPr>
                <w:bCs/>
                <w:iCs/>
                <w:sz w:val="22"/>
                <w:szCs w:val="22"/>
                <w:lang w:val="fr-FR"/>
              </w:rPr>
            </w:pPr>
            <w:r w:rsidRPr="001F3AE5">
              <w:rPr>
                <w:bCs/>
                <w:iCs/>
                <w:sz w:val="22"/>
                <w:szCs w:val="22"/>
                <w:lang w:val="fr-FR"/>
              </w:rPr>
              <w:t>Check section A. General information and B2. Curricul</w:t>
            </w:r>
            <w:r>
              <w:rPr>
                <w:bCs/>
                <w:iCs/>
                <w:sz w:val="22"/>
                <w:szCs w:val="22"/>
                <w:lang w:val="fr-FR"/>
              </w:rPr>
              <w:t xml:space="preserve">um Vitae in the </w:t>
            </w:r>
            <w:r w:rsidRPr="001F3AE5">
              <w:rPr>
                <w:bCs/>
                <w:iCs/>
                <w:sz w:val="22"/>
                <w:szCs w:val="22"/>
                <w:lang w:val="fr-FR"/>
              </w:rPr>
              <w:t>Funding</w:t>
            </w:r>
            <w:r>
              <w:rPr>
                <w:bCs/>
                <w:iCs/>
                <w:sz w:val="22"/>
                <w:szCs w:val="22"/>
                <w:lang w:val="fr-FR"/>
              </w:rPr>
              <w:t xml:space="preserve"> Application</w:t>
            </w:r>
          </w:p>
        </w:tc>
        <w:tc>
          <w:tcPr>
            <w:tcW w:w="850" w:type="dxa"/>
            <w:shd w:val="clear" w:color="auto" w:fill="auto"/>
            <w:vAlign w:val="center"/>
          </w:tcPr>
          <w:p w14:paraId="5302A14D"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26F2F1F9" w14:textId="77777777" w:rsidR="00766A32" w:rsidRPr="0090647C" w:rsidRDefault="00766A32" w:rsidP="00892636">
            <w:pPr>
              <w:jc w:val="center"/>
              <w:rPr>
                <w:bCs/>
                <w:iCs/>
                <w:sz w:val="22"/>
                <w:szCs w:val="22"/>
                <w:lang w:val="ro-RO"/>
              </w:rPr>
            </w:pPr>
          </w:p>
        </w:tc>
      </w:tr>
      <w:tr w:rsidR="00766A32" w:rsidRPr="0090647C" w14:paraId="5C427DDC" w14:textId="77777777" w:rsidTr="00892636">
        <w:trPr>
          <w:trHeight w:val="527"/>
        </w:trPr>
        <w:tc>
          <w:tcPr>
            <w:tcW w:w="807" w:type="dxa"/>
          </w:tcPr>
          <w:p w14:paraId="2AAD5926" w14:textId="77777777" w:rsidR="00766A32" w:rsidRPr="0090647C" w:rsidRDefault="00766A32" w:rsidP="00892636">
            <w:pPr>
              <w:jc w:val="both"/>
              <w:rPr>
                <w:bCs/>
                <w:iCs/>
                <w:sz w:val="22"/>
                <w:szCs w:val="22"/>
                <w:lang w:val="ro-RO"/>
              </w:rPr>
            </w:pPr>
            <w:r w:rsidRPr="0090647C">
              <w:rPr>
                <w:bCs/>
                <w:iCs/>
                <w:sz w:val="22"/>
                <w:szCs w:val="22"/>
              </w:rPr>
              <w:t>A4</w:t>
            </w:r>
          </w:p>
        </w:tc>
        <w:tc>
          <w:tcPr>
            <w:tcW w:w="7268" w:type="dxa"/>
          </w:tcPr>
          <w:p w14:paraId="5741DE18" w14:textId="0B667779" w:rsidR="00766A32" w:rsidRPr="0090647C" w:rsidRDefault="001F3AE5" w:rsidP="00892636">
            <w:pPr>
              <w:jc w:val="both"/>
              <w:rPr>
                <w:bCs/>
                <w:iCs/>
                <w:sz w:val="22"/>
                <w:szCs w:val="22"/>
                <w:lang w:val="ro-RO"/>
              </w:rPr>
            </w:pPr>
            <w:r w:rsidRPr="001F3AE5">
              <w:rPr>
                <w:bCs/>
                <w:iCs/>
                <w:sz w:val="22"/>
                <w:szCs w:val="22"/>
                <w:lang w:val="fr-FR"/>
              </w:rPr>
              <w:t>The project director has led at least one research and development project in the 7 years prior to the application deadline.</w:t>
            </w:r>
          </w:p>
        </w:tc>
        <w:tc>
          <w:tcPr>
            <w:tcW w:w="4111" w:type="dxa"/>
          </w:tcPr>
          <w:p w14:paraId="14F23003" w14:textId="3C2E84A0" w:rsidR="00766A32" w:rsidRPr="0090647C" w:rsidRDefault="001F3AE5">
            <w:pPr>
              <w:rPr>
                <w:bCs/>
                <w:iCs/>
                <w:sz w:val="22"/>
                <w:szCs w:val="22"/>
                <w:lang w:val="ro-RO"/>
              </w:rPr>
            </w:pPr>
            <w:r w:rsidRPr="001F3AE5">
              <w:rPr>
                <w:bCs/>
                <w:iCs/>
                <w:sz w:val="22"/>
                <w:szCs w:val="22"/>
                <w:lang w:val="fr-FR"/>
              </w:rPr>
              <w:t xml:space="preserve">Check section B1. Important scientific achievements of the project leader in the </w:t>
            </w:r>
            <w:r>
              <w:rPr>
                <w:bCs/>
                <w:iCs/>
                <w:sz w:val="22"/>
                <w:szCs w:val="22"/>
                <w:lang w:val="fr-FR"/>
              </w:rPr>
              <w:t>Funding</w:t>
            </w:r>
            <w:r w:rsidRPr="001F3AE5">
              <w:rPr>
                <w:bCs/>
                <w:iCs/>
                <w:sz w:val="22"/>
                <w:szCs w:val="22"/>
                <w:lang w:val="fr-FR"/>
              </w:rPr>
              <w:t xml:space="preserve"> Application</w:t>
            </w:r>
          </w:p>
        </w:tc>
        <w:tc>
          <w:tcPr>
            <w:tcW w:w="850" w:type="dxa"/>
            <w:shd w:val="clear" w:color="auto" w:fill="auto"/>
            <w:vAlign w:val="center"/>
          </w:tcPr>
          <w:p w14:paraId="2A28AF25"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75D3DFED" w14:textId="77777777" w:rsidR="00766A32" w:rsidRPr="0090647C" w:rsidRDefault="00766A32" w:rsidP="00892636">
            <w:pPr>
              <w:jc w:val="center"/>
              <w:rPr>
                <w:bCs/>
                <w:iCs/>
                <w:sz w:val="22"/>
                <w:szCs w:val="22"/>
                <w:lang w:val="ro-RO"/>
              </w:rPr>
            </w:pPr>
          </w:p>
        </w:tc>
      </w:tr>
      <w:tr w:rsidR="00766A32" w:rsidRPr="0090647C" w14:paraId="17717E36" w14:textId="77777777" w:rsidTr="00892636">
        <w:trPr>
          <w:trHeight w:val="527"/>
        </w:trPr>
        <w:tc>
          <w:tcPr>
            <w:tcW w:w="807" w:type="dxa"/>
          </w:tcPr>
          <w:p w14:paraId="7DE33703" w14:textId="77777777" w:rsidR="00766A32" w:rsidRPr="0090647C" w:rsidRDefault="00766A32" w:rsidP="00892636">
            <w:pPr>
              <w:jc w:val="both"/>
              <w:rPr>
                <w:bCs/>
                <w:iCs/>
                <w:sz w:val="22"/>
                <w:szCs w:val="22"/>
                <w:lang w:val="ro-RO"/>
              </w:rPr>
            </w:pPr>
            <w:r w:rsidRPr="0090647C">
              <w:rPr>
                <w:bCs/>
                <w:iCs/>
                <w:sz w:val="22"/>
                <w:szCs w:val="22"/>
              </w:rPr>
              <w:t>A5</w:t>
            </w:r>
          </w:p>
        </w:tc>
        <w:tc>
          <w:tcPr>
            <w:tcW w:w="7268" w:type="dxa"/>
          </w:tcPr>
          <w:p w14:paraId="10C262FB" w14:textId="61EF95D8" w:rsidR="00766A32" w:rsidRPr="0090647C" w:rsidRDefault="001F3AE5" w:rsidP="00892636">
            <w:pPr>
              <w:jc w:val="both"/>
              <w:rPr>
                <w:bCs/>
                <w:iCs/>
                <w:sz w:val="22"/>
                <w:szCs w:val="22"/>
                <w:lang w:val="ro-RO"/>
              </w:rPr>
            </w:pPr>
            <w:r w:rsidRPr="001F3AE5">
              <w:rPr>
                <w:bCs/>
                <w:iCs/>
                <w:sz w:val="22"/>
                <w:szCs w:val="22"/>
                <w:lang w:val="ro-RO"/>
              </w:rPr>
              <w:t>The project director is a researcher whose home institution is located outside Romania and who has carried out research activities outside Romania for at least the last 3 years calculated at the closing date of the call.</w:t>
            </w:r>
          </w:p>
        </w:tc>
        <w:tc>
          <w:tcPr>
            <w:tcW w:w="4111" w:type="dxa"/>
          </w:tcPr>
          <w:p w14:paraId="0C5BF873" w14:textId="6106DCD6" w:rsidR="00766A32" w:rsidRPr="0090647C" w:rsidRDefault="001F3AE5" w:rsidP="00614FC9">
            <w:pPr>
              <w:jc w:val="center"/>
              <w:rPr>
                <w:bCs/>
                <w:iCs/>
                <w:sz w:val="22"/>
                <w:szCs w:val="22"/>
                <w:lang w:val="ro-RO"/>
              </w:rPr>
            </w:pPr>
            <w:r w:rsidRPr="001F3AE5">
              <w:rPr>
                <w:bCs/>
                <w:iCs/>
                <w:sz w:val="22"/>
                <w:szCs w:val="22"/>
              </w:rPr>
              <w:t xml:space="preserve">B2 is checked. Curriculum Vitae from the </w:t>
            </w:r>
            <w:r w:rsidR="00614FC9">
              <w:rPr>
                <w:bCs/>
                <w:iCs/>
                <w:sz w:val="22"/>
                <w:szCs w:val="22"/>
              </w:rPr>
              <w:t xml:space="preserve">Funding </w:t>
            </w:r>
            <w:r w:rsidRPr="001F3AE5">
              <w:rPr>
                <w:bCs/>
                <w:iCs/>
                <w:sz w:val="22"/>
                <w:szCs w:val="22"/>
              </w:rPr>
              <w:t>Application</w:t>
            </w:r>
          </w:p>
        </w:tc>
        <w:tc>
          <w:tcPr>
            <w:tcW w:w="850" w:type="dxa"/>
            <w:shd w:val="clear" w:color="auto" w:fill="auto"/>
            <w:vAlign w:val="center"/>
          </w:tcPr>
          <w:p w14:paraId="3F570F45"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09F1AC73" w14:textId="77777777" w:rsidR="00766A32" w:rsidRPr="0090647C" w:rsidRDefault="00766A32" w:rsidP="00892636">
            <w:pPr>
              <w:jc w:val="center"/>
              <w:rPr>
                <w:bCs/>
                <w:iCs/>
                <w:sz w:val="22"/>
                <w:szCs w:val="22"/>
                <w:lang w:val="ro-RO"/>
              </w:rPr>
            </w:pPr>
          </w:p>
        </w:tc>
      </w:tr>
      <w:tr w:rsidR="00766A32" w:rsidRPr="0090647C" w14:paraId="745E415E" w14:textId="77777777" w:rsidTr="00892636">
        <w:trPr>
          <w:trHeight w:val="542"/>
        </w:trPr>
        <w:tc>
          <w:tcPr>
            <w:tcW w:w="807" w:type="dxa"/>
          </w:tcPr>
          <w:p w14:paraId="7803AD90" w14:textId="77777777" w:rsidR="00766A32" w:rsidRPr="0090647C" w:rsidRDefault="00766A32" w:rsidP="00892636">
            <w:pPr>
              <w:jc w:val="both"/>
              <w:rPr>
                <w:bCs/>
                <w:iCs/>
                <w:sz w:val="22"/>
                <w:szCs w:val="22"/>
                <w:lang w:val="ro-RO"/>
              </w:rPr>
            </w:pPr>
            <w:r w:rsidRPr="0090647C">
              <w:rPr>
                <w:bCs/>
                <w:iCs/>
                <w:sz w:val="22"/>
                <w:szCs w:val="22"/>
              </w:rPr>
              <w:t>A6</w:t>
            </w:r>
          </w:p>
        </w:tc>
        <w:tc>
          <w:tcPr>
            <w:tcW w:w="7268" w:type="dxa"/>
          </w:tcPr>
          <w:p w14:paraId="4026663F" w14:textId="1411E861" w:rsidR="00766A32" w:rsidRPr="0090647C" w:rsidRDefault="001F3AE5" w:rsidP="00892636">
            <w:pPr>
              <w:jc w:val="both"/>
              <w:rPr>
                <w:bCs/>
                <w:iCs/>
                <w:sz w:val="22"/>
                <w:szCs w:val="22"/>
                <w:lang w:val="ro-RO"/>
              </w:rPr>
            </w:pPr>
            <w:r w:rsidRPr="001F3AE5">
              <w:rPr>
                <w:bCs/>
                <w:iCs/>
                <w:sz w:val="22"/>
                <w:szCs w:val="22"/>
                <w:lang w:val="fr-FR"/>
              </w:rPr>
              <w:t xml:space="preserve">The project director has published, in the 7 years preceding the deadline for submission of projects, as lead </w:t>
            </w:r>
            <w:proofErr w:type="gramStart"/>
            <w:r w:rsidRPr="001F3AE5">
              <w:rPr>
                <w:bCs/>
                <w:iCs/>
                <w:sz w:val="22"/>
                <w:szCs w:val="22"/>
                <w:lang w:val="fr-FR"/>
              </w:rPr>
              <w:t>author</w:t>
            </w:r>
            <w:r w:rsidR="00766A32" w:rsidRPr="0090647C">
              <w:rPr>
                <w:bCs/>
                <w:iCs/>
                <w:sz w:val="22"/>
                <w:szCs w:val="22"/>
                <w:lang w:val="fr-FR"/>
              </w:rPr>
              <w:t>:</w:t>
            </w:r>
            <w:proofErr w:type="gramEnd"/>
          </w:p>
          <w:p w14:paraId="1C2D5F52" w14:textId="5D34C752" w:rsidR="00766A32" w:rsidRPr="0090647C" w:rsidRDefault="00766A32" w:rsidP="00892636">
            <w:pPr>
              <w:jc w:val="both"/>
              <w:rPr>
                <w:bCs/>
                <w:iCs/>
                <w:sz w:val="22"/>
                <w:szCs w:val="22"/>
                <w:lang w:val="ro-RO"/>
              </w:rPr>
            </w:pPr>
            <w:r w:rsidRPr="0090647C">
              <w:rPr>
                <w:bCs/>
                <w:iCs/>
                <w:sz w:val="22"/>
                <w:szCs w:val="22"/>
              </w:rPr>
              <w:lastRenderedPageBreak/>
              <w:t xml:space="preserve">• </w:t>
            </w:r>
            <w:r w:rsidR="001F3AE5" w:rsidRPr="001F3AE5">
              <w:rPr>
                <w:bCs/>
                <w:iCs/>
                <w:sz w:val="22"/>
                <w:szCs w:val="22"/>
              </w:rPr>
              <w:t>For the fields (1) PHYSICAL SCIENCES AND ENGINEERING; (2) LIFE SCIENCES</w:t>
            </w:r>
            <w:r w:rsidRPr="0090647C">
              <w:rPr>
                <w:bCs/>
                <w:iCs/>
                <w:sz w:val="22"/>
                <w:szCs w:val="22"/>
              </w:rPr>
              <w:t>:</w:t>
            </w:r>
          </w:p>
          <w:p w14:paraId="13AE9DDD" w14:textId="62A44DD0" w:rsidR="00766A32" w:rsidRPr="0090647C" w:rsidRDefault="00766A32" w:rsidP="00892636">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w:t>
            </w:r>
            <w:r w:rsidR="001F3AE5" w:rsidRPr="001F3AE5">
              <w:rPr>
                <w:bCs/>
                <w:iCs/>
                <w:sz w:val="22"/>
                <w:szCs w:val="22"/>
                <w:lang w:val="ro-RO"/>
              </w:rPr>
              <w:t>a minimum of 8 papers (categorized as paper/document type article, review or proceedings paper), published in Science Citation Index Expanded journals, in the top 50% (quartile Q1 or quartile Q2) of a subfield/Web of Science Category established by Clarivate Analytics</w:t>
            </w:r>
            <w:r w:rsidRPr="0090647C">
              <w:rPr>
                <w:bCs/>
                <w:iCs/>
                <w:sz w:val="22"/>
                <w:szCs w:val="22"/>
                <w:lang w:val="ro-RO"/>
              </w:rPr>
              <w:t>;</w:t>
            </w:r>
          </w:p>
          <w:p w14:paraId="0532A6BB" w14:textId="77777777" w:rsidR="001F3AE5" w:rsidRPr="001F3AE5" w:rsidRDefault="00766A32" w:rsidP="001F3AE5">
            <w:pPr>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w:t>
            </w:r>
            <w:r w:rsidR="001F3AE5" w:rsidRPr="001F3AE5">
              <w:rPr>
                <w:bCs/>
                <w:iCs/>
                <w:sz w:val="22"/>
                <w:szCs w:val="22"/>
                <w:lang w:val="ro-RO"/>
              </w:rPr>
              <w:t>Of the 8 papers, at least 4 papers are in the top 25% (Q1 by Journal Impact Factor (JIF) or Article Influence Score (AIS)) within a subdomain/Web of Science Category established by Clarivate Analytics.</w:t>
            </w:r>
          </w:p>
          <w:p w14:paraId="4BEAD913" w14:textId="0332FDD3" w:rsidR="00766A32" w:rsidRPr="0090647C" w:rsidRDefault="001F3AE5" w:rsidP="001F3AE5">
            <w:pPr>
              <w:jc w:val="both"/>
              <w:rPr>
                <w:bCs/>
                <w:iCs/>
                <w:sz w:val="22"/>
                <w:szCs w:val="22"/>
                <w:lang w:val="ro-RO"/>
              </w:rPr>
            </w:pPr>
            <w:r w:rsidRPr="001F3AE5">
              <w:rPr>
                <w:bCs/>
                <w:iCs/>
                <w:sz w:val="22"/>
                <w:szCs w:val="22"/>
                <w:lang w:val="ro-RO"/>
              </w:rPr>
              <w:t>Note: the most favourable quartiles (Q) corresponding to the Journal Impact Factor (JIF) or Article Influence Score (AIS) scientometric indicator values in the latest Journal Citation Reports (JCR) available at the time of submission of the project proposal are taken into account.</w:t>
            </w:r>
            <w:r w:rsidR="00766A32" w:rsidRPr="0090647C">
              <w:rPr>
                <w:bCs/>
                <w:iCs/>
                <w:sz w:val="22"/>
                <w:szCs w:val="22"/>
                <w:lang w:val="fr-FR"/>
              </w:rPr>
              <w:t>.</w:t>
            </w:r>
          </w:p>
          <w:p w14:paraId="0B969D06" w14:textId="494195F0" w:rsidR="00766A32" w:rsidRPr="0090647C" w:rsidRDefault="00766A32" w:rsidP="00892636">
            <w:pPr>
              <w:jc w:val="both"/>
              <w:rPr>
                <w:bCs/>
                <w:iCs/>
                <w:sz w:val="22"/>
                <w:szCs w:val="22"/>
                <w:lang w:val="ro-RO"/>
              </w:rPr>
            </w:pPr>
            <w:r w:rsidRPr="0090647C">
              <w:rPr>
                <w:bCs/>
                <w:iCs/>
                <w:sz w:val="22"/>
                <w:szCs w:val="22"/>
                <w:lang w:val="ro-RO"/>
              </w:rPr>
              <w:t xml:space="preserve">• </w:t>
            </w:r>
            <w:r w:rsidR="001F3AE5" w:rsidRPr="001F3AE5">
              <w:rPr>
                <w:bCs/>
                <w:iCs/>
                <w:sz w:val="22"/>
                <w:szCs w:val="22"/>
                <w:lang w:val="ro-RO"/>
              </w:rPr>
              <w:t>For field (3) SOCIAL SCIENCES AND HUMANITIES</w:t>
            </w:r>
            <w:r w:rsidRPr="0090647C">
              <w:rPr>
                <w:bCs/>
                <w:iCs/>
                <w:sz w:val="22"/>
                <w:szCs w:val="22"/>
                <w:lang w:val="ro-RO"/>
              </w:rPr>
              <w:t>:</w:t>
            </w:r>
          </w:p>
          <w:p w14:paraId="2C12B0F8" w14:textId="3338ECC1" w:rsidR="00766A32" w:rsidRPr="0090647C" w:rsidRDefault="00766A32" w:rsidP="00892636">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w:t>
            </w:r>
            <w:r w:rsidR="001F3AE5" w:rsidRPr="001F3AE5">
              <w:rPr>
                <w:bCs/>
                <w:iCs/>
                <w:sz w:val="22"/>
                <w:szCs w:val="22"/>
                <w:lang w:val="ro-RO"/>
              </w:rPr>
              <w:t>a minimum of 8 papers (classified as paper/document type article, review or proceedings paper), published in Social Sciences Citation Index or Arts &amp; Humanities Citation Index journals in the top 50% (Q1 or Q2) of a subfield/Web of Science Category established by Clarivate Analytics or in Scopus journals in the top 50% (50th to 100th percentile by CiteScore) of a subfield/Subject area-Category established by Elsevier</w:t>
            </w:r>
            <w:r w:rsidRPr="0090647C">
              <w:rPr>
                <w:bCs/>
                <w:iCs/>
                <w:sz w:val="22"/>
                <w:szCs w:val="22"/>
                <w:lang w:val="ro-RO"/>
              </w:rPr>
              <w:t>;</w:t>
            </w:r>
          </w:p>
          <w:p w14:paraId="641BE000" w14:textId="31E36D8F" w:rsidR="00766A32" w:rsidRPr="0090647C" w:rsidRDefault="00766A32" w:rsidP="00892636">
            <w:pPr>
              <w:jc w:val="both"/>
              <w:rPr>
                <w:bCs/>
                <w:iCs/>
                <w:sz w:val="22"/>
                <w:szCs w:val="22"/>
                <w:lang w:val="ro-RO"/>
              </w:rPr>
            </w:pPr>
            <w:r w:rsidRPr="0090647C">
              <w:rPr>
                <w:rFonts w:ascii="Segoe UI Symbol" w:hAnsi="Segoe UI Symbol" w:cs="Segoe UI Symbol"/>
                <w:bCs/>
                <w:iCs/>
                <w:sz w:val="22"/>
                <w:szCs w:val="22"/>
                <w:lang w:val="ro-RO"/>
              </w:rPr>
              <w:t>✓</w:t>
            </w:r>
            <w:r w:rsidRPr="0090647C">
              <w:rPr>
                <w:bCs/>
                <w:iCs/>
                <w:sz w:val="22"/>
                <w:szCs w:val="22"/>
                <w:lang w:val="ro-RO"/>
              </w:rPr>
              <w:t xml:space="preserve"> </w:t>
            </w:r>
            <w:r w:rsidR="001F3AE5" w:rsidRPr="001F3AE5">
              <w:rPr>
                <w:bCs/>
                <w:iCs/>
                <w:sz w:val="22"/>
                <w:szCs w:val="22"/>
                <w:lang w:val="ro-RO"/>
              </w:rPr>
              <w:t>of the 8 papers, at least 4 papers are in the top 25% (Q1 by JIF or AIS) within a subfield/Web of Science Category established by Clarivate Analytics or in the top 25% (75th to 100th percentile by CiteScore) within a subfield/Subject area-Category established by Elsevier</w:t>
            </w:r>
            <w:r w:rsidRPr="0090647C">
              <w:rPr>
                <w:bCs/>
                <w:iCs/>
                <w:sz w:val="22"/>
                <w:szCs w:val="22"/>
                <w:lang w:val="ro-RO"/>
              </w:rPr>
              <w:t>.</w:t>
            </w:r>
          </w:p>
          <w:p w14:paraId="1C6D4BE6" w14:textId="7ECF5D44" w:rsidR="00766A32" w:rsidRPr="0090647C" w:rsidRDefault="001F3AE5" w:rsidP="00892636">
            <w:pPr>
              <w:jc w:val="both"/>
              <w:rPr>
                <w:bCs/>
                <w:iCs/>
                <w:sz w:val="22"/>
                <w:szCs w:val="22"/>
                <w:lang w:val="ro-RO"/>
              </w:rPr>
            </w:pPr>
            <w:r w:rsidRPr="001F3AE5">
              <w:rPr>
                <w:bCs/>
                <w:iCs/>
                <w:sz w:val="22"/>
                <w:szCs w:val="22"/>
                <w:lang w:val="fr-FR"/>
              </w:rPr>
              <w:t xml:space="preserve">Note: the most favourable quartiles (Q) corresponding to the values of the scientometric indicators Journal Impact Factor (JIF) or Article Influence Score (AIS) of the latest Journal Citation Reports (JCR) available at the time of submission of the project proposal, as well as the most favourable percentiles </w:t>
            </w:r>
            <w:r w:rsidRPr="001F3AE5">
              <w:rPr>
                <w:bCs/>
                <w:iCs/>
                <w:sz w:val="22"/>
                <w:szCs w:val="22"/>
                <w:lang w:val="fr-FR"/>
              </w:rPr>
              <w:lastRenderedPageBreak/>
              <w:t>corresponding to the scientometric indicator CiteScore of the latest available in the SCOPUS platform at the time of submission of the project proposal are taken into account.</w:t>
            </w:r>
            <w:r w:rsidR="00766A32" w:rsidRPr="0090647C">
              <w:rPr>
                <w:bCs/>
                <w:iCs/>
                <w:sz w:val="22"/>
                <w:szCs w:val="22"/>
                <w:lang w:val="fr-FR"/>
              </w:rPr>
              <w:t>.</w:t>
            </w:r>
          </w:p>
        </w:tc>
        <w:tc>
          <w:tcPr>
            <w:tcW w:w="4111" w:type="dxa"/>
          </w:tcPr>
          <w:p w14:paraId="28057F9D" w14:textId="0A9BE5FF" w:rsidR="00766A32" w:rsidRPr="0090647C" w:rsidRDefault="001F3AE5" w:rsidP="00892636">
            <w:pPr>
              <w:jc w:val="center"/>
              <w:rPr>
                <w:sz w:val="22"/>
                <w:szCs w:val="22"/>
                <w:lang w:val="fr-FR"/>
              </w:rPr>
            </w:pPr>
            <w:r w:rsidRPr="001F3AE5">
              <w:rPr>
                <w:bCs/>
                <w:iCs/>
                <w:sz w:val="22"/>
                <w:szCs w:val="22"/>
                <w:lang w:val="fr-FR"/>
              </w:rPr>
              <w:lastRenderedPageBreak/>
              <w:t xml:space="preserve">To be verified in the Application for Financing and confirmed to </w:t>
            </w:r>
            <w:hyperlink r:id="rId13" w:history="1">
              <w:r w:rsidR="00766A32" w:rsidRPr="0090647C">
                <w:rPr>
                  <w:rStyle w:val="Hyperlink"/>
                  <w:sz w:val="22"/>
                  <w:szCs w:val="22"/>
                  <w:lang w:val="fr-FR"/>
                </w:rPr>
                <w:t>https://uefiscdi.gov.ro/scientometrie-reviste</w:t>
              </w:r>
            </w:hyperlink>
          </w:p>
          <w:p w14:paraId="75FD6154" w14:textId="77777777" w:rsidR="00766A32" w:rsidRPr="0090647C" w:rsidRDefault="00766A32" w:rsidP="00892636">
            <w:pPr>
              <w:rPr>
                <w:bCs/>
                <w:iCs/>
                <w:sz w:val="22"/>
                <w:szCs w:val="22"/>
                <w:lang w:val="ro-RO"/>
              </w:rPr>
            </w:pPr>
          </w:p>
        </w:tc>
        <w:tc>
          <w:tcPr>
            <w:tcW w:w="850" w:type="dxa"/>
            <w:shd w:val="clear" w:color="auto" w:fill="auto"/>
            <w:vAlign w:val="center"/>
          </w:tcPr>
          <w:p w14:paraId="148BD5AB"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5390C83A" w14:textId="77777777" w:rsidR="00766A32" w:rsidRPr="0090647C" w:rsidRDefault="00766A32" w:rsidP="00892636">
            <w:pPr>
              <w:jc w:val="center"/>
              <w:rPr>
                <w:bCs/>
                <w:iCs/>
                <w:sz w:val="22"/>
                <w:szCs w:val="22"/>
                <w:lang w:val="ro-RO"/>
              </w:rPr>
            </w:pPr>
          </w:p>
        </w:tc>
      </w:tr>
      <w:tr w:rsidR="00766A32" w:rsidRPr="0090647C" w14:paraId="5F42D9F5" w14:textId="77777777" w:rsidTr="00892636">
        <w:trPr>
          <w:trHeight w:val="270"/>
        </w:trPr>
        <w:tc>
          <w:tcPr>
            <w:tcW w:w="807" w:type="dxa"/>
          </w:tcPr>
          <w:p w14:paraId="5EFEAD5B" w14:textId="77777777" w:rsidR="00766A32" w:rsidRPr="0090647C" w:rsidRDefault="00766A32" w:rsidP="00892636">
            <w:pPr>
              <w:jc w:val="both"/>
              <w:rPr>
                <w:bCs/>
                <w:iCs/>
                <w:sz w:val="22"/>
                <w:szCs w:val="22"/>
                <w:lang w:val="ro-RO"/>
              </w:rPr>
            </w:pPr>
            <w:r w:rsidRPr="0090647C">
              <w:rPr>
                <w:bCs/>
                <w:iCs/>
                <w:sz w:val="22"/>
                <w:szCs w:val="22"/>
              </w:rPr>
              <w:lastRenderedPageBreak/>
              <w:t>A7</w:t>
            </w:r>
          </w:p>
        </w:tc>
        <w:tc>
          <w:tcPr>
            <w:tcW w:w="7268" w:type="dxa"/>
            <w:vAlign w:val="center"/>
          </w:tcPr>
          <w:p w14:paraId="6B4D5FC9" w14:textId="7929592D" w:rsidR="00766A32" w:rsidRPr="0090647C" w:rsidRDefault="001F3AE5" w:rsidP="00892636">
            <w:pPr>
              <w:jc w:val="both"/>
              <w:rPr>
                <w:bCs/>
                <w:iCs/>
                <w:sz w:val="22"/>
                <w:szCs w:val="22"/>
                <w:lang w:val="ro-RO"/>
              </w:rPr>
            </w:pPr>
            <w:r w:rsidRPr="001F3AE5">
              <w:rPr>
                <w:bCs/>
                <w:iCs/>
                <w:sz w:val="22"/>
                <w:szCs w:val="22"/>
                <w:lang w:val="fr-FR"/>
              </w:rPr>
              <w:t>In this competition, a person may submit only one such project proposal as a director. If more than one project proposal is submitted by the same project leader, all project proposals will be declared ineligible.</w:t>
            </w:r>
          </w:p>
        </w:tc>
        <w:tc>
          <w:tcPr>
            <w:tcW w:w="4111" w:type="dxa"/>
          </w:tcPr>
          <w:p w14:paraId="12609929" w14:textId="19D31951" w:rsidR="00766A32" w:rsidRPr="0090647C" w:rsidRDefault="001F3AE5" w:rsidP="00892636">
            <w:pPr>
              <w:jc w:val="center"/>
              <w:rPr>
                <w:bCs/>
                <w:iCs/>
                <w:sz w:val="22"/>
                <w:szCs w:val="22"/>
                <w:lang w:val="ro-RO"/>
              </w:rPr>
            </w:pPr>
            <w:r w:rsidRPr="001F3AE5">
              <w:rPr>
                <w:bCs/>
                <w:iCs/>
                <w:sz w:val="22"/>
                <w:szCs w:val="22"/>
              </w:rPr>
              <w:t xml:space="preserve">It is checked in the platform </w:t>
            </w:r>
            <w:hyperlink r:id="rId14" w:history="1">
              <w:r w:rsidR="00766A32" w:rsidRPr="0090647C">
                <w:rPr>
                  <w:rStyle w:val="Hyperlink"/>
                  <w:bCs/>
                  <w:iCs/>
                  <w:sz w:val="22"/>
                  <w:szCs w:val="22"/>
                </w:rPr>
                <w:t>https://proiecte.pnrr.gov.ro</w:t>
              </w:r>
            </w:hyperlink>
            <w:r w:rsidR="00766A32" w:rsidRPr="0090647C">
              <w:rPr>
                <w:bCs/>
                <w:iCs/>
                <w:sz w:val="22"/>
                <w:szCs w:val="22"/>
              </w:rPr>
              <w:t xml:space="preserve"> </w:t>
            </w:r>
          </w:p>
        </w:tc>
        <w:tc>
          <w:tcPr>
            <w:tcW w:w="850" w:type="dxa"/>
            <w:shd w:val="clear" w:color="auto" w:fill="auto"/>
            <w:vAlign w:val="center"/>
          </w:tcPr>
          <w:p w14:paraId="1EE0662E" w14:textId="77777777" w:rsidR="00766A32" w:rsidRPr="0090647C" w:rsidRDefault="00766A32" w:rsidP="00892636">
            <w:pPr>
              <w:jc w:val="center"/>
              <w:rPr>
                <w:bCs/>
                <w:iCs/>
                <w:sz w:val="22"/>
                <w:szCs w:val="22"/>
                <w:lang w:val="ro-RO"/>
              </w:rPr>
            </w:pPr>
          </w:p>
        </w:tc>
        <w:tc>
          <w:tcPr>
            <w:tcW w:w="778" w:type="dxa"/>
            <w:shd w:val="clear" w:color="auto" w:fill="auto"/>
            <w:vAlign w:val="center"/>
          </w:tcPr>
          <w:p w14:paraId="21BCB39A" w14:textId="77777777" w:rsidR="00766A32" w:rsidRPr="0090647C" w:rsidRDefault="00766A32" w:rsidP="00892636">
            <w:pPr>
              <w:jc w:val="center"/>
              <w:rPr>
                <w:bCs/>
                <w:iCs/>
                <w:sz w:val="22"/>
                <w:szCs w:val="22"/>
                <w:lang w:val="ro-RO"/>
              </w:rPr>
            </w:pPr>
          </w:p>
        </w:tc>
      </w:tr>
    </w:tbl>
    <w:p w14:paraId="22B082FE" w14:textId="77777777" w:rsidR="00766A32" w:rsidRPr="0090647C" w:rsidRDefault="00766A32" w:rsidP="00766A32">
      <w:pPr>
        <w:rPr>
          <w:b/>
          <w:bCs/>
          <w:i/>
          <w:iCs/>
          <w:sz w:val="22"/>
          <w:szCs w:val="22"/>
        </w:rPr>
      </w:pPr>
    </w:p>
    <w:tbl>
      <w:tblPr>
        <w:tblStyle w:val="TableGrid"/>
        <w:tblW w:w="0" w:type="auto"/>
        <w:tblLook w:val="04A0" w:firstRow="1" w:lastRow="0" w:firstColumn="1" w:lastColumn="0" w:noHBand="0" w:noVBand="1"/>
      </w:tblPr>
      <w:tblGrid>
        <w:gridCol w:w="486"/>
        <w:gridCol w:w="4946"/>
        <w:gridCol w:w="2861"/>
        <w:gridCol w:w="675"/>
        <w:gridCol w:w="660"/>
      </w:tblGrid>
      <w:tr w:rsidR="00766A32" w:rsidRPr="0090647C" w14:paraId="718C766C" w14:textId="77777777" w:rsidTr="00892636">
        <w:trPr>
          <w:trHeight w:val="549"/>
        </w:trPr>
        <w:tc>
          <w:tcPr>
            <w:tcW w:w="498" w:type="dxa"/>
          </w:tcPr>
          <w:p w14:paraId="689E0ED5" w14:textId="77777777" w:rsidR="00766A32" w:rsidRPr="0090647C" w:rsidRDefault="00766A32" w:rsidP="00892636">
            <w:pPr>
              <w:jc w:val="both"/>
              <w:rPr>
                <w:b/>
                <w:bCs/>
                <w:iCs/>
                <w:sz w:val="22"/>
                <w:szCs w:val="22"/>
                <w:lang w:val="ro-RO"/>
              </w:rPr>
            </w:pPr>
          </w:p>
        </w:tc>
        <w:tc>
          <w:tcPr>
            <w:tcW w:w="7577" w:type="dxa"/>
            <w:shd w:val="clear" w:color="auto" w:fill="auto"/>
            <w:vAlign w:val="center"/>
          </w:tcPr>
          <w:p w14:paraId="12ABE2F0" w14:textId="170CEB0A" w:rsidR="00766A32" w:rsidRPr="0090647C" w:rsidRDefault="001F3AE5" w:rsidP="00892636">
            <w:pPr>
              <w:jc w:val="both"/>
              <w:rPr>
                <w:b/>
                <w:bCs/>
                <w:iCs/>
                <w:sz w:val="22"/>
                <w:szCs w:val="22"/>
                <w:lang w:val="ro-RO"/>
              </w:rPr>
            </w:pPr>
            <w:r w:rsidRPr="001F3AE5">
              <w:rPr>
                <w:b/>
                <w:bCs/>
                <w:iCs/>
                <w:sz w:val="22"/>
                <w:szCs w:val="22"/>
              </w:rPr>
              <w:t>CRITERIA</w:t>
            </w:r>
          </w:p>
        </w:tc>
        <w:tc>
          <w:tcPr>
            <w:tcW w:w="4253" w:type="dxa"/>
            <w:shd w:val="clear" w:color="auto" w:fill="auto"/>
          </w:tcPr>
          <w:p w14:paraId="672DD7B1" w14:textId="408FBF9B" w:rsidR="00766A32" w:rsidRPr="0090647C" w:rsidRDefault="00C26A46" w:rsidP="00892636">
            <w:pPr>
              <w:jc w:val="center"/>
              <w:rPr>
                <w:b/>
                <w:bCs/>
                <w:iCs/>
                <w:sz w:val="22"/>
                <w:szCs w:val="22"/>
                <w:lang w:val="ro-RO"/>
              </w:rPr>
            </w:pPr>
            <w:r w:rsidRPr="00C26A46">
              <w:rPr>
                <w:b/>
                <w:bCs/>
                <w:iCs/>
                <w:sz w:val="22"/>
                <w:szCs w:val="22"/>
              </w:rPr>
              <w:t>Verified elements</w:t>
            </w:r>
          </w:p>
        </w:tc>
        <w:tc>
          <w:tcPr>
            <w:tcW w:w="708" w:type="dxa"/>
            <w:shd w:val="clear" w:color="auto" w:fill="auto"/>
            <w:vAlign w:val="center"/>
          </w:tcPr>
          <w:p w14:paraId="64B89E94" w14:textId="1011BCC5" w:rsidR="00766A32" w:rsidRPr="0090647C" w:rsidRDefault="001F3AE5" w:rsidP="00892636">
            <w:pPr>
              <w:jc w:val="center"/>
              <w:rPr>
                <w:b/>
                <w:bCs/>
                <w:iCs/>
                <w:sz w:val="22"/>
                <w:szCs w:val="22"/>
                <w:lang w:val="ro-RO"/>
              </w:rPr>
            </w:pPr>
            <w:r>
              <w:rPr>
                <w:b/>
                <w:bCs/>
                <w:iCs/>
                <w:sz w:val="22"/>
                <w:szCs w:val="22"/>
              </w:rPr>
              <w:t>YES</w:t>
            </w:r>
          </w:p>
        </w:tc>
        <w:tc>
          <w:tcPr>
            <w:tcW w:w="778" w:type="dxa"/>
            <w:shd w:val="clear" w:color="auto" w:fill="auto"/>
            <w:vAlign w:val="center"/>
          </w:tcPr>
          <w:p w14:paraId="19A88895" w14:textId="260C51E8" w:rsidR="00766A32" w:rsidRPr="0090647C" w:rsidRDefault="001F3AE5" w:rsidP="00892636">
            <w:pPr>
              <w:jc w:val="center"/>
              <w:rPr>
                <w:b/>
                <w:bCs/>
                <w:iCs/>
                <w:sz w:val="22"/>
                <w:szCs w:val="22"/>
                <w:lang w:val="ro-RO"/>
              </w:rPr>
            </w:pPr>
            <w:r>
              <w:rPr>
                <w:b/>
                <w:bCs/>
                <w:iCs/>
                <w:sz w:val="22"/>
                <w:szCs w:val="22"/>
              </w:rPr>
              <w:t>NO</w:t>
            </w:r>
          </w:p>
        </w:tc>
      </w:tr>
      <w:tr w:rsidR="00766A32" w:rsidRPr="0090647C" w14:paraId="2A2A40B3" w14:textId="77777777" w:rsidTr="00892636">
        <w:trPr>
          <w:trHeight w:val="261"/>
        </w:trPr>
        <w:tc>
          <w:tcPr>
            <w:tcW w:w="13814" w:type="dxa"/>
            <w:gridSpan w:val="5"/>
            <w:shd w:val="clear" w:color="auto" w:fill="D9D9D9" w:themeFill="background1" w:themeFillShade="D9"/>
          </w:tcPr>
          <w:p w14:paraId="34A7F336" w14:textId="3F9CFA0E" w:rsidR="00766A32" w:rsidRPr="00B32650" w:rsidRDefault="00766A32" w:rsidP="00892636">
            <w:pPr>
              <w:rPr>
                <w:b/>
                <w:bCs/>
                <w:iCs/>
                <w:sz w:val="22"/>
                <w:szCs w:val="22"/>
              </w:rPr>
            </w:pPr>
            <w:r w:rsidRPr="0090647C">
              <w:rPr>
                <w:b/>
                <w:bCs/>
                <w:iCs/>
                <w:sz w:val="22"/>
                <w:szCs w:val="22"/>
              </w:rPr>
              <w:t xml:space="preserve">B. </w:t>
            </w:r>
            <w:r w:rsidR="001F3AE5">
              <w:rPr>
                <w:b/>
                <w:bCs/>
                <w:iCs/>
                <w:sz w:val="22"/>
                <w:szCs w:val="22"/>
              </w:rPr>
              <w:t>APPLICANT'S ELIGIBILITY</w:t>
            </w:r>
          </w:p>
        </w:tc>
      </w:tr>
      <w:tr w:rsidR="00766A32" w:rsidRPr="0090647C" w14:paraId="0B852CAA" w14:textId="77777777" w:rsidTr="00892636">
        <w:trPr>
          <w:trHeight w:val="416"/>
        </w:trPr>
        <w:tc>
          <w:tcPr>
            <w:tcW w:w="498" w:type="dxa"/>
          </w:tcPr>
          <w:p w14:paraId="3200E3F3" w14:textId="77777777" w:rsidR="00766A32" w:rsidRPr="0090647C" w:rsidRDefault="00766A32" w:rsidP="00892636">
            <w:pPr>
              <w:jc w:val="both"/>
              <w:rPr>
                <w:bCs/>
                <w:iCs/>
                <w:sz w:val="22"/>
                <w:szCs w:val="22"/>
                <w:lang w:val="ro-RO"/>
              </w:rPr>
            </w:pPr>
            <w:r w:rsidRPr="0090647C">
              <w:rPr>
                <w:bCs/>
                <w:iCs/>
                <w:sz w:val="22"/>
                <w:szCs w:val="22"/>
              </w:rPr>
              <w:t>B1</w:t>
            </w:r>
          </w:p>
        </w:tc>
        <w:tc>
          <w:tcPr>
            <w:tcW w:w="7577" w:type="dxa"/>
            <w:vAlign w:val="center"/>
          </w:tcPr>
          <w:p w14:paraId="6735C1B5" w14:textId="40BE432D" w:rsidR="00766A32" w:rsidRPr="0090647C" w:rsidRDefault="001F3AE5" w:rsidP="00892636">
            <w:pPr>
              <w:jc w:val="both"/>
              <w:rPr>
                <w:bCs/>
                <w:iCs/>
                <w:sz w:val="22"/>
                <w:szCs w:val="22"/>
                <w:lang w:val="ro-RO"/>
              </w:rPr>
            </w:pPr>
            <w:r w:rsidRPr="001F3AE5">
              <w:rPr>
                <w:bCs/>
                <w:iCs/>
                <w:sz w:val="22"/>
                <w:szCs w:val="22"/>
                <w:lang w:val="ro-RO"/>
              </w:rPr>
              <w:t xml:space="preserve">The host institution is not declared by law to be in default of payment, has not had its accounts frozen by a court order, has not provided inaccurate statements regarding the information requested by the Ministry of Research, Innovation and </w:t>
            </w:r>
            <w:r w:rsidR="00E129FF" w:rsidRPr="00E129FF">
              <w:rPr>
                <w:bCs/>
                <w:iCs/>
                <w:sz w:val="22"/>
                <w:szCs w:val="22"/>
                <w:lang w:val="ro-RO"/>
              </w:rPr>
              <w:t xml:space="preserve">Digitalisation </w:t>
            </w:r>
            <w:r w:rsidRPr="001F3AE5">
              <w:rPr>
                <w:bCs/>
                <w:iCs/>
                <w:sz w:val="22"/>
                <w:szCs w:val="22"/>
                <w:lang w:val="ro-RO"/>
              </w:rPr>
              <w:t>(MCID) for the selection of contractors, has not breached the provisions of another funding contract previously concluded with a contracting authority</w:t>
            </w:r>
          </w:p>
        </w:tc>
        <w:tc>
          <w:tcPr>
            <w:tcW w:w="4253" w:type="dxa"/>
          </w:tcPr>
          <w:p w14:paraId="14553431" w14:textId="5B36B6E0" w:rsidR="00766A32" w:rsidRPr="0090647C" w:rsidRDefault="001F3AE5" w:rsidP="00892636">
            <w:pPr>
              <w:jc w:val="center"/>
              <w:rPr>
                <w:bCs/>
                <w:iCs/>
                <w:sz w:val="22"/>
                <w:szCs w:val="22"/>
                <w:lang w:val="ro-RO"/>
              </w:rPr>
            </w:pPr>
            <w:r w:rsidRPr="001F3AE5">
              <w:rPr>
                <w:bCs/>
                <w:iCs/>
                <w:sz w:val="22"/>
                <w:szCs w:val="22"/>
              </w:rPr>
              <w:t>Check Annex 7</w:t>
            </w:r>
            <w:r w:rsidR="00766A32" w:rsidRPr="0090647C">
              <w:rPr>
                <w:bCs/>
                <w:iCs/>
                <w:sz w:val="22"/>
                <w:szCs w:val="22"/>
              </w:rPr>
              <w:t xml:space="preserve"> </w:t>
            </w:r>
            <w:r>
              <w:rPr>
                <w:bCs/>
                <w:iCs/>
                <w:sz w:val="22"/>
                <w:szCs w:val="22"/>
              </w:rPr>
              <w:t xml:space="preserve">- </w:t>
            </w:r>
            <w:r w:rsidRPr="002976C2">
              <w:rPr>
                <w:rFonts w:eastAsia="Calibri"/>
                <w:sz w:val="22"/>
                <w:szCs w:val="22"/>
                <w:lang w:val="en-GB"/>
              </w:rPr>
              <w:t>Affidavit of eligibility of the research organisation</w:t>
            </w:r>
          </w:p>
        </w:tc>
        <w:tc>
          <w:tcPr>
            <w:tcW w:w="708" w:type="dxa"/>
            <w:vAlign w:val="center"/>
          </w:tcPr>
          <w:p w14:paraId="23C003CF" w14:textId="77777777" w:rsidR="00766A32" w:rsidRPr="0090647C" w:rsidRDefault="00766A32" w:rsidP="00892636">
            <w:pPr>
              <w:jc w:val="center"/>
              <w:rPr>
                <w:bCs/>
                <w:iCs/>
                <w:sz w:val="22"/>
                <w:szCs w:val="22"/>
                <w:lang w:val="ro-RO"/>
              </w:rPr>
            </w:pPr>
          </w:p>
        </w:tc>
        <w:tc>
          <w:tcPr>
            <w:tcW w:w="778" w:type="dxa"/>
          </w:tcPr>
          <w:p w14:paraId="185EE508" w14:textId="77777777" w:rsidR="00766A32" w:rsidRPr="0090647C" w:rsidRDefault="00766A32" w:rsidP="00892636">
            <w:pPr>
              <w:jc w:val="center"/>
              <w:rPr>
                <w:bCs/>
                <w:iCs/>
                <w:sz w:val="22"/>
                <w:szCs w:val="22"/>
                <w:lang w:val="ro-RO"/>
              </w:rPr>
            </w:pPr>
          </w:p>
        </w:tc>
      </w:tr>
      <w:tr w:rsidR="00766A32" w:rsidRPr="0090647C" w14:paraId="37C11CAF" w14:textId="77777777" w:rsidTr="00892636">
        <w:trPr>
          <w:trHeight w:val="416"/>
        </w:trPr>
        <w:tc>
          <w:tcPr>
            <w:tcW w:w="498" w:type="dxa"/>
          </w:tcPr>
          <w:p w14:paraId="0F0F378C" w14:textId="77777777" w:rsidR="00766A32" w:rsidRPr="0090647C" w:rsidRDefault="00766A32" w:rsidP="00892636">
            <w:pPr>
              <w:jc w:val="both"/>
              <w:rPr>
                <w:bCs/>
                <w:iCs/>
                <w:sz w:val="22"/>
                <w:szCs w:val="22"/>
                <w:lang w:val="ro-RO"/>
              </w:rPr>
            </w:pPr>
            <w:r w:rsidRPr="0090647C">
              <w:rPr>
                <w:bCs/>
                <w:iCs/>
                <w:sz w:val="22"/>
                <w:szCs w:val="22"/>
              </w:rPr>
              <w:t>B2</w:t>
            </w:r>
          </w:p>
        </w:tc>
        <w:tc>
          <w:tcPr>
            <w:tcW w:w="7577" w:type="dxa"/>
            <w:vAlign w:val="center"/>
          </w:tcPr>
          <w:p w14:paraId="55D2BBC4" w14:textId="1F708A09" w:rsidR="00766A32" w:rsidRPr="0090647C" w:rsidRDefault="001F3AE5" w:rsidP="00892636">
            <w:pPr>
              <w:jc w:val="both"/>
              <w:rPr>
                <w:bCs/>
                <w:iCs/>
                <w:sz w:val="22"/>
                <w:szCs w:val="22"/>
                <w:lang w:val="ro-RO"/>
              </w:rPr>
            </w:pPr>
            <w:r w:rsidRPr="001F3AE5">
              <w:rPr>
                <w:bCs/>
                <w:iCs/>
                <w:sz w:val="22"/>
                <w:szCs w:val="22"/>
                <w:lang w:val="ro-RO"/>
              </w:rPr>
              <w:t>The host institution must have adhered to or undertake to adhere to the following programme documents: the European Charter for Researchers and the Code of Conduct for the Recruitment of Researchers, within a maximum of 12 months from the date of signature of the grant contract, and to continue the process of implementing the Charter and the Code of Conduct for Researchers until the HR Excellence in Research logo awarded by the European Commission has been obtained by the date of completion of the project coordinated by the researcher of excellence from abroad that it hosts</w:t>
            </w:r>
          </w:p>
        </w:tc>
        <w:tc>
          <w:tcPr>
            <w:tcW w:w="4253" w:type="dxa"/>
          </w:tcPr>
          <w:p w14:paraId="107A3A1A" w14:textId="3C3A8E7F" w:rsidR="00766A32" w:rsidRPr="0090647C" w:rsidRDefault="001F3AE5" w:rsidP="00892636">
            <w:pPr>
              <w:jc w:val="center"/>
              <w:rPr>
                <w:bCs/>
                <w:iCs/>
                <w:sz w:val="22"/>
                <w:szCs w:val="22"/>
                <w:lang w:val="ro-RO"/>
              </w:rPr>
            </w:pPr>
            <w:r w:rsidRPr="001F3AE5">
              <w:rPr>
                <w:bCs/>
                <w:iCs/>
                <w:sz w:val="22"/>
                <w:szCs w:val="22"/>
                <w:lang w:val="fr-FR"/>
              </w:rPr>
              <w:t>To be verified at the date of signature of the grant contract</w:t>
            </w:r>
          </w:p>
        </w:tc>
        <w:tc>
          <w:tcPr>
            <w:tcW w:w="708" w:type="dxa"/>
            <w:vAlign w:val="center"/>
          </w:tcPr>
          <w:p w14:paraId="3C13C080" w14:textId="77777777" w:rsidR="00766A32" w:rsidRPr="0090647C" w:rsidRDefault="00766A32" w:rsidP="00892636">
            <w:pPr>
              <w:jc w:val="center"/>
              <w:rPr>
                <w:bCs/>
                <w:iCs/>
                <w:sz w:val="22"/>
                <w:szCs w:val="22"/>
                <w:lang w:val="ro-RO"/>
              </w:rPr>
            </w:pPr>
            <w:r w:rsidRPr="0090647C">
              <w:rPr>
                <w:bCs/>
                <w:iCs/>
                <w:sz w:val="22"/>
                <w:szCs w:val="22"/>
              </w:rPr>
              <w:t>N/A</w:t>
            </w:r>
          </w:p>
        </w:tc>
        <w:tc>
          <w:tcPr>
            <w:tcW w:w="778" w:type="dxa"/>
          </w:tcPr>
          <w:p w14:paraId="5CCCCC29" w14:textId="77777777" w:rsidR="00766A32" w:rsidRPr="0090647C" w:rsidRDefault="00766A32" w:rsidP="00892636">
            <w:pPr>
              <w:jc w:val="center"/>
              <w:rPr>
                <w:bCs/>
                <w:iCs/>
                <w:sz w:val="22"/>
                <w:szCs w:val="22"/>
                <w:lang w:val="ro-RO"/>
              </w:rPr>
            </w:pPr>
          </w:p>
        </w:tc>
      </w:tr>
      <w:tr w:rsidR="00766A32" w:rsidRPr="0090647C" w14:paraId="0CF45070" w14:textId="77777777" w:rsidTr="00892636">
        <w:trPr>
          <w:trHeight w:val="277"/>
        </w:trPr>
        <w:tc>
          <w:tcPr>
            <w:tcW w:w="8075" w:type="dxa"/>
            <w:gridSpan w:val="2"/>
            <w:shd w:val="clear" w:color="auto" w:fill="D9D9D9" w:themeFill="background1" w:themeFillShade="D9"/>
          </w:tcPr>
          <w:p w14:paraId="06762C9C" w14:textId="69E1370C" w:rsidR="00766A32" w:rsidRPr="0090647C" w:rsidRDefault="00766A32" w:rsidP="00892636">
            <w:pPr>
              <w:jc w:val="both"/>
              <w:rPr>
                <w:b/>
                <w:bCs/>
                <w:iCs/>
                <w:sz w:val="22"/>
                <w:szCs w:val="22"/>
                <w:lang w:val="ro-RO"/>
              </w:rPr>
            </w:pPr>
            <w:r w:rsidRPr="0090647C">
              <w:rPr>
                <w:b/>
                <w:bCs/>
                <w:iCs/>
                <w:sz w:val="22"/>
                <w:szCs w:val="22"/>
              </w:rPr>
              <w:t xml:space="preserve">C. </w:t>
            </w:r>
            <w:r w:rsidR="001F3AE5" w:rsidRPr="001F3AE5">
              <w:rPr>
                <w:b/>
                <w:bCs/>
                <w:iCs/>
                <w:sz w:val="22"/>
                <w:szCs w:val="22"/>
              </w:rPr>
              <w:t>PROJECT ELIGIBILITY</w:t>
            </w:r>
          </w:p>
        </w:tc>
        <w:tc>
          <w:tcPr>
            <w:tcW w:w="4253" w:type="dxa"/>
            <w:shd w:val="clear" w:color="auto" w:fill="D9D9D9" w:themeFill="background1" w:themeFillShade="D9"/>
          </w:tcPr>
          <w:p w14:paraId="7E9A17A3" w14:textId="77777777" w:rsidR="00766A32" w:rsidRPr="0090647C" w:rsidRDefault="00766A32" w:rsidP="00892636">
            <w:pPr>
              <w:jc w:val="center"/>
              <w:rPr>
                <w:bCs/>
                <w:iCs/>
                <w:sz w:val="22"/>
                <w:szCs w:val="22"/>
                <w:lang w:val="ro-RO"/>
              </w:rPr>
            </w:pPr>
          </w:p>
        </w:tc>
        <w:tc>
          <w:tcPr>
            <w:tcW w:w="708" w:type="dxa"/>
            <w:shd w:val="clear" w:color="auto" w:fill="D9D9D9" w:themeFill="background1" w:themeFillShade="D9"/>
          </w:tcPr>
          <w:p w14:paraId="7889C68A" w14:textId="77777777" w:rsidR="00766A32" w:rsidRPr="0090647C" w:rsidRDefault="00766A32" w:rsidP="00892636">
            <w:pPr>
              <w:jc w:val="center"/>
              <w:rPr>
                <w:bCs/>
                <w:iCs/>
                <w:sz w:val="22"/>
                <w:szCs w:val="22"/>
                <w:lang w:val="ro-RO"/>
              </w:rPr>
            </w:pPr>
          </w:p>
        </w:tc>
        <w:tc>
          <w:tcPr>
            <w:tcW w:w="778" w:type="dxa"/>
            <w:shd w:val="clear" w:color="auto" w:fill="D9D9D9" w:themeFill="background1" w:themeFillShade="D9"/>
          </w:tcPr>
          <w:p w14:paraId="5892A5ED" w14:textId="77777777" w:rsidR="00766A32" w:rsidRPr="0090647C" w:rsidRDefault="00766A32" w:rsidP="00892636">
            <w:pPr>
              <w:jc w:val="center"/>
              <w:rPr>
                <w:bCs/>
                <w:iCs/>
                <w:sz w:val="22"/>
                <w:szCs w:val="22"/>
                <w:lang w:val="ro-RO"/>
              </w:rPr>
            </w:pPr>
          </w:p>
        </w:tc>
      </w:tr>
      <w:tr w:rsidR="00766A32" w:rsidRPr="0090647C" w14:paraId="12486F66" w14:textId="77777777" w:rsidTr="00892636">
        <w:trPr>
          <w:trHeight w:val="277"/>
        </w:trPr>
        <w:tc>
          <w:tcPr>
            <w:tcW w:w="498" w:type="dxa"/>
          </w:tcPr>
          <w:p w14:paraId="13BE9C47" w14:textId="77777777" w:rsidR="00766A32" w:rsidRPr="0090647C" w:rsidRDefault="00766A32" w:rsidP="00892636">
            <w:pPr>
              <w:jc w:val="both"/>
              <w:rPr>
                <w:bCs/>
                <w:iCs/>
                <w:sz w:val="22"/>
                <w:szCs w:val="22"/>
                <w:lang w:val="ro-RO"/>
              </w:rPr>
            </w:pPr>
            <w:r w:rsidRPr="0090647C">
              <w:rPr>
                <w:bCs/>
                <w:iCs/>
                <w:sz w:val="22"/>
                <w:szCs w:val="22"/>
              </w:rPr>
              <w:t>C1</w:t>
            </w:r>
          </w:p>
        </w:tc>
        <w:tc>
          <w:tcPr>
            <w:tcW w:w="7577" w:type="dxa"/>
            <w:shd w:val="clear" w:color="auto" w:fill="auto"/>
          </w:tcPr>
          <w:p w14:paraId="127DFD21" w14:textId="76C09EBB" w:rsidR="00766A32" w:rsidRPr="0090647C" w:rsidRDefault="001F3AE5">
            <w:pPr>
              <w:jc w:val="both"/>
              <w:rPr>
                <w:bCs/>
                <w:iCs/>
                <w:sz w:val="22"/>
                <w:szCs w:val="22"/>
                <w:lang w:val="ro-RO"/>
              </w:rPr>
            </w:pPr>
            <w:r w:rsidRPr="001F3AE5">
              <w:rPr>
                <w:bCs/>
                <w:iCs/>
                <w:sz w:val="22"/>
                <w:szCs w:val="22"/>
                <w:lang w:val="ro-RO"/>
              </w:rPr>
              <w:t>The project proposal must contain eligible activities as specified in the Applicant</w:t>
            </w:r>
            <w:r>
              <w:rPr>
                <w:bCs/>
                <w:iCs/>
                <w:sz w:val="22"/>
                <w:szCs w:val="22"/>
                <w:lang w:val="ro-RO"/>
              </w:rPr>
              <w:t>’</w:t>
            </w:r>
            <w:r w:rsidRPr="001F3AE5">
              <w:rPr>
                <w:bCs/>
                <w:iCs/>
                <w:sz w:val="22"/>
                <w:szCs w:val="22"/>
                <w:lang w:val="ro-RO"/>
              </w:rPr>
              <w:t>s</w:t>
            </w:r>
            <w:r>
              <w:rPr>
                <w:bCs/>
                <w:iCs/>
                <w:sz w:val="22"/>
                <w:szCs w:val="22"/>
                <w:lang w:val="ro-RO"/>
              </w:rPr>
              <w:t xml:space="preserve"> Guideline</w:t>
            </w:r>
            <w:r w:rsidR="00766A32" w:rsidRPr="0090647C">
              <w:rPr>
                <w:bCs/>
                <w:iCs/>
                <w:sz w:val="22"/>
                <w:szCs w:val="22"/>
                <w:lang w:val="ro-RO"/>
              </w:rPr>
              <w:t>.</w:t>
            </w:r>
          </w:p>
        </w:tc>
        <w:tc>
          <w:tcPr>
            <w:tcW w:w="4253" w:type="dxa"/>
            <w:shd w:val="clear" w:color="auto" w:fill="auto"/>
          </w:tcPr>
          <w:p w14:paraId="4AEAC760" w14:textId="6CEED0A2" w:rsidR="001F3AE5" w:rsidRPr="001F3AE5" w:rsidRDefault="001F3AE5" w:rsidP="001F3AE5">
            <w:pPr>
              <w:tabs>
                <w:tab w:val="left" w:pos="887"/>
              </w:tabs>
              <w:jc w:val="center"/>
              <w:rPr>
                <w:bCs/>
                <w:iCs/>
                <w:sz w:val="22"/>
                <w:szCs w:val="22"/>
                <w:lang w:val="fr-FR"/>
              </w:rPr>
            </w:pPr>
            <w:r w:rsidRPr="001F3AE5">
              <w:rPr>
                <w:bCs/>
                <w:iCs/>
                <w:sz w:val="22"/>
                <w:szCs w:val="22"/>
                <w:lang w:val="fr-FR"/>
              </w:rPr>
              <w:t xml:space="preserve">Check section C2. Objectives, methodology and work plan in the </w:t>
            </w:r>
            <w:r w:rsidR="00CF525B">
              <w:rPr>
                <w:bCs/>
                <w:iCs/>
                <w:sz w:val="22"/>
                <w:szCs w:val="22"/>
                <w:lang w:val="fr-FR"/>
              </w:rPr>
              <w:t>Funding</w:t>
            </w:r>
            <w:r w:rsidRPr="001F3AE5">
              <w:rPr>
                <w:bCs/>
                <w:iCs/>
                <w:sz w:val="22"/>
                <w:szCs w:val="22"/>
                <w:lang w:val="fr-FR"/>
              </w:rPr>
              <w:t xml:space="preserve"> Application and C5. Impact and dissemination</w:t>
            </w:r>
          </w:p>
          <w:p w14:paraId="2BEF9308" w14:textId="77777777" w:rsidR="001F3AE5" w:rsidRPr="001F3AE5" w:rsidRDefault="001F3AE5" w:rsidP="001F3AE5">
            <w:pPr>
              <w:tabs>
                <w:tab w:val="left" w:pos="887"/>
              </w:tabs>
              <w:jc w:val="center"/>
              <w:rPr>
                <w:bCs/>
                <w:iCs/>
                <w:sz w:val="22"/>
                <w:szCs w:val="22"/>
                <w:lang w:val="fr-FR"/>
              </w:rPr>
            </w:pPr>
            <w:r w:rsidRPr="001F3AE5">
              <w:rPr>
                <w:bCs/>
                <w:iCs/>
                <w:sz w:val="22"/>
                <w:szCs w:val="22"/>
                <w:lang w:val="fr-FR"/>
              </w:rPr>
              <w:t xml:space="preserve">Eligible activities </w:t>
            </w:r>
            <w:proofErr w:type="gramStart"/>
            <w:r w:rsidRPr="001F3AE5">
              <w:rPr>
                <w:bCs/>
                <w:iCs/>
                <w:sz w:val="22"/>
                <w:szCs w:val="22"/>
                <w:lang w:val="fr-FR"/>
              </w:rPr>
              <w:t>are:</w:t>
            </w:r>
            <w:proofErr w:type="gramEnd"/>
          </w:p>
          <w:p w14:paraId="20E855A0" w14:textId="77777777" w:rsidR="001F3AE5" w:rsidRPr="001F3AE5" w:rsidRDefault="001F3AE5" w:rsidP="001F3AE5">
            <w:pPr>
              <w:tabs>
                <w:tab w:val="left" w:pos="887"/>
              </w:tabs>
              <w:jc w:val="center"/>
              <w:rPr>
                <w:bCs/>
                <w:iCs/>
                <w:sz w:val="22"/>
                <w:szCs w:val="22"/>
                <w:lang w:val="fr-FR"/>
              </w:rPr>
            </w:pPr>
            <w:r w:rsidRPr="001F3AE5">
              <w:rPr>
                <w:bCs/>
                <w:iCs/>
                <w:sz w:val="22"/>
                <w:szCs w:val="22"/>
                <w:lang w:val="fr-FR"/>
              </w:rPr>
              <w:t xml:space="preserve">* fundamental research activities, in the scientific fields in the </w:t>
            </w:r>
            <w:proofErr w:type="gramStart"/>
            <w:r w:rsidRPr="001F3AE5">
              <w:rPr>
                <w:bCs/>
                <w:iCs/>
                <w:sz w:val="22"/>
                <w:szCs w:val="22"/>
                <w:lang w:val="fr-FR"/>
              </w:rPr>
              <w:t>guide;</w:t>
            </w:r>
            <w:proofErr w:type="gramEnd"/>
          </w:p>
          <w:p w14:paraId="0C29AC0D" w14:textId="77777777" w:rsidR="001F3AE5" w:rsidRPr="001F3AE5" w:rsidRDefault="001F3AE5" w:rsidP="001F3AE5">
            <w:pPr>
              <w:tabs>
                <w:tab w:val="left" w:pos="887"/>
              </w:tabs>
              <w:jc w:val="center"/>
              <w:rPr>
                <w:bCs/>
                <w:iCs/>
                <w:sz w:val="22"/>
                <w:szCs w:val="22"/>
                <w:lang w:val="fr-FR"/>
              </w:rPr>
            </w:pPr>
            <w:r w:rsidRPr="001F3AE5">
              <w:rPr>
                <w:bCs/>
                <w:iCs/>
                <w:sz w:val="22"/>
                <w:szCs w:val="22"/>
                <w:lang w:val="fr-FR"/>
              </w:rPr>
              <w:t xml:space="preserve">* support </w:t>
            </w:r>
            <w:proofErr w:type="gramStart"/>
            <w:r w:rsidRPr="001F3AE5">
              <w:rPr>
                <w:bCs/>
                <w:iCs/>
                <w:sz w:val="22"/>
                <w:szCs w:val="22"/>
                <w:lang w:val="fr-FR"/>
              </w:rPr>
              <w:t>activities;</w:t>
            </w:r>
            <w:proofErr w:type="gramEnd"/>
          </w:p>
          <w:p w14:paraId="1390398F" w14:textId="35BA28CB" w:rsidR="00766A32" w:rsidRPr="0090647C" w:rsidRDefault="001F3AE5" w:rsidP="001F3AE5">
            <w:pPr>
              <w:tabs>
                <w:tab w:val="left" w:pos="887"/>
              </w:tabs>
              <w:jc w:val="center"/>
              <w:rPr>
                <w:bCs/>
                <w:iCs/>
                <w:sz w:val="22"/>
                <w:szCs w:val="22"/>
                <w:lang w:val="ro-RO"/>
              </w:rPr>
            </w:pPr>
            <w:r w:rsidRPr="001F3AE5">
              <w:rPr>
                <w:bCs/>
                <w:iCs/>
                <w:sz w:val="22"/>
                <w:szCs w:val="22"/>
                <w:lang w:val="fr-FR"/>
              </w:rPr>
              <w:t>* dissemination activities</w:t>
            </w:r>
            <w:r w:rsidR="00766A32" w:rsidRPr="0090647C">
              <w:rPr>
                <w:bCs/>
                <w:iCs/>
                <w:sz w:val="22"/>
                <w:szCs w:val="22"/>
                <w:lang w:val="fr-FR"/>
              </w:rPr>
              <w:t>.</w:t>
            </w:r>
          </w:p>
        </w:tc>
        <w:tc>
          <w:tcPr>
            <w:tcW w:w="708" w:type="dxa"/>
            <w:shd w:val="clear" w:color="auto" w:fill="auto"/>
          </w:tcPr>
          <w:p w14:paraId="1EFCDD52" w14:textId="77777777" w:rsidR="00766A32" w:rsidRPr="0090647C" w:rsidRDefault="00766A32" w:rsidP="00892636">
            <w:pPr>
              <w:jc w:val="center"/>
              <w:rPr>
                <w:bCs/>
                <w:iCs/>
                <w:sz w:val="22"/>
                <w:szCs w:val="22"/>
                <w:lang w:val="ro-RO"/>
              </w:rPr>
            </w:pPr>
          </w:p>
        </w:tc>
        <w:tc>
          <w:tcPr>
            <w:tcW w:w="778" w:type="dxa"/>
            <w:shd w:val="clear" w:color="auto" w:fill="auto"/>
          </w:tcPr>
          <w:p w14:paraId="65C3595F" w14:textId="77777777" w:rsidR="00766A32" w:rsidRPr="0090647C" w:rsidRDefault="00766A32" w:rsidP="00892636">
            <w:pPr>
              <w:jc w:val="center"/>
              <w:rPr>
                <w:bCs/>
                <w:iCs/>
                <w:sz w:val="22"/>
                <w:szCs w:val="22"/>
                <w:lang w:val="ro-RO"/>
              </w:rPr>
            </w:pPr>
          </w:p>
        </w:tc>
      </w:tr>
      <w:tr w:rsidR="00766A32" w:rsidRPr="0090647C" w14:paraId="7318D83F" w14:textId="77777777" w:rsidTr="00892636">
        <w:trPr>
          <w:trHeight w:val="277"/>
        </w:trPr>
        <w:tc>
          <w:tcPr>
            <w:tcW w:w="498" w:type="dxa"/>
          </w:tcPr>
          <w:p w14:paraId="7FE66661" w14:textId="77777777" w:rsidR="00766A32" w:rsidRPr="0090647C" w:rsidRDefault="00766A32" w:rsidP="00892636">
            <w:pPr>
              <w:jc w:val="both"/>
              <w:rPr>
                <w:bCs/>
                <w:iCs/>
                <w:sz w:val="22"/>
                <w:szCs w:val="22"/>
                <w:lang w:val="ro-RO"/>
              </w:rPr>
            </w:pPr>
            <w:r w:rsidRPr="0090647C">
              <w:rPr>
                <w:bCs/>
                <w:iCs/>
                <w:sz w:val="22"/>
                <w:szCs w:val="22"/>
              </w:rPr>
              <w:t>C2</w:t>
            </w:r>
          </w:p>
        </w:tc>
        <w:tc>
          <w:tcPr>
            <w:tcW w:w="7577" w:type="dxa"/>
            <w:shd w:val="clear" w:color="auto" w:fill="auto"/>
          </w:tcPr>
          <w:p w14:paraId="44F29EA2" w14:textId="7FF7320B" w:rsidR="00766A32" w:rsidRPr="0090647C" w:rsidRDefault="001F3AE5" w:rsidP="00892636">
            <w:pPr>
              <w:jc w:val="both"/>
              <w:rPr>
                <w:bCs/>
                <w:iCs/>
                <w:sz w:val="22"/>
                <w:szCs w:val="22"/>
                <w:lang w:val="ro-RO"/>
              </w:rPr>
            </w:pPr>
            <w:r w:rsidRPr="001F3AE5">
              <w:rPr>
                <w:bCs/>
                <w:iCs/>
                <w:sz w:val="22"/>
                <w:szCs w:val="22"/>
                <w:lang w:val="fr-FR"/>
              </w:rPr>
              <w:t xml:space="preserve">Research projects relating to the following list of activities will be excluded from </w:t>
            </w:r>
            <w:proofErr w:type="gramStart"/>
            <w:r w:rsidRPr="001F3AE5">
              <w:rPr>
                <w:bCs/>
                <w:iCs/>
                <w:sz w:val="22"/>
                <w:szCs w:val="22"/>
                <w:lang w:val="fr-FR"/>
              </w:rPr>
              <w:t>funding</w:t>
            </w:r>
            <w:r w:rsidR="00766A32" w:rsidRPr="0090647C">
              <w:rPr>
                <w:bCs/>
                <w:iCs/>
                <w:sz w:val="22"/>
                <w:szCs w:val="22"/>
                <w:lang w:val="fr-FR"/>
              </w:rPr>
              <w:t>:</w:t>
            </w:r>
            <w:proofErr w:type="gramEnd"/>
          </w:p>
          <w:p w14:paraId="23208BE4" w14:textId="77777777" w:rsidR="001F3AE5" w:rsidRPr="00B32650" w:rsidRDefault="001F3AE5">
            <w:pPr>
              <w:pStyle w:val="ListParagraph"/>
              <w:numPr>
                <w:ilvl w:val="0"/>
                <w:numId w:val="46"/>
              </w:numPr>
              <w:jc w:val="both"/>
              <w:rPr>
                <w:bCs/>
                <w:i/>
                <w:iCs/>
                <w:sz w:val="22"/>
                <w:szCs w:val="22"/>
                <w:lang w:val="ro-RO"/>
              </w:rPr>
            </w:pPr>
            <w:r>
              <w:rPr>
                <w:bCs/>
                <w:i/>
                <w:iCs/>
                <w:sz w:val="22"/>
                <w:szCs w:val="22"/>
              </w:rPr>
              <w:t xml:space="preserve">1. </w:t>
            </w:r>
            <w:r w:rsidRPr="001F3AE5">
              <w:rPr>
                <w:bCs/>
                <w:i/>
                <w:iCs/>
                <w:sz w:val="22"/>
                <w:szCs w:val="22"/>
              </w:rPr>
              <w:t>fossil fuel activities, including downstream use</w:t>
            </w:r>
            <w:r w:rsidR="00766A32" w:rsidRPr="0090647C">
              <w:rPr>
                <w:bCs/>
                <w:i/>
                <w:iCs/>
                <w:sz w:val="22"/>
                <w:szCs w:val="22"/>
              </w:rPr>
              <w:t>;</w:t>
            </w:r>
          </w:p>
          <w:p w14:paraId="1ED576F9" w14:textId="2A810238" w:rsidR="00766A32" w:rsidRPr="00B32650" w:rsidRDefault="001F3AE5">
            <w:pPr>
              <w:pStyle w:val="ListParagraph"/>
              <w:numPr>
                <w:ilvl w:val="0"/>
                <w:numId w:val="46"/>
              </w:numPr>
              <w:jc w:val="both"/>
              <w:rPr>
                <w:bCs/>
                <w:i/>
                <w:iCs/>
                <w:sz w:val="22"/>
                <w:szCs w:val="22"/>
                <w:lang w:val="ro-RO"/>
              </w:rPr>
            </w:pPr>
            <w:r>
              <w:rPr>
                <w:bCs/>
                <w:i/>
                <w:iCs/>
                <w:sz w:val="22"/>
                <w:szCs w:val="22"/>
              </w:rPr>
              <w:lastRenderedPageBreak/>
              <w:t xml:space="preserve">2.  </w:t>
            </w:r>
            <w:r w:rsidRPr="00B32650">
              <w:rPr>
                <w:bCs/>
                <w:i/>
                <w:iCs/>
                <w:sz w:val="22"/>
                <w:szCs w:val="22"/>
                <w:lang w:val="fr-FR"/>
              </w:rPr>
              <w:t>activities covered by the EU Emissions Trading Scheme (ETS) achieving CO2 emissions that are not expected to be below the relevant reference values</w:t>
            </w:r>
            <w:r w:rsidR="00766A32" w:rsidRPr="00B32650">
              <w:rPr>
                <w:bCs/>
                <w:i/>
                <w:iCs/>
                <w:sz w:val="22"/>
                <w:szCs w:val="22"/>
                <w:lang w:val="fr-FR"/>
              </w:rPr>
              <w:t>;</w:t>
            </w:r>
          </w:p>
          <w:p w14:paraId="7E41F629" w14:textId="5A593656" w:rsidR="00766A32" w:rsidRPr="00B32650" w:rsidRDefault="00766A32" w:rsidP="00B32650">
            <w:pPr>
              <w:pStyle w:val="ListParagraph"/>
              <w:numPr>
                <w:ilvl w:val="0"/>
                <w:numId w:val="46"/>
              </w:numPr>
              <w:rPr>
                <w:bCs/>
                <w:i/>
                <w:iCs/>
                <w:sz w:val="22"/>
                <w:szCs w:val="22"/>
              </w:rPr>
            </w:pPr>
            <w:r w:rsidRPr="001F3AE5">
              <w:rPr>
                <w:bCs/>
                <w:i/>
                <w:iCs/>
                <w:sz w:val="22"/>
                <w:szCs w:val="22"/>
              </w:rPr>
              <w:t xml:space="preserve">3. </w:t>
            </w:r>
            <w:r w:rsidR="001F3AE5" w:rsidRPr="001F3AE5">
              <w:rPr>
                <w:bCs/>
                <w:i/>
                <w:iCs/>
                <w:sz w:val="22"/>
                <w:szCs w:val="22"/>
              </w:rPr>
              <w:t>compensation of indirect ETS cost</w:t>
            </w:r>
            <w:r w:rsidR="001F3AE5">
              <w:rPr>
                <w:bCs/>
                <w:i/>
                <w:iCs/>
                <w:sz w:val="22"/>
                <w:szCs w:val="22"/>
              </w:rPr>
              <w:t>s</w:t>
            </w:r>
            <w:r w:rsidRPr="00B32650">
              <w:rPr>
                <w:bCs/>
                <w:i/>
                <w:iCs/>
                <w:sz w:val="22"/>
                <w:szCs w:val="22"/>
              </w:rPr>
              <w:t>;</w:t>
            </w:r>
          </w:p>
          <w:p w14:paraId="438D7C94" w14:textId="677F0698" w:rsidR="00766A32" w:rsidRPr="0090647C" w:rsidRDefault="00766A32" w:rsidP="001F3AE5">
            <w:pPr>
              <w:pStyle w:val="ListParagraph"/>
              <w:numPr>
                <w:ilvl w:val="0"/>
                <w:numId w:val="46"/>
              </w:numPr>
              <w:jc w:val="both"/>
              <w:rPr>
                <w:bCs/>
                <w:i/>
                <w:iCs/>
                <w:sz w:val="22"/>
                <w:szCs w:val="22"/>
                <w:lang w:val="ro-RO"/>
              </w:rPr>
            </w:pPr>
            <w:r w:rsidRPr="0090647C">
              <w:rPr>
                <w:bCs/>
                <w:i/>
                <w:iCs/>
                <w:sz w:val="22"/>
                <w:szCs w:val="22"/>
                <w:lang w:val="fr-FR"/>
              </w:rPr>
              <w:t xml:space="preserve">4. </w:t>
            </w:r>
            <w:r w:rsidR="001F3AE5" w:rsidRPr="001F3AE5">
              <w:rPr>
                <w:bCs/>
                <w:i/>
                <w:iCs/>
                <w:sz w:val="22"/>
                <w:szCs w:val="22"/>
                <w:lang w:val="fr-FR"/>
              </w:rPr>
              <w:t xml:space="preserve">activities related to landfills, incinerators and mechanical-biological waste treatment </w:t>
            </w:r>
            <w:proofErr w:type="gramStart"/>
            <w:r w:rsidR="001F3AE5" w:rsidRPr="001F3AE5">
              <w:rPr>
                <w:bCs/>
                <w:i/>
                <w:iCs/>
                <w:sz w:val="22"/>
                <w:szCs w:val="22"/>
                <w:lang w:val="fr-FR"/>
              </w:rPr>
              <w:t>plants</w:t>
            </w:r>
            <w:r w:rsidRPr="0090647C">
              <w:rPr>
                <w:bCs/>
                <w:i/>
                <w:iCs/>
                <w:sz w:val="22"/>
                <w:szCs w:val="22"/>
                <w:lang w:val="fr-FR"/>
              </w:rPr>
              <w:t>;</w:t>
            </w:r>
            <w:proofErr w:type="gramEnd"/>
          </w:p>
          <w:p w14:paraId="25F11302" w14:textId="7F31A482" w:rsidR="00766A32" w:rsidRPr="0090647C" w:rsidRDefault="00766A32" w:rsidP="001F3AE5">
            <w:pPr>
              <w:pStyle w:val="ListParagraph"/>
              <w:numPr>
                <w:ilvl w:val="0"/>
                <w:numId w:val="46"/>
              </w:numPr>
              <w:jc w:val="both"/>
              <w:rPr>
                <w:bCs/>
                <w:i/>
                <w:iCs/>
                <w:sz w:val="22"/>
                <w:szCs w:val="22"/>
                <w:lang w:val="ro-RO"/>
              </w:rPr>
            </w:pPr>
            <w:r w:rsidRPr="0090647C">
              <w:rPr>
                <w:bCs/>
                <w:i/>
                <w:iCs/>
                <w:sz w:val="22"/>
                <w:szCs w:val="22"/>
              </w:rPr>
              <w:t xml:space="preserve">5. </w:t>
            </w:r>
            <w:r w:rsidR="001F3AE5" w:rsidRPr="001F3AE5">
              <w:rPr>
                <w:bCs/>
                <w:i/>
                <w:iCs/>
                <w:sz w:val="22"/>
                <w:szCs w:val="22"/>
              </w:rPr>
              <w:t>activities where long-term disposal of waste may harm the environment</w:t>
            </w:r>
            <w:r w:rsidRPr="0090647C">
              <w:rPr>
                <w:bCs/>
                <w:i/>
                <w:iCs/>
                <w:sz w:val="22"/>
                <w:szCs w:val="22"/>
              </w:rPr>
              <w:t>.</w:t>
            </w:r>
          </w:p>
        </w:tc>
        <w:tc>
          <w:tcPr>
            <w:tcW w:w="4253" w:type="dxa"/>
            <w:shd w:val="clear" w:color="auto" w:fill="auto"/>
          </w:tcPr>
          <w:p w14:paraId="51081172" w14:textId="4793F253" w:rsidR="00766A32" w:rsidRPr="0090647C" w:rsidRDefault="001F3AE5" w:rsidP="00892636">
            <w:pPr>
              <w:jc w:val="center"/>
              <w:rPr>
                <w:bCs/>
                <w:iCs/>
                <w:sz w:val="22"/>
                <w:szCs w:val="22"/>
                <w:lang w:val="ro-RO"/>
              </w:rPr>
            </w:pPr>
            <w:r w:rsidRPr="001F3AE5">
              <w:rPr>
                <w:bCs/>
                <w:iCs/>
                <w:sz w:val="22"/>
                <w:szCs w:val="22"/>
              </w:rPr>
              <w:lastRenderedPageBreak/>
              <w:t xml:space="preserve">ANNEX 8 - Affidavit on the compliance of the project proposal with the DNSH </w:t>
            </w:r>
            <w:r w:rsidRPr="001F3AE5">
              <w:rPr>
                <w:bCs/>
                <w:iCs/>
                <w:sz w:val="22"/>
                <w:szCs w:val="22"/>
              </w:rPr>
              <w:lastRenderedPageBreak/>
              <w:t>Technical Guidelines (2021/C58/01)</w:t>
            </w:r>
          </w:p>
        </w:tc>
        <w:tc>
          <w:tcPr>
            <w:tcW w:w="708" w:type="dxa"/>
            <w:shd w:val="clear" w:color="auto" w:fill="auto"/>
          </w:tcPr>
          <w:p w14:paraId="3D923401" w14:textId="77777777" w:rsidR="00766A32" w:rsidRPr="0090647C" w:rsidRDefault="00766A32" w:rsidP="00892636">
            <w:pPr>
              <w:jc w:val="center"/>
              <w:rPr>
                <w:bCs/>
                <w:iCs/>
                <w:sz w:val="22"/>
                <w:szCs w:val="22"/>
                <w:lang w:val="ro-RO"/>
              </w:rPr>
            </w:pPr>
          </w:p>
        </w:tc>
        <w:tc>
          <w:tcPr>
            <w:tcW w:w="778" w:type="dxa"/>
            <w:shd w:val="clear" w:color="auto" w:fill="auto"/>
          </w:tcPr>
          <w:p w14:paraId="2CE1F24A" w14:textId="77777777" w:rsidR="00766A32" w:rsidRPr="0090647C" w:rsidRDefault="00766A32" w:rsidP="00892636">
            <w:pPr>
              <w:jc w:val="center"/>
              <w:rPr>
                <w:bCs/>
                <w:iCs/>
                <w:sz w:val="22"/>
                <w:szCs w:val="22"/>
                <w:lang w:val="ro-RO"/>
              </w:rPr>
            </w:pPr>
          </w:p>
        </w:tc>
      </w:tr>
      <w:tr w:rsidR="00766A32" w:rsidRPr="0090647C" w14:paraId="5207C695" w14:textId="77777777" w:rsidTr="00892636">
        <w:trPr>
          <w:trHeight w:val="277"/>
        </w:trPr>
        <w:tc>
          <w:tcPr>
            <w:tcW w:w="498" w:type="dxa"/>
          </w:tcPr>
          <w:p w14:paraId="1B2CE126" w14:textId="77777777" w:rsidR="00766A32" w:rsidRPr="0090647C" w:rsidRDefault="00766A32" w:rsidP="00892636">
            <w:pPr>
              <w:jc w:val="both"/>
              <w:rPr>
                <w:bCs/>
                <w:iCs/>
                <w:sz w:val="22"/>
                <w:szCs w:val="22"/>
                <w:lang w:val="ro-RO"/>
              </w:rPr>
            </w:pPr>
            <w:r w:rsidRPr="0090647C">
              <w:rPr>
                <w:bCs/>
                <w:iCs/>
                <w:sz w:val="22"/>
                <w:szCs w:val="22"/>
              </w:rPr>
              <w:lastRenderedPageBreak/>
              <w:t>C3</w:t>
            </w:r>
          </w:p>
        </w:tc>
        <w:tc>
          <w:tcPr>
            <w:tcW w:w="7577" w:type="dxa"/>
            <w:shd w:val="clear" w:color="auto" w:fill="auto"/>
          </w:tcPr>
          <w:p w14:paraId="23C636D0" w14:textId="64CF0A7D" w:rsidR="00766A32" w:rsidRPr="0090647C" w:rsidRDefault="001F3AE5" w:rsidP="00892636">
            <w:pPr>
              <w:jc w:val="both"/>
              <w:rPr>
                <w:bCs/>
                <w:iCs/>
                <w:sz w:val="22"/>
                <w:szCs w:val="22"/>
                <w:lang w:val="ro-RO"/>
              </w:rPr>
            </w:pPr>
            <w:r w:rsidRPr="001F3AE5">
              <w:rPr>
                <w:bCs/>
                <w:iCs/>
                <w:sz w:val="22"/>
                <w:szCs w:val="22"/>
              </w:rPr>
              <w:t>The project</w:t>
            </w:r>
            <w:r>
              <w:rPr>
                <w:bCs/>
                <w:iCs/>
                <w:sz w:val="22"/>
                <w:szCs w:val="22"/>
              </w:rPr>
              <w:t>’s field</w:t>
            </w:r>
          </w:p>
        </w:tc>
        <w:tc>
          <w:tcPr>
            <w:tcW w:w="4253" w:type="dxa"/>
            <w:shd w:val="clear" w:color="auto" w:fill="auto"/>
          </w:tcPr>
          <w:p w14:paraId="06319266" w14:textId="3F727441" w:rsidR="00766A32" w:rsidRPr="0090647C" w:rsidRDefault="001F3AE5" w:rsidP="00CF525B">
            <w:pPr>
              <w:jc w:val="center"/>
              <w:rPr>
                <w:bCs/>
                <w:iCs/>
                <w:sz w:val="22"/>
                <w:szCs w:val="22"/>
                <w:lang w:val="ro-RO"/>
              </w:rPr>
            </w:pPr>
            <w:r w:rsidRPr="001F3AE5">
              <w:rPr>
                <w:bCs/>
                <w:iCs/>
                <w:sz w:val="22"/>
                <w:szCs w:val="22"/>
              </w:rPr>
              <w:t xml:space="preserve">Check section A. General information of the </w:t>
            </w:r>
            <w:r w:rsidR="00CF525B">
              <w:rPr>
                <w:bCs/>
                <w:iCs/>
                <w:sz w:val="22"/>
                <w:szCs w:val="22"/>
              </w:rPr>
              <w:t>Funding</w:t>
            </w:r>
            <w:r w:rsidRPr="001F3AE5">
              <w:rPr>
                <w:bCs/>
                <w:iCs/>
                <w:sz w:val="22"/>
                <w:szCs w:val="22"/>
              </w:rPr>
              <w:t xml:space="preserve"> Application - selection according to Annex 3 Scientific fields</w:t>
            </w:r>
          </w:p>
        </w:tc>
        <w:tc>
          <w:tcPr>
            <w:tcW w:w="708" w:type="dxa"/>
            <w:shd w:val="clear" w:color="auto" w:fill="auto"/>
          </w:tcPr>
          <w:p w14:paraId="36C9F573" w14:textId="77777777" w:rsidR="00766A32" w:rsidRPr="0090647C" w:rsidRDefault="00766A32" w:rsidP="00892636">
            <w:pPr>
              <w:jc w:val="center"/>
              <w:rPr>
                <w:bCs/>
                <w:iCs/>
                <w:sz w:val="22"/>
                <w:szCs w:val="22"/>
                <w:lang w:val="ro-RO"/>
              </w:rPr>
            </w:pPr>
          </w:p>
        </w:tc>
        <w:tc>
          <w:tcPr>
            <w:tcW w:w="778" w:type="dxa"/>
            <w:shd w:val="clear" w:color="auto" w:fill="auto"/>
          </w:tcPr>
          <w:p w14:paraId="7CD9FE90" w14:textId="77777777" w:rsidR="00766A32" w:rsidRPr="0090647C" w:rsidRDefault="00766A32" w:rsidP="00892636">
            <w:pPr>
              <w:jc w:val="center"/>
              <w:rPr>
                <w:bCs/>
                <w:iCs/>
                <w:sz w:val="22"/>
                <w:szCs w:val="22"/>
                <w:lang w:val="ro-RO"/>
              </w:rPr>
            </w:pPr>
          </w:p>
        </w:tc>
      </w:tr>
      <w:tr w:rsidR="00766A32" w:rsidRPr="0090647C" w14:paraId="2B8D38F5" w14:textId="77777777" w:rsidTr="00892636">
        <w:trPr>
          <w:trHeight w:val="553"/>
        </w:trPr>
        <w:tc>
          <w:tcPr>
            <w:tcW w:w="498" w:type="dxa"/>
          </w:tcPr>
          <w:p w14:paraId="0F5A2E1B" w14:textId="77777777" w:rsidR="00766A32" w:rsidRPr="0090647C" w:rsidRDefault="00766A32" w:rsidP="00892636">
            <w:pPr>
              <w:jc w:val="both"/>
              <w:rPr>
                <w:bCs/>
                <w:iCs/>
                <w:sz w:val="22"/>
                <w:szCs w:val="22"/>
                <w:lang w:val="ro-RO"/>
              </w:rPr>
            </w:pPr>
            <w:r w:rsidRPr="0090647C">
              <w:rPr>
                <w:bCs/>
                <w:iCs/>
                <w:sz w:val="22"/>
                <w:szCs w:val="22"/>
              </w:rPr>
              <w:t>C4</w:t>
            </w:r>
          </w:p>
        </w:tc>
        <w:tc>
          <w:tcPr>
            <w:tcW w:w="7577" w:type="dxa"/>
          </w:tcPr>
          <w:p w14:paraId="11A76B79" w14:textId="1DF35C02" w:rsidR="00766A32" w:rsidRPr="0090647C" w:rsidRDefault="001F3AE5">
            <w:pPr>
              <w:jc w:val="both"/>
              <w:rPr>
                <w:bCs/>
                <w:iCs/>
                <w:sz w:val="22"/>
                <w:szCs w:val="22"/>
                <w:lang w:val="ro-RO"/>
              </w:rPr>
            </w:pPr>
            <w:r w:rsidRPr="001F3AE5">
              <w:rPr>
                <w:bCs/>
                <w:iCs/>
                <w:sz w:val="22"/>
                <w:szCs w:val="22"/>
                <w:lang w:val="fr-FR"/>
              </w:rPr>
              <w:t>Project duration is within the maximum duration allowed (point 1.</w:t>
            </w:r>
            <w:r>
              <w:rPr>
                <w:bCs/>
                <w:iCs/>
                <w:sz w:val="22"/>
                <w:szCs w:val="22"/>
                <w:lang w:val="fr-FR"/>
              </w:rPr>
              <w:t>2</w:t>
            </w:r>
            <w:r w:rsidRPr="001F3AE5">
              <w:rPr>
                <w:bCs/>
                <w:iCs/>
                <w:sz w:val="22"/>
                <w:szCs w:val="22"/>
                <w:lang w:val="fr-FR"/>
              </w:rPr>
              <w:t xml:space="preserve"> </w:t>
            </w:r>
            <w:r w:rsidRPr="00990E7A">
              <w:rPr>
                <w:lang w:val="en-GB"/>
              </w:rPr>
              <w:t>Call for projects type, the duration, method and period for submitting project proposals</w:t>
            </w:r>
            <w:r w:rsidRPr="001F3AE5">
              <w:rPr>
                <w:bCs/>
                <w:iCs/>
                <w:sz w:val="22"/>
                <w:szCs w:val="22"/>
                <w:lang w:val="fr-FR"/>
              </w:rPr>
              <w:t>)</w:t>
            </w:r>
          </w:p>
        </w:tc>
        <w:tc>
          <w:tcPr>
            <w:tcW w:w="4253" w:type="dxa"/>
          </w:tcPr>
          <w:p w14:paraId="5ED2B422" w14:textId="666B11A2" w:rsidR="00766A32" w:rsidRPr="0090647C" w:rsidRDefault="001F3AE5" w:rsidP="00CF525B">
            <w:pPr>
              <w:jc w:val="center"/>
              <w:rPr>
                <w:bCs/>
                <w:iCs/>
                <w:sz w:val="22"/>
                <w:szCs w:val="22"/>
                <w:lang w:val="ro-RO"/>
              </w:rPr>
            </w:pPr>
            <w:r w:rsidRPr="001F3AE5">
              <w:rPr>
                <w:bCs/>
                <w:iCs/>
                <w:sz w:val="22"/>
                <w:szCs w:val="22"/>
              </w:rPr>
              <w:t xml:space="preserve">Check section A. General information in the </w:t>
            </w:r>
            <w:r w:rsidR="00CF525B">
              <w:rPr>
                <w:bCs/>
                <w:iCs/>
                <w:sz w:val="22"/>
                <w:szCs w:val="22"/>
              </w:rPr>
              <w:t>Funding</w:t>
            </w:r>
            <w:r w:rsidRPr="001F3AE5">
              <w:rPr>
                <w:bCs/>
                <w:iCs/>
                <w:sz w:val="22"/>
                <w:szCs w:val="22"/>
              </w:rPr>
              <w:t xml:space="preserve"> Application</w:t>
            </w:r>
          </w:p>
        </w:tc>
        <w:tc>
          <w:tcPr>
            <w:tcW w:w="708" w:type="dxa"/>
          </w:tcPr>
          <w:p w14:paraId="54555883" w14:textId="77777777" w:rsidR="00766A32" w:rsidRPr="0090647C" w:rsidRDefault="00766A32" w:rsidP="00892636">
            <w:pPr>
              <w:jc w:val="center"/>
              <w:rPr>
                <w:bCs/>
                <w:iCs/>
                <w:sz w:val="22"/>
                <w:szCs w:val="22"/>
                <w:lang w:val="ro-RO"/>
              </w:rPr>
            </w:pPr>
          </w:p>
        </w:tc>
        <w:tc>
          <w:tcPr>
            <w:tcW w:w="778" w:type="dxa"/>
          </w:tcPr>
          <w:p w14:paraId="69318376" w14:textId="77777777" w:rsidR="00766A32" w:rsidRPr="0090647C" w:rsidRDefault="00766A32" w:rsidP="00892636">
            <w:pPr>
              <w:jc w:val="center"/>
              <w:rPr>
                <w:bCs/>
                <w:iCs/>
                <w:sz w:val="22"/>
                <w:szCs w:val="22"/>
                <w:lang w:val="ro-RO"/>
              </w:rPr>
            </w:pPr>
          </w:p>
        </w:tc>
      </w:tr>
      <w:tr w:rsidR="00766A32" w:rsidRPr="0090647C" w14:paraId="51B8250C" w14:textId="77777777" w:rsidTr="00892636">
        <w:trPr>
          <w:trHeight w:val="538"/>
        </w:trPr>
        <w:tc>
          <w:tcPr>
            <w:tcW w:w="498" w:type="dxa"/>
          </w:tcPr>
          <w:p w14:paraId="63CEE8D7" w14:textId="77777777" w:rsidR="00766A32" w:rsidRPr="0090647C" w:rsidRDefault="00766A32" w:rsidP="00892636">
            <w:pPr>
              <w:jc w:val="both"/>
              <w:rPr>
                <w:bCs/>
                <w:iCs/>
                <w:sz w:val="22"/>
                <w:szCs w:val="22"/>
                <w:lang w:val="ro-RO"/>
              </w:rPr>
            </w:pPr>
            <w:r w:rsidRPr="0090647C">
              <w:rPr>
                <w:bCs/>
                <w:iCs/>
                <w:sz w:val="22"/>
                <w:szCs w:val="22"/>
              </w:rPr>
              <w:t>C5</w:t>
            </w:r>
          </w:p>
        </w:tc>
        <w:tc>
          <w:tcPr>
            <w:tcW w:w="7577" w:type="dxa"/>
          </w:tcPr>
          <w:p w14:paraId="13C77825" w14:textId="04BF8BC8" w:rsidR="00766A32" w:rsidRPr="0090647C" w:rsidRDefault="001F3AE5" w:rsidP="00892636">
            <w:pPr>
              <w:jc w:val="both"/>
              <w:rPr>
                <w:bCs/>
                <w:iCs/>
                <w:sz w:val="22"/>
                <w:szCs w:val="22"/>
                <w:lang w:val="ro-RO"/>
              </w:rPr>
            </w:pPr>
            <w:r w:rsidRPr="001F3AE5">
              <w:rPr>
                <w:bCs/>
                <w:iCs/>
                <w:sz w:val="22"/>
                <w:szCs w:val="22"/>
                <w:lang w:val="ro-RO"/>
              </w:rPr>
              <w:t>The maximum value of the project is within the limits specified in point 1.5.2 Minimum and maximum funds granted per project</w:t>
            </w:r>
          </w:p>
        </w:tc>
        <w:tc>
          <w:tcPr>
            <w:tcW w:w="4253" w:type="dxa"/>
          </w:tcPr>
          <w:p w14:paraId="6658D677" w14:textId="2F0C0D56" w:rsidR="00766A32" w:rsidRPr="0090647C" w:rsidRDefault="003F7222" w:rsidP="00CF525B">
            <w:pPr>
              <w:jc w:val="center"/>
              <w:rPr>
                <w:bCs/>
                <w:iCs/>
                <w:sz w:val="22"/>
                <w:szCs w:val="22"/>
                <w:lang w:val="ro-RO"/>
              </w:rPr>
            </w:pPr>
            <w:r w:rsidRPr="003F7222">
              <w:rPr>
                <w:bCs/>
                <w:iCs/>
                <w:sz w:val="22"/>
                <w:szCs w:val="22"/>
              </w:rPr>
              <w:t xml:space="preserve">Check section C6. Budget requested from the </w:t>
            </w:r>
            <w:r w:rsidR="00CF525B">
              <w:rPr>
                <w:bCs/>
                <w:iCs/>
                <w:sz w:val="22"/>
                <w:szCs w:val="22"/>
              </w:rPr>
              <w:t>Funding</w:t>
            </w:r>
            <w:r w:rsidRPr="003F7222">
              <w:rPr>
                <w:bCs/>
                <w:iCs/>
                <w:sz w:val="22"/>
                <w:szCs w:val="22"/>
              </w:rPr>
              <w:t xml:space="preserve"> Application</w:t>
            </w:r>
          </w:p>
        </w:tc>
        <w:tc>
          <w:tcPr>
            <w:tcW w:w="708" w:type="dxa"/>
          </w:tcPr>
          <w:p w14:paraId="792887D1" w14:textId="77777777" w:rsidR="00766A32" w:rsidRPr="0090647C" w:rsidRDefault="00766A32" w:rsidP="00892636">
            <w:pPr>
              <w:jc w:val="center"/>
              <w:rPr>
                <w:bCs/>
                <w:iCs/>
                <w:sz w:val="22"/>
                <w:szCs w:val="22"/>
                <w:lang w:val="ro-RO"/>
              </w:rPr>
            </w:pPr>
          </w:p>
        </w:tc>
        <w:tc>
          <w:tcPr>
            <w:tcW w:w="778" w:type="dxa"/>
          </w:tcPr>
          <w:p w14:paraId="22EF4F0B" w14:textId="77777777" w:rsidR="00766A32" w:rsidRPr="0090647C" w:rsidRDefault="00766A32" w:rsidP="00892636">
            <w:pPr>
              <w:jc w:val="center"/>
              <w:rPr>
                <w:bCs/>
                <w:iCs/>
                <w:sz w:val="22"/>
                <w:szCs w:val="22"/>
                <w:lang w:val="ro-RO"/>
              </w:rPr>
            </w:pPr>
          </w:p>
        </w:tc>
      </w:tr>
      <w:tr w:rsidR="00766A32" w:rsidRPr="0090647C" w14:paraId="4A61C2B9" w14:textId="77777777" w:rsidTr="00892636">
        <w:trPr>
          <w:trHeight w:val="538"/>
        </w:trPr>
        <w:tc>
          <w:tcPr>
            <w:tcW w:w="498" w:type="dxa"/>
          </w:tcPr>
          <w:p w14:paraId="20722536" w14:textId="77777777" w:rsidR="00766A32" w:rsidRPr="0090647C" w:rsidRDefault="00766A32" w:rsidP="00892636">
            <w:pPr>
              <w:jc w:val="both"/>
              <w:rPr>
                <w:bCs/>
                <w:iCs/>
                <w:sz w:val="22"/>
                <w:szCs w:val="22"/>
                <w:lang w:val="ro-RO"/>
              </w:rPr>
            </w:pPr>
            <w:r w:rsidRPr="0090647C">
              <w:rPr>
                <w:bCs/>
                <w:iCs/>
                <w:sz w:val="22"/>
                <w:szCs w:val="22"/>
              </w:rPr>
              <w:t>C6</w:t>
            </w:r>
          </w:p>
        </w:tc>
        <w:tc>
          <w:tcPr>
            <w:tcW w:w="7577" w:type="dxa"/>
          </w:tcPr>
          <w:p w14:paraId="560A5904" w14:textId="2D328223" w:rsidR="00766A32" w:rsidRPr="0090647C" w:rsidRDefault="003F7222" w:rsidP="00892636">
            <w:pPr>
              <w:jc w:val="both"/>
              <w:rPr>
                <w:bCs/>
                <w:iCs/>
                <w:sz w:val="22"/>
                <w:szCs w:val="22"/>
                <w:lang w:val="ro-RO"/>
              </w:rPr>
            </w:pPr>
            <w:r w:rsidRPr="003F7222">
              <w:rPr>
                <w:bCs/>
                <w:iCs/>
                <w:sz w:val="22"/>
                <w:szCs w:val="22"/>
                <w:lang w:val="fr-FR"/>
              </w:rPr>
              <w:t>The type and level of eligible expenditure complies with the guidelines for applicants (point 3. Eligibility of expenditure)</w:t>
            </w:r>
          </w:p>
        </w:tc>
        <w:tc>
          <w:tcPr>
            <w:tcW w:w="4253" w:type="dxa"/>
          </w:tcPr>
          <w:p w14:paraId="6605C478" w14:textId="4854F179" w:rsidR="00766A32" w:rsidRPr="0090647C" w:rsidRDefault="003F7222" w:rsidP="00CF525B">
            <w:pPr>
              <w:jc w:val="center"/>
              <w:rPr>
                <w:bCs/>
                <w:iCs/>
                <w:sz w:val="22"/>
                <w:szCs w:val="22"/>
                <w:lang w:val="ro-RO"/>
              </w:rPr>
            </w:pPr>
            <w:r w:rsidRPr="003F7222">
              <w:rPr>
                <w:bCs/>
                <w:iCs/>
                <w:sz w:val="22"/>
                <w:szCs w:val="22"/>
              </w:rPr>
              <w:t xml:space="preserve">Check section C6. Budget requested from the </w:t>
            </w:r>
            <w:r w:rsidR="00CF525B">
              <w:rPr>
                <w:bCs/>
                <w:iCs/>
                <w:sz w:val="22"/>
                <w:szCs w:val="22"/>
              </w:rPr>
              <w:t>Funding</w:t>
            </w:r>
            <w:r w:rsidRPr="003F7222">
              <w:rPr>
                <w:bCs/>
                <w:iCs/>
                <w:sz w:val="22"/>
                <w:szCs w:val="22"/>
              </w:rPr>
              <w:t xml:space="preserve"> Application</w:t>
            </w:r>
          </w:p>
        </w:tc>
        <w:tc>
          <w:tcPr>
            <w:tcW w:w="708" w:type="dxa"/>
          </w:tcPr>
          <w:p w14:paraId="064F1D84" w14:textId="77777777" w:rsidR="00766A32" w:rsidRPr="0090647C" w:rsidRDefault="00766A32" w:rsidP="00892636">
            <w:pPr>
              <w:jc w:val="center"/>
              <w:rPr>
                <w:bCs/>
                <w:iCs/>
                <w:sz w:val="22"/>
                <w:szCs w:val="22"/>
                <w:lang w:val="ro-RO"/>
              </w:rPr>
            </w:pPr>
          </w:p>
        </w:tc>
        <w:tc>
          <w:tcPr>
            <w:tcW w:w="778" w:type="dxa"/>
          </w:tcPr>
          <w:p w14:paraId="242C1657" w14:textId="77777777" w:rsidR="00766A32" w:rsidRPr="0090647C" w:rsidRDefault="00766A32" w:rsidP="00892636">
            <w:pPr>
              <w:jc w:val="center"/>
              <w:rPr>
                <w:bCs/>
                <w:iCs/>
                <w:sz w:val="22"/>
                <w:szCs w:val="22"/>
                <w:lang w:val="ro-RO"/>
              </w:rPr>
            </w:pPr>
          </w:p>
        </w:tc>
      </w:tr>
    </w:tbl>
    <w:p w14:paraId="2378191D" w14:textId="77777777" w:rsidR="00766A32" w:rsidRPr="0090647C" w:rsidRDefault="00766A32" w:rsidP="00766A32">
      <w:pPr>
        <w:rPr>
          <w:sz w:val="22"/>
          <w:szCs w:val="22"/>
        </w:rPr>
      </w:pPr>
    </w:p>
    <w:tbl>
      <w:tblPr>
        <w:tblStyle w:val="TableGrid"/>
        <w:tblW w:w="0" w:type="auto"/>
        <w:tblLook w:val="04A0" w:firstRow="1" w:lastRow="0" w:firstColumn="1" w:lastColumn="0" w:noHBand="0" w:noVBand="1"/>
      </w:tblPr>
      <w:tblGrid>
        <w:gridCol w:w="1696"/>
        <w:gridCol w:w="7932"/>
      </w:tblGrid>
      <w:tr w:rsidR="00766A32" w:rsidRPr="0090647C" w14:paraId="35994D7B" w14:textId="77777777" w:rsidTr="00892636">
        <w:tc>
          <w:tcPr>
            <w:tcW w:w="13814" w:type="dxa"/>
            <w:gridSpan w:val="2"/>
          </w:tcPr>
          <w:p w14:paraId="51682236" w14:textId="5F3985F4" w:rsidR="00766A32" w:rsidRPr="0090647C" w:rsidRDefault="003F7222" w:rsidP="00892636">
            <w:pPr>
              <w:jc w:val="both"/>
              <w:rPr>
                <w:b/>
                <w:sz w:val="22"/>
                <w:szCs w:val="22"/>
                <w:lang w:val="ro-RO"/>
              </w:rPr>
            </w:pPr>
            <w:r w:rsidRPr="003F7222">
              <w:rPr>
                <w:b/>
                <w:sz w:val="22"/>
                <w:szCs w:val="22"/>
                <w:lang w:val="fr-FR"/>
              </w:rPr>
              <w:t>Final comments</w:t>
            </w:r>
            <w:r w:rsidR="00766A32" w:rsidRPr="0090647C">
              <w:rPr>
                <w:sz w:val="22"/>
                <w:szCs w:val="22"/>
                <w:lang w:val="fr-FR"/>
              </w:rPr>
              <w:t xml:space="preserve"> (</w:t>
            </w:r>
            <w:r w:rsidRPr="003F7222">
              <w:rPr>
                <w:sz w:val="22"/>
                <w:szCs w:val="22"/>
                <w:lang w:val="fr-FR"/>
              </w:rPr>
              <w:t>if applicable</w:t>
            </w:r>
            <w:proofErr w:type="gramStart"/>
            <w:r w:rsidR="00766A32" w:rsidRPr="0090647C">
              <w:rPr>
                <w:sz w:val="22"/>
                <w:szCs w:val="22"/>
                <w:lang w:val="fr-FR"/>
              </w:rPr>
              <w:t>):</w:t>
            </w:r>
            <w:proofErr w:type="gramEnd"/>
          </w:p>
          <w:p w14:paraId="22F53FB2" w14:textId="77777777" w:rsidR="00766A32" w:rsidRPr="0090647C" w:rsidRDefault="00766A32" w:rsidP="00892636">
            <w:pPr>
              <w:jc w:val="both"/>
              <w:rPr>
                <w:sz w:val="22"/>
                <w:szCs w:val="22"/>
                <w:lang w:val="ro-RO"/>
              </w:rPr>
            </w:pPr>
          </w:p>
        </w:tc>
      </w:tr>
      <w:tr w:rsidR="00766A32" w:rsidRPr="0090647C" w14:paraId="6C6EE748" w14:textId="77777777" w:rsidTr="00892636">
        <w:tc>
          <w:tcPr>
            <w:tcW w:w="1696" w:type="dxa"/>
          </w:tcPr>
          <w:p w14:paraId="553E3BE7" w14:textId="72A9D3E8" w:rsidR="00766A32" w:rsidRPr="0090647C" w:rsidRDefault="003F7222" w:rsidP="00892636">
            <w:pPr>
              <w:jc w:val="both"/>
              <w:rPr>
                <w:sz w:val="22"/>
                <w:szCs w:val="22"/>
                <w:lang w:val="ro-RO"/>
              </w:rPr>
            </w:pPr>
            <w:r w:rsidRPr="003F7222">
              <w:rPr>
                <w:sz w:val="22"/>
                <w:szCs w:val="22"/>
              </w:rPr>
              <w:t>CONCLUSION</w:t>
            </w:r>
            <w:r w:rsidR="00766A32" w:rsidRPr="0090647C">
              <w:rPr>
                <w:sz w:val="22"/>
                <w:szCs w:val="22"/>
              </w:rPr>
              <w:t>:</w:t>
            </w:r>
          </w:p>
        </w:tc>
        <w:tc>
          <w:tcPr>
            <w:tcW w:w="12118" w:type="dxa"/>
          </w:tcPr>
          <w:p w14:paraId="4F8CED0D" w14:textId="77777777" w:rsidR="00766A32" w:rsidRPr="0090647C" w:rsidRDefault="00766A32" w:rsidP="00892636">
            <w:pPr>
              <w:jc w:val="both"/>
              <w:rPr>
                <w:sz w:val="22"/>
                <w:szCs w:val="22"/>
                <w:lang w:val="ro-RO"/>
              </w:rPr>
            </w:pPr>
          </w:p>
        </w:tc>
      </w:tr>
    </w:tbl>
    <w:p w14:paraId="75ABB402" w14:textId="77777777" w:rsidR="00766A32" w:rsidRPr="0090647C" w:rsidRDefault="00766A32" w:rsidP="00766A32">
      <w:pPr>
        <w:rPr>
          <w:sz w:val="22"/>
          <w:szCs w:val="22"/>
        </w:rPr>
      </w:pPr>
    </w:p>
    <w:p w14:paraId="57259E7F" w14:textId="281E39BC" w:rsidR="00766A32" w:rsidRPr="0090647C" w:rsidRDefault="00766A32" w:rsidP="00766A32">
      <w:pPr>
        <w:rPr>
          <w:sz w:val="22"/>
          <w:szCs w:val="22"/>
        </w:rPr>
      </w:pPr>
      <w:r w:rsidRPr="0090647C">
        <w:rPr>
          <w:sz w:val="22"/>
          <w:szCs w:val="22"/>
        </w:rPr>
        <w:t>Dat</w:t>
      </w:r>
      <w:r w:rsidR="003F7222">
        <w:rPr>
          <w:sz w:val="22"/>
          <w:szCs w:val="22"/>
        </w:rPr>
        <w:t>e</w:t>
      </w:r>
      <w:r w:rsidRPr="0090647C">
        <w:rPr>
          <w:sz w:val="22"/>
          <w:szCs w:val="22"/>
        </w:rPr>
        <w:t>: ...</w:t>
      </w:r>
    </w:p>
    <w:p w14:paraId="593E4C05" w14:textId="77777777" w:rsidR="00766A32" w:rsidRPr="0090647C" w:rsidRDefault="00766A32" w:rsidP="00766A32">
      <w:pPr>
        <w:rPr>
          <w:sz w:val="22"/>
          <w:szCs w:val="22"/>
        </w:rPr>
      </w:pPr>
    </w:p>
    <w:p w14:paraId="45F74C82" w14:textId="75A69512" w:rsidR="00766A32" w:rsidRPr="0090647C" w:rsidRDefault="003F7222" w:rsidP="00766A32">
      <w:pPr>
        <w:rPr>
          <w:sz w:val="22"/>
          <w:szCs w:val="22"/>
        </w:rPr>
      </w:pPr>
      <w:r>
        <w:rPr>
          <w:sz w:val="22"/>
          <w:szCs w:val="22"/>
        </w:rPr>
        <w:t>Issued</w:t>
      </w:r>
    </w:p>
    <w:p w14:paraId="3B3EF842" w14:textId="644047BB" w:rsidR="00766A32" w:rsidRDefault="003F7222" w:rsidP="00766A32">
      <w:pPr>
        <w:rPr>
          <w:sz w:val="22"/>
          <w:szCs w:val="22"/>
        </w:rPr>
      </w:pPr>
      <w:r>
        <w:rPr>
          <w:sz w:val="22"/>
          <w:szCs w:val="22"/>
        </w:rPr>
        <w:t>Call secretary</w:t>
      </w:r>
      <w:r w:rsidR="00766A32" w:rsidRPr="0090647C">
        <w:rPr>
          <w:sz w:val="22"/>
          <w:szCs w:val="22"/>
        </w:rPr>
        <w:t>: ...</w:t>
      </w:r>
    </w:p>
    <w:p w14:paraId="79C6DE6E" w14:textId="77777777" w:rsidR="00766A32" w:rsidRDefault="00766A32" w:rsidP="00766A32">
      <w:pPr>
        <w:rPr>
          <w:sz w:val="22"/>
          <w:szCs w:val="22"/>
        </w:rPr>
      </w:pPr>
    </w:p>
    <w:p w14:paraId="5D5015B9" w14:textId="77777777" w:rsidR="00766A32" w:rsidRDefault="00766A32" w:rsidP="00766A32">
      <w:pPr>
        <w:rPr>
          <w:sz w:val="22"/>
          <w:szCs w:val="22"/>
        </w:rPr>
      </w:pPr>
    </w:p>
    <w:p w14:paraId="2ED71EA7" w14:textId="37D912DA" w:rsidR="00766A32" w:rsidRDefault="00766A32" w:rsidP="00766A32">
      <w:pPr>
        <w:rPr>
          <w:sz w:val="22"/>
          <w:szCs w:val="22"/>
        </w:rPr>
      </w:pPr>
    </w:p>
    <w:p w14:paraId="0DBFC1F1" w14:textId="6625CA9C" w:rsidR="00766A32" w:rsidRDefault="003F7222" w:rsidP="00766A32">
      <w:pPr>
        <w:rPr>
          <w:sz w:val="22"/>
          <w:szCs w:val="22"/>
        </w:rPr>
      </w:pPr>
      <w:r>
        <w:rPr>
          <w:sz w:val="22"/>
          <w:szCs w:val="22"/>
        </w:rPr>
        <w:t>Assent</w:t>
      </w:r>
    </w:p>
    <w:p w14:paraId="107FE2CA" w14:textId="1DDAA2B9" w:rsidR="00766A32" w:rsidRPr="0090647C" w:rsidRDefault="003F7222" w:rsidP="00766A32">
      <w:pPr>
        <w:rPr>
          <w:sz w:val="22"/>
          <w:szCs w:val="22"/>
        </w:rPr>
      </w:pPr>
      <w:r>
        <w:rPr>
          <w:sz w:val="22"/>
          <w:szCs w:val="22"/>
        </w:rPr>
        <w:t>Call president</w:t>
      </w:r>
      <w:r w:rsidR="00766A32" w:rsidRPr="0090647C">
        <w:rPr>
          <w:sz w:val="22"/>
          <w:szCs w:val="22"/>
        </w:rPr>
        <w:t>: ...</w:t>
      </w:r>
    </w:p>
    <w:p w14:paraId="7853B700" w14:textId="77777777" w:rsidR="003C2A7E" w:rsidRPr="00990E7A" w:rsidRDefault="003C2A7E">
      <w:pPr>
        <w:spacing w:line="360" w:lineRule="auto"/>
        <w:ind w:right="-70"/>
        <w:rPr>
          <w:b/>
          <w:bCs/>
          <w:lang w:val="en-GB"/>
        </w:rPr>
      </w:pPr>
    </w:p>
    <w:sectPr w:rsidR="003C2A7E" w:rsidRPr="00990E7A" w:rsidSect="00E52217">
      <w:pgSz w:w="11906" w:h="16838"/>
      <w:pgMar w:top="241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EE18D" w14:textId="77777777" w:rsidR="00D01A31" w:rsidRDefault="00D01A31">
      <w:r>
        <w:separator/>
      </w:r>
    </w:p>
  </w:endnote>
  <w:endnote w:type="continuationSeparator" w:id="0">
    <w:p w14:paraId="6358973E" w14:textId="77777777" w:rsidR="00D01A31" w:rsidRDefault="00D0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C620" w14:textId="2CE7D2A7" w:rsidR="00EA6496" w:rsidRDefault="00EA649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D33AE1">
      <w:rPr>
        <w:noProof/>
        <w:color w:val="000000"/>
      </w:rPr>
      <w:t>72</w:t>
    </w:r>
    <w:r>
      <w:rPr>
        <w:color w:val="000000"/>
      </w:rPr>
      <w:fldChar w:fldCharType="end"/>
    </w:r>
  </w:p>
  <w:p w14:paraId="1701B58F" w14:textId="77777777" w:rsidR="00EA6496" w:rsidRDefault="00EA6496">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74F7" w14:textId="77777777" w:rsidR="00EA6496" w:rsidRDefault="00EA6496">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9E365" w14:textId="77777777" w:rsidR="00D01A31" w:rsidRDefault="00D01A31">
      <w:r>
        <w:separator/>
      </w:r>
    </w:p>
  </w:footnote>
  <w:footnote w:type="continuationSeparator" w:id="0">
    <w:p w14:paraId="7B51732E" w14:textId="77777777" w:rsidR="00D01A31" w:rsidRDefault="00D01A31">
      <w:r>
        <w:continuationSeparator/>
      </w:r>
    </w:p>
  </w:footnote>
  <w:footnote w:id="1">
    <w:p w14:paraId="2F06C9D4" w14:textId="5DFB0F73" w:rsidR="00EA6496" w:rsidRDefault="00EA6496" w:rsidP="005B7E50">
      <w:pPr>
        <w:pStyle w:val="FootnoteText"/>
      </w:pPr>
      <w:r>
        <w:rPr>
          <w:rStyle w:val="FootnoteReference"/>
        </w:rPr>
        <w:footnoteRef/>
      </w:r>
      <w:r>
        <w:t xml:space="preserve"> </w:t>
      </w:r>
      <w:r w:rsidRPr="005B7E50">
        <w:t xml:space="preserve">Attention! To be completed with the same corresponding information from the </w:t>
      </w:r>
      <w:r>
        <w:t>Funding</w:t>
      </w:r>
      <w:r w:rsidRPr="005B7E50">
        <w:t xml:space="preserve"> Application</w:t>
      </w:r>
    </w:p>
  </w:footnote>
  <w:footnote w:id="2">
    <w:p w14:paraId="413F7019" w14:textId="2B477A27" w:rsidR="00EA6496" w:rsidRPr="00B32650" w:rsidRDefault="00EA6496">
      <w:pPr>
        <w:pStyle w:val="FootnoteText"/>
        <w:rPr>
          <w:lang w:val="en-US"/>
        </w:rPr>
      </w:pPr>
      <w:r>
        <w:rPr>
          <w:rStyle w:val="FootnoteReference"/>
        </w:rPr>
        <w:footnoteRef/>
      </w:r>
      <w:r>
        <w:t xml:space="preserve"> </w:t>
      </w:r>
      <w:r w:rsidRPr="00766A32">
        <w:t xml:space="preserve">If the </w:t>
      </w:r>
      <w:r>
        <w:t>funding</w:t>
      </w:r>
      <w:r w:rsidRPr="00766A32">
        <w:t xml:space="preserve"> application is successful, an Affidavit of Conflict of Interest, Fraud and Corruption (Annex 11), modelled on the one above, must be completed by all members of the research team no later than the signing of the grant contract.</w:t>
      </w:r>
    </w:p>
  </w:footnote>
  <w:footnote w:id="3">
    <w:p w14:paraId="72A9C449" w14:textId="6AD4CBEB" w:rsidR="00EA6496" w:rsidRPr="00B32650" w:rsidRDefault="00EA6496">
      <w:pPr>
        <w:pStyle w:val="FootnoteText"/>
        <w:rPr>
          <w:lang w:val="en-US"/>
        </w:rPr>
      </w:pPr>
      <w:r>
        <w:rPr>
          <w:rStyle w:val="FootnoteReference"/>
        </w:rPr>
        <w:footnoteRef/>
      </w:r>
      <w:r>
        <w:t xml:space="preserve"> </w:t>
      </w:r>
      <w:r w:rsidRPr="00FB7A2A">
        <w:rPr>
          <w:sz w:val="18"/>
          <w:szCs w:val="18"/>
        </w:rPr>
        <w:t>PNRR-I</w:t>
      </w:r>
      <w:r>
        <w:rPr>
          <w:sz w:val="18"/>
          <w:szCs w:val="18"/>
        </w:rPr>
        <w:t>II-C9-2022-I8: Call for proposals entitled Development of a program to attract</w:t>
      </w:r>
      <w:r w:rsidRPr="00FB7A2A">
        <w:rPr>
          <w:sz w:val="18"/>
          <w:szCs w:val="18"/>
        </w:rPr>
        <w:t xml:space="preserve"> highly specialized human resources from abroad in research, development and innovation activities, component C9. SUPPORT FOR THE PRIVATE SECTOR, RESEARCH, DEVELOPMENT AND INNOV</w:t>
      </w:r>
      <w:r>
        <w:rPr>
          <w:sz w:val="18"/>
          <w:szCs w:val="18"/>
        </w:rPr>
        <w:t>ATION, INVESTMENT I8. Development of</w:t>
      </w:r>
      <w:r w:rsidRPr="00FB7A2A">
        <w:rPr>
          <w:sz w:val="18"/>
          <w:szCs w:val="18"/>
        </w:rPr>
        <w:t xml:space="preserve"> a program to attract highly specialized human resources from abroad in research, development and inn</w:t>
      </w:r>
      <w:r>
        <w:rPr>
          <w:sz w:val="18"/>
          <w:szCs w:val="18"/>
        </w:rPr>
        <w:t>ovation activities, within the National Recovery and Resilience Plan (NRRP</w:t>
      </w:r>
      <w:r w:rsidRPr="00FB7A2A">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EE2C" w14:textId="0410ABFF" w:rsidR="00EA6496" w:rsidRDefault="00EA6496">
    <w:pPr>
      <w:pStyle w:val="Header"/>
    </w:pPr>
  </w:p>
  <w:p w14:paraId="206C03C1" w14:textId="77777777" w:rsidR="00EA6496" w:rsidRPr="007F5B5B" w:rsidRDefault="00EA6496" w:rsidP="002E0A98">
    <w:pPr>
      <w:widowControl/>
      <w:pBdr>
        <w:top w:val="nil"/>
        <w:left w:val="nil"/>
        <w:bottom w:val="nil"/>
        <w:right w:val="nil"/>
        <w:between w:val="nil"/>
      </w:pBdr>
      <w:tabs>
        <w:tab w:val="center" w:pos="4320"/>
        <w:tab w:val="right" w:pos="8640"/>
        <w:tab w:val="left" w:pos="5691"/>
        <w:tab w:val="left" w:pos="7740"/>
        <w:tab w:val="left" w:pos="9063"/>
      </w:tabs>
      <w:spacing w:after="160" w:line="312" w:lineRule="auto"/>
      <w:jc w:val="left"/>
      <w:rPr>
        <w:rFonts w:ascii="Calibri" w:hAnsi="Calibri"/>
        <w:color w:val="000000"/>
        <w:sz w:val="21"/>
        <w:szCs w:val="21"/>
        <w:lang w:val="en-US"/>
      </w:rPr>
    </w:pPr>
    <w:r w:rsidRPr="007F5B5B">
      <w:rPr>
        <w:rFonts w:ascii="Calibri" w:hAnsi="Calibri"/>
        <w:noProof/>
        <w:sz w:val="21"/>
        <w:szCs w:val="21"/>
        <w:lang w:val="en-US"/>
      </w:rPr>
      <w:drawing>
        <wp:anchor distT="0" distB="0" distL="114300" distR="114300" simplePos="0" relativeHeight="251659264" behindDoc="0" locked="0" layoutInCell="1" hidden="0" allowOverlap="1" wp14:anchorId="1B9E99F4" wp14:editId="2E84F24B">
          <wp:simplePos x="0" y="0"/>
          <wp:positionH relativeFrom="column">
            <wp:posOffset>3859235</wp:posOffset>
          </wp:positionH>
          <wp:positionV relativeFrom="paragraph">
            <wp:posOffset>-127634</wp:posOffset>
          </wp:positionV>
          <wp:extent cx="2301875" cy="9486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1875" cy="948690"/>
                  </a:xfrm>
                  <a:prstGeom prst="rect">
                    <a:avLst/>
                  </a:prstGeom>
                  <a:ln/>
                </pic:spPr>
              </pic:pic>
            </a:graphicData>
          </a:graphic>
        </wp:anchor>
      </w:drawing>
    </w:r>
    <w:r w:rsidRPr="007F5B5B">
      <w:rPr>
        <w:rFonts w:ascii="Calibri" w:hAnsi="Calibri"/>
        <w:noProof/>
        <w:sz w:val="21"/>
        <w:szCs w:val="21"/>
        <w:lang w:val="en-US"/>
      </w:rPr>
      <w:drawing>
        <wp:anchor distT="0" distB="0" distL="114300" distR="114300" simplePos="0" relativeHeight="251660288" behindDoc="0" locked="0" layoutInCell="1" hidden="0" allowOverlap="1" wp14:anchorId="3D4FFA1E" wp14:editId="403B26B1">
          <wp:simplePos x="0" y="0"/>
          <wp:positionH relativeFrom="column">
            <wp:posOffset>1</wp:posOffset>
          </wp:positionH>
          <wp:positionV relativeFrom="paragraph">
            <wp:posOffset>6144</wp:posOffset>
          </wp:positionV>
          <wp:extent cx="2470179" cy="617516"/>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70179" cy="617516"/>
                  </a:xfrm>
                  <a:prstGeom prst="rect">
                    <a:avLst/>
                  </a:prstGeom>
                  <a:ln/>
                </pic:spPr>
              </pic:pic>
            </a:graphicData>
          </a:graphic>
        </wp:anchor>
      </w:drawing>
    </w:r>
    <w:r w:rsidRPr="007F5B5B">
      <w:rPr>
        <w:rFonts w:ascii="Calibri" w:hAnsi="Calibri"/>
        <w:noProof/>
        <w:sz w:val="21"/>
        <w:szCs w:val="21"/>
        <w:lang w:val="en-US"/>
      </w:rPr>
      <w:drawing>
        <wp:anchor distT="0" distB="0" distL="114300" distR="114300" simplePos="0" relativeHeight="251661312" behindDoc="0" locked="0" layoutInCell="1" hidden="0" allowOverlap="1" wp14:anchorId="38482D51" wp14:editId="43FF4E2C">
          <wp:simplePos x="0" y="0"/>
          <wp:positionH relativeFrom="column">
            <wp:posOffset>2728595</wp:posOffset>
          </wp:positionH>
          <wp:positionV relativeFrom="paragraph">
            <wp:posOffset>-22224</wp:posOffset>
          </wp:positionV>
          <wp:extent cx="662940" cy="62611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662940" cy="626110"/>
                  </a:xfrm>
                  <a:prstGeom prst="rect">
                    <a:avLst/>
                  </a:prstGeom>
                  <a:ln/>
                </pic:spPr>
              </pic:pic>
            </a:graphicData>
          </a:graphic>
        </wp:anchor>
      </w:drawing>
    </w:r>
  </w:p>
  <w:p w14:paraId="6DD922FB" w14:textId="6AD8D635" w:rsidR="00EA6496" w:rsidRDefault="00EA6496" w:rsidP="002E0A98">
    <w:pPr>
      <w:pBdr>
        <w:top w:val="nil"/>
        <w:left w:val="nil"/>
        <w:bottom w:val="nil"/>
        <w:right w:val="nil"/>
        <w:between w:val="nil"/>
      </w:pBdr>
      <w:tabs>
        <w:tab w:val="center" w:pos="4320"/>
        <w:tab w:val="right" w:pos="8640"/>
      </w:tabs>
      <w:rPr>
        <w:color w:val="000000"/>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ECF"/>
    <w:multiLevelType w:val="hybridMultilevel"/>
    <w:tmpl w:val="57CE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5B28"/>
    <w:multiLevelType w:val="hybridMultilevel"/>
    <w:tmpl w:val="C072789C"/>
    <w:lvl w:ilvl="0" w:tplc="02748B76">
      <w:numFmt w:val="bullet"/>
      <w:lvlText w:val=""/>
      <w:lvlJc w:val="left"/>
      <w:pPr>
        <w:ind w:left="720" w:hanging="360"/>
      </w:pPr>
      <w:rPr>
        <w:rFonts w:ascii="Symbol" w:eastAsia="Symbol" w:hAnsi="Symbol" w:cs="Symbol"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C6976"/>
    <w:multiLevelType w:val="multilevel"/>
    <w:tmpl w:val="5CBC3632"/>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4E16011"/>
    <w:multiLevelType w:val="hybridMultilevel"/>
    <w:tmpl w:val="80747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7B98"/>
    <w:multiLevelType w:val="hybridMultilevel"/>
    <w:tmpl w:val="20B2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7225"/>
    <w:multiLevelType w:val="hybridMultilevel"/>
    <w:tmpl w:val="6AACD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D61F7"/>
    <w:multiLevelType w:val="hybridMultilevel"/>
    <w:tmpl w:val="D56AFEDC"/>
    <w:lvl w:ilvl="0" w:tplc="3B907296">
      <w:start w:val="1"/>
      <w:numFmt w:val="bullet"/>
      <w:lvlText w:val=""/>
      <w:lvlJc w:val="left"/>
      <w:pPr>
        <w:ind w:left="720" w:hanging="360"/>
      </w:pPr>
      <w:rPr>
        <w:rFonts w:ascii="Symbol" w:hAnsi="Symbol" w:hint="default"/>
      </w:rPr>
    </w:lvl>
    <w:lvl w:ilvl="1" w:tplc="F4502776">
      <w:numFmt w:val="bullet"/>
      <w:lvlText w:val="-"/>
      <w:lvlJc w:val="left"/>
      <w:pPr>
        <w:ind w:left="720" w:hanging="360"/>
      </w:pPr>
      <w:rPr>
        <w:rFonts w:ascii="Times New Roman" w:eastAsia="Times New Roman" w:hAnsi="Times New Roman"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94153"/>
    <w:multiLevelType w:val="hybridMultilevel"/>
    <w:tmpl w:val="B1D0EB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F1361B"/>
    <w:multiLevelType w:val="hybridMultilevel"/>
    <w:tmpl w:val="C666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508BC"/>
    <w:multiLevelType w:val="multilevel"/>
    <w:tmpl w:val="68B8F2CE"/>
    <w:lvl w:ilvl="0">
      <w:start w:val="1"/>
      <w:numFmt w:val="decimal"/>
      <w:lvlText w:val="%1."/>
      <w:lvlJc w:val="left"/>
      <w:pPr>
        <w:ind w:left="643" w:hanging="360"/>
      </w:pPr>
      <w:rPr>
        <w:rFonts w:hint="default"/>
        <w:b/>
        <w:color w:val="auto"/>
      </w:rPr>
    </w:lvl>
    <w:lvl w:ilvl="1">
      <w:start w:val="6"/>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0" w15:restartNumberingAfterBreak="0">
    <w:nsid w:val="13C53387"/>
    <w:multiLevelType w:val="multilevel"/>
    <w:tmpl w:val="0930F34A"/>
    <w:lvl w:ilvl="0">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9D95D2A"/>
    <w:multiLevelType w:val="hybridMultilevel"/>
    <w:tmpl w:val="59160692"/>
    <w:lvl w:ilvl="0" w:tplc="B42ED1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917C4"/>
    <w:multiLevelType w:val="hybridMultilevel"/>
    <w:tmpl w:val="721A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7F3F3C"/>
    <w:multiLevelType w:val="hybridMultilevel"/>
    <w:tmpl w:val="621A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64CDE"/>
    <w:multiLevelType w:val="multilevel"/>
    <w:tmpl w:val="3EAE0D12"/>
    <w:lvl w:ilvl="0">
      <w:start w:val="1"/>
      <w:numFmt w:val="decimal"/>
      <w:lvlText w:val="%1."/>
      <w:lvlJc w:val="left"/>
      <w:pPr>
        <w:ind w:left="720" w:hanging="360"/>
      </w:pPr>
      <w:rPr>
        <w:vertAlign w:val="baseline"/>
      </w:rPr>
    </w:lvl>
    <w:lvl w:ilvl="1">
      <w:start w:val="1"/>
      <w:numFmt w:val="decimal"/>
      <w:lvlText w:val="2.%2"/>
      <w:lvlJc w:val="left"/>
      <w:pPr>
        <w:ind w:left="720" w:hanging="360"/>
      </w:pPr>
      <w:rPr>
        <w:b/>
        <w:sz w:val="24"/>
        <w:szCs w:val="24"/>
        <w:vertAlign w:val="baseline"/>
      </w:rPr>
    </w:lvl>
    <w:lvl w:ilvl="2">
      <w:start w:val="1"/>
      <w:numFmt w:val="decimal"/>
      <w:lvlText w:val="%1.%2.%3"/>
      <w:lvlJc w:val="left"/>
      <w:pPr>
        <w:ind w:left="1080" w:hanging="720"/>
      </w:pPr>
      <w:rPr>
        <w:b/>
        <w:sz w:val="24"/>
        <w:szCs w:val="24"/>
        <w:vertAlign w:val="baseline"/>
      </w:rPr>
    </w:lvl>
    <w:lvl w:ilvl="3">
      <w:start w:val="1"/>
      <w:numFmt w:val="decimal"/>
      <w:lvlText w:val="%1.%2.%3.%4"/>
      <w:lvlJc w:val="left"/>
      <w:pPr>
        <w:ind w:left="1080" w:hanging="720"/>
      </w:pPr>
      <w:rPr>
        <w:b/>
        <w:sz w:val="24"/>
        <w:szCs w:val="24"/>
        <w:vertAlign w:val="baseline"/>
      </w:rPr>
    </w:lvl>
    <w:lvl w:ilvl="4">
      <w:start w:val="1"/>
      <w:numFmt w:val="decimal"/>
      <w:lvlText w:val="%1.%2.%3.%4.%5"/>
      <w:lvlJc w:val="left"/>
      <w:pPr>
        <w:ind w:left="1080" w:hanging="720"/>
      </w:pPr>
      <w:rPr>
        <w:b/>
        <w:sz w:val="24"/>
        <w:szCs w:val="24"/>
        <w:vertAlign w:val="baseline"/>
      </w:rPr>
    </w:lvl>
    <w:lvl w:ilvl="5">
      <w:start w:val="1"/>
      <w:numFmt w:val="decimal"/>
      <w:lvlText w:val="%1.%2.%3.%4.%5.%6"/>
      <w:lvlJc w:val="left"/>
      <w:pPr>
        <w:ind w:left="1440" w:hanging="1080"/>
      </w:pPr>
      <w:rPr>
        <w:b/>
        <w:sz w:val="24"/>
        <w:szCs w:val="24"/>
        <w:vertAlign w:val="baseline"/>
      </w:rPr>
    </w:lvl>
    <w:lvl w:ilvl="6">
      <w:start w:val="1"/>
      <w:numFmt w:val="decimal"/>
      <w:lvlText w:val="%1.%2.%3.%4.%5.%6.%7"/>
      <w:lvlJc w:val="left"/>
      <w:pPr>
        <w:ind w:left="1440" w:hanging="1080"/>
      </w:pPr>
      <w:rPr>
        <w:b/>
        <w:sz w:val="24"/>
        <w:szCs w:val="24"/>
        <w:vertAlign w:val="baseline"/>
      </w:rPr>
    </w:lvl>
    <w:lvl w:ilvl="7">
      <w:start w:val="1"/>
      <w:numFmt w:val="decimal"/>
      <w:lvlText w:val="%1.%2.%3.%4.%5.%6.%7.%8"/>
      <w:lvlJc w:val="left"/>
      <w:pPr>
        <w:ind w:left="1800" w:hanging="1440"/>
      </w:pPr>
      <w:rPr>
        <w:b/>
        <w:sz w:val="24"/>
        <w:szCs w:val="24"/>
        <w:vertAlign w:val="baseline"/>
      </w:rPr>
    </w:lvl>
    <w:lvl w:ilvl="8">
      <w:start w:val="1"/>
      <w:numFmt w:val="decimal"/>
      <w:lvlText w:val="%1.%2.%3.%4.%5.%6.%7.%8.%9"/>
      <w:lvlJc w:val="left"/>
      <w:pPr>
        <w:ind w:left="1800" w:hanging="1440"/>
      </w:pPr>
      <w:rPr>
        <w:b/>
        <w:sz w:val="24"/>
        <w:szCs w:val="24"/>
        <w:vertAlign w:val="baseline"/>
      </w:rPr>
    </w:lvl>
  </w:abstractNum>
  <w:abstractNum w:abstractNumId="15" w15:restartNumberingAfterBreak="0">
    <w:nsid w:val="1FC46318"/>
    <w:multiLevelType w:val="hybridMultilevel"/>
    <w:tmpl w:val="BBAA0FEC"/>
    <w:lvl w:ilvl="0" w:tplc="44BAF6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34761F"/>
    <w:multiLevelType w:val="hybridMultilevel"/>
    <w:tmpl w:val="8B967744"/>
    <w:lvl w:ilvl="0" w:tplc="A5FAF8F8">
      <w:start w:val="105"/>
      <w:numFmt w:val="bullet"/>
      <w:lvlText w:val="-"/>
      <w:lvlJc w:val="left"/>
      <w:pPr>
        <w:ind w:left="959"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7" w15:restartNumberingAfterBreak="0">
    <w:nsid w:val="29920DAB"/>
    <w:multiLevelType w:val="multilevel"/>
    <w:tmpl w:val="1B888568"/>
    <w:lvl w:ilvl="0">
      <w:start w:val="1"/>
      <w:numFmt w:val="decimal"/>
      <w:lvlText w:val="%1"/>
      <w:lvlJc w:val="left"/>
      <w:pPr>
        <w:ind w:left="360" w:hanging="360"/>
      </w:pPr>
      <w:rPr>
        <w:vertAlign w:val="baseline"/>
      </w:rPr>
    </w:lvl>
    <w:lvl w:ilvl="1">
      <w:start w:val="1"/>
      <w:numFmt w:val="decimal"/>
      <w:lvlText w:val="%2."/>
      <w:lvlJc w:val="left"/>
      <w:pPr>
        <w:ind w:left="360" w:hanging="360"/>
      </w:pPr>
      <w:rPr>
        <w:rFonts w:ascii="Times New Roman" w:eastAsia="Times New Roman" w:hAnsi="Times New Roman" w:cs="Times New Roman"/>
        <w:b/>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341E16A6"/>
    <w:multiLevelType w:val="multilevel"/>
    <w:tmpl w:val="28C0CB1A"/>
    <w:lvl w:ilvl="0">
      <w:start w:val="1"/>
      <w:numFmt w:val="decimal"/>
      <w:lvlText w:val="%1."/>
      <w:lvlJc w:val="left"/>
      <w:pPr>
        <w:ind w:left="360" w:hanging="360"/>
      </w:pPr>
      <w:rPr>
        <w:vertAlign w:val="baseline"/>
      </w:rPr>
    </w:lvl>
    <w:lvl w:ilvl="1">
      <w:start w:val="1"/>
      <w:numFmt w:val="decimal"/>
      <w:lvlText w:val="%1.%2"/>
      <w:lvlJc w:val="left"/>
      <w:pPr>
        <w:ind w:left="375" w:hanging="375"/>
      </w:pPr>
      <w:rPr>
        <w:b/>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9" w15:restartNumberingAfterBreak="0">
    <w:nsid w:val="363718BF"/>
    <w:multiLevelType w:val="hybridMultilevel"/>
    <w:tmpl w:val="263066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2509F"/>
    <w:multiLevelType w:val="hybridMultilevel"/>
    <w:tmpl w:val="865AC27E"/>
    <w:lvl w:ilvl="0" w:tplc="711822EE">
      <w:start w:val="1"/>
      <w:numFmt w:val="bullet"/>
      <w:lvlText w:val=""/>
      <w:lvlJc w:val="left"/>
      <w:pPr>
        <w:tabs>
          <w:tab w:val="num" w:pos="643"/>
        </w:tabs>
        <w:ind w:left="643" w:hanging="207"/>
      </w:pPr>
      <w:rPr>
        <w:rFonts w:ascii="Symbol" w:hAnsi="Symbol" w:hint="default"/>
        <w:color w:val="auto"/>
      </w:rPr>
    </w:lvl>
    <w:lvl w:ilvl="1" w:tplc="04180003">
      <w:start w:val="1"/>
      <w:numFmt w:val="bullet"/>
      <w:lvlText w:val="o"/>
      <w:lvlJc w:val="left"/>
      <w:pPr>
        <w:tabs>
          <w:tab w:val="num" w:pos="1516"/>
        </w:tabs>
        <w:ind w:left="1516" w:hanging="360"/>
      </w:pPr>
      <w:rPr>
        <w:rFonts w:ascii="Courier New" w:hAnsi="Courier New" w:cs="Courier New" w:hint="default"/>
      </w:rPr>
    </w:lvl>
    <w:lvl w:ilvl="2" w:tplc="04180005" w:tentative="1">
      <w:start w:val="1"/>
      <w:numFmt w:val="bullet"/>
      <w:lvlText w:val=""/>
      <w:lvlJc w:val="left"/>
      <w:pPr>
        <w:tabs>
          <w:tab w:val="num" w:pos="2236"/>
        </w:tabs>
        <w:ind w:left="2236" w:hanging="360"/>
      </w:pPr>
      <w:rPr>
        <w:rFonts w:ascii="Wingdings" w:hAnsi="Wingdings" w:hint="default"/>
      </w:rPr>
    </w:lvl>
    <w:lvl w:ilvl="3" w:tplc="04180001" w:tentative="1">
      <w:start w:val="1"/>
      <w:numFmt w:val="bullet"/>
      <w:lvlText w:val=""/>
      <w:lvlJc w:val="left"/>
      <w:pPr>
        <w:tabs>
          <w:tab w:val="num" w:pos="2956"/>
        </w:tabs>
        <w:ind w:left="2956" w:hanging="360"/>
      </w:pPr>
      <w:rPr>
        <w:rFonts w:ascii="Symbol" w:hAnsi="Symbol" w:hint="default"/>
      </w:rPr>
    </w:lvl>
    <w:lvl w:ilvl="4" w:tplc="04180003" w:tentative="1">
      <w:start w:val="1"/>
      <w:numFmt w:val="bullet"/>
      <w:lvlText w:val="o"/>
      <w:lvlJc w:val="left"/>
      <w:pPr>
        <w:tabs>
          <w:tab w:val="num" w:pos="3676"/>
        </w:tabs>
        <w:ind w:left="3676" w:hanging="360"/>
      </w:pPr>
      <w:rPr>
        <w:rFonts w:ascii="Courier New" w:hAnsi="Courier New" w:cs="Courier New" w:hint="default"/>
      </w:rPr>
    </w:lvl>
    <w:lvl w:ilvl="5" w:tplc="04180005" w:tentative="1">
      <w:start w:val="1"/>
      <w:numFmt w:val="bullet"/>
      <w:lvlText w:val=""/>
      <w:lvlJc w:val="left"/>
      <w:pPr>
        <w:tabs>
          <w:tab w:val="num" w:pos="4396"/>
        </w:tabs>
        <w:ind w:left="4396" w:hanging="360"/>
      </w:pPr>
      <w:rPr>
        <w:rFonts w:ascii="Wingdings" w:hAnsi="Wingdings" w:hint="default"/>
      </w:rPr>
    </w:lvl>
    <w:lvl w:ilvl="6" w:tplc="04180001" w:tentative="1">
      <w:start w:val="1"/>
      <w:numFmt w:val="bullet"/>
      <w:lvlText w:val=""/>
      <w:lvlJc w:val="left"/>
      <w:pPr>
        <w:tabs>
          <w:tab w:val="num" w:pos="5116"/>
        </w:tabs>
        <w:ind w:left="5116" w:hanging="360"/>
      </w:pPr>
      <w:rPr>
        <w:rFonts w:ascii="Symbol" w:hAnsi="Symbol" w:hint="default"/>
      </w:rPr>
    </w:lvl>
    <w:lvl w:ilvl="7" w:tplc="04180003" w:tentative="1">
      <w:start w:val="1"/>
      <w:numFmt w:val="bullet"/>
      <w:lvlText w:val="o"/>
      <w:lvlJc w:val="left"/>
      <w:pPr>
        <w:tabs>
          <w:tab w:val="num" w:pos="5836"/>
        </w:tabs>
        <w:ind w:left="5836" w:hanging="360"/>
      </w:pPr>
      <w:rPr>
        <w:rFonts w:ascii="Courier New" w:hAnsi="Courier New" w:cs="Courier New" w:hint="default"/>
      </w:rPr>
    </w:lvl>
    <w:lvl w:ilvl="8" w:tplc="04180005" w:tentative="1">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3B27034C"/>
    <w:multiLevelType w:val="hybridMultilevel"/>
    <w:tmpl w:val="35D81A70"/>
    <w:lvl w:ilvl="0" w:tplc="44BAF6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C621E"/>
    <w:multiLevelType w:val="hybridMultilevel"/>
    <w:tmpl w:val="036A75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C361A42"/>
    <w:multiLevelType w:val="hybridMultilevel"/>
    <w:tmpl w:val="13260C8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2241738"/>
    <w:multiLevelType w:val="multilevel"/>
    <w:tmpl w:val="05A61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5C149E0"/>
    <w:multiLevelType w:val="hybridMultilevel"/>
    <w:tmpl w:val="B7E0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A6A8A"/>
    <w:multiLevelType w:val="hybridMultilevel"/>
    <w:tmpl w:val="32F43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73F8A"/>
    <w:multiLevelType w:val="hybridMultilevel"/>
    <w:tmpl w:val="802C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85797"/>
    <w:multiLevelType w:val="hybridMultilevel"/>
    <w:tmpl w:val="F982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20999"/>
    <w:multiLevelType w:val="hybridMultilevel"/>
    <w:tmpl w:val="BBA2C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8E68A7"/>
    <w:multiLevelType w:val="hybridMultilevel"/>
    <w:tmpl w:val="1ED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567FC"/>
    <w:multiLevelType w:val="hybridMultilevel"/>
    <w:tmpl w:val="D44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07352"/>
    <w:multiLevelType w:val="hybridMultilevel"/>
    <w:tmpl w:val="DEB8D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801DC0"/>
    <w:multiLevelType w:val="hybridMultilevel"/>
    <w:tmpl w:val="17B01E42"/>
    <w:lvl w:ilvl="0" w:tplc="44BAF6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B6093B"/>
    <w:multiLevelType w:val="multilevel"/>
    <w:tmpl w:val="F9FCD2EA"/>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55DA4BA8"/>
    <w:multiLevelType w:val="hybridMultilevel"/>
    <w:tmpl w:val="279C061C"/>
    <w:lvl w:ilvl="0" w:tplc="170A3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C42B70"/>
    <w:multiLevelType w:val="hybridMultilevel"/>
    <w:tmpl w:val="3CCA6606"/>
    <w:lvl w:ilvl="0" w:tplc="3B9072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2B1E85"/>
    <w:multiLevelType w:val="multilevel"/>
    <w:tmpl w:val="777E95A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8A0AA1"/>
    <w:multiLevelType w:val="hybridMultilevel"/>
    <w:tmpl w:val="4D041BE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9" w15:restartNumberingAfterBreak="0">
    <w:nsid w:val="646244C7"/>
    <w:multiLevelType w:val="hybridMultilevel"/>
    <w:tmpl w:val="2040B3B8"/>
    <w:lvl w:ilvl="0" w:tplc="04090001">
      <w:start w:val="1"/>
      <w:numFmt w:val="bullet"/>
      <w:lvlText w:val=""/>
      <w:lvlJc w:val="left"/>
      <w:pPr>
        <w:ind w:left="360" w:hanging="360"/>
      </w:pPr>
      <w:rPr>
        <w:rFonts w:ascii="Symbol" w:hAnsi="Symbol" w:hint="default"/>
      </w:rPr>
    </w:lvl>
    <w:lvl w:ilvl="1" w:tplc="1F66DB7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5A4D27"/>
    <w:multiLevelType w:val="hybridMultilevel"/>
    <w:tmpl w:val="290A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CB2745"/>
    <w:multiLevelType w:val="hybridMultilevel"/>
    <w:tmpl w:val="9170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C4AB4"/>
    <w:multiLevelType w:val="hybridMultilevel"/>
    <w:tmpl w:val="6314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C702E0"/>
    <w:multiLevelType w:val="hybridMultilevel"/>
    <w:tmpl w:val="9D3EBDFC"/>
    <w:lvl w:ilvl="0" w:tplc="F45027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574841"/>
    <w:multiLevelType w:val="hybridMultilevel"/>
    <w:tmpl w:val="AE00B2AA"/>
    <w:lvl w:ilvl="0" w:tplc="39946B5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E3E23"/>
    <w:multiLevelType w:val="hybridMultilevel"/>
    <w:tmpl w:val="D33A0486"/>
    <w:lvl w:ilvl="0" w:tplc="07662A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E6AE4"/>
    <w:multiLevelType w:val="multilevel"/>
    <w:tmpl w:val="D89098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6"/>
  </w:num>
  <w:num w:numId="2">
    <w:abstractNumId w:val="24"/>
  </w:num>
  <w:num w:numId="3">
    <w:abstractNumId w:val="2"/>
  </w:num>
  <w:num w:numId="4">
    <w:abstractNumId w:val="18"/>
  </w:num>
  <w:num w:numId="5">
    <w:abstractNumId w:val="17"/>
  </w:num>
  <w:num w:numId="6">
    <w:abstractNumId w:val="14"/>
  </w:num>
  <w:num w:numId="7">
    <w:abstractNumId w:val="0"/>
  </w:num>
  <w:num w:numId="8">
    <w:abstractNumId w:val="4"/>
  </w:num>
  <w:num w:numId="9">
    <w:abstractNumId w:val="33"/>
  </w:num>
  <w:num w:numId="10">
    <w:abstractNumId w:val="28"/>
  </w:num>
  <w:num w:numId="11">
    <w:abstractNumId w:val="44"/>
  </w:num>
  <w:num w:numId="12">
    <w:abstractNumId w:val="15"/>
  </w:num>
  <w:num w:numId="13">
    <w:abstractNumId w:val="31"/>
  </w:num>
  <w:num w:numId="14">
    <w:abstractNumId w:val="8"/>
  </w:num>
  <w:num w:numId="15">
    <w:abstractNumId w:val="5"/>
  </w:num>
  <w:num w:numId="16">
    <w:abstractNumId w:val="3"/>
  </w:num>
  <w:num w:numId="17">
    <w:abstractNumId w:val="40"/>
  </w:num>
  <w:num w:numId="18">
    <w:abstractNumId w:val="13"/>
  </w:num>
  <w:num w:numId="19">
    <w:abstractNumId w:val="9"/>
  </w:num>
  <w:num w:numId="20">
    <w:abstractNumId w:val="19"/>
  </w:num>
  <w:num w:numId="21">
    <w:abstractNumId w:val="42"/>
  </w:num>
  <w:num w:numId="22">
    <w:abstractNumId w:val="25"/>
  </w:num>
  <w:num w:numId="23">
    <w:abstractNumId w:val="20"/>
  </w:num>
  <w:num w:numId="24">
    <w:abstractNumId w:val="22"/>
  </w:num>
  <w:num w:numId="25">
    <w:abstractNumId w:val="6"/>
  </w:num>
  <w:num w:numId="26">
    <w:abstractNumId w:val="23"/>
  </w:num>
  <w:num w:numId="27">
    <w:abstractNumId w:val="43"/>
  </w:num>
  <w:num w:numId="28">
    <w:abstractNumId w:val="36"/>
  </w:num>
  <w:num w:numId="29">
    <w:abstractNumId w:val="29"/>
  </w:num>
  <w:num w:numId="30">
    <w:abstractNumId w:val="39"/>
  </w:num>
  <w:num w:numId="31">
    <w:abstractNumId w:val="34"/>
  </w:num>
  <w:num w:numId="32">
    <w:abstractNumId w:val="11"/>
  </w:num>
  <w:num w:numId="33">
    <w:abstractNumId w:val="26"/>
  </w:num>
  <w:num w:numId="34">
    <w:abstractNumId w:val="38"/>
  </w:num>
  <w:num w:numId="35">
    <w:abstractNumId w:val="27"/>
  </w:num>
  <w:num w:numId="36">
    <w:abstractNumId w:val="10"/>
  </w:num>
  <w:num w:numId="37">
    <w:abstractNumId w:val="12"/>
  </w:num>
  <w:num w:numId="38">
    <w:abstractNumId w:val="41"/>
  </w:num>
  <w:num w:numId="39">
    <w:abstractNumId w:val="37"/>
  </w:num>
  <w:num w:numId="40">
    <w:abstractNumId w:val="30"/>
  </w:num>
  <w:num w:numId="41">
    <w:abstractNumId w:val="32"/>
  </w:num>
  <w:num w:numId="42">
    <w:abstractNumId w:val="7"/>
  </w:num>
  <w:num w:numId="43">
    <w:abstractNumId w:val="35"/>
  </w:num>
  <w:num w:numId="44">
    <w:abstractNumId w:val="45"/>
  </w:num>
  <w:num w:numId="45">
    <w:abstractNumId w:val="21"/>
  </w:num>
  <w:num w:numId="46">
    <w:abstractNumId w:val="16"/>
  </w:num>
  <w:num w:numId="47">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42"/>
    <w:rsid w:val="00000B7E"/>
    <w:rsid w:val="00001BF8"/>
    <w:rsid w:val="000029DE"/>
    <w:rsid w:val="00004A73"/>
    <w:rsid w:val="000072DF"/>
    <w:rsid w:val="00011F31"/>
    <w:rsid w:val="00012ABC"/>
    <w:rsid w:val="00015D72"/>
    <w:rsid w:val="00016980"/>
    <w:rsid w:val="00023E0F"/>
    <w:rsid w:val="000251F2"/>
    <w:rsid w:val="00026FF6"/>
    <w:rsid w:val="00036E3C"/>
    <w:rsid w:val="00040A2B"/>
    <w:rsid w:val="00047755"/>
    <w:rsid w:val="00051A2E"/>
    <w:rsid w:val="000549DA"/>
    <w:rsid w:val="000560FD"/>
    <w:rsid w:val="00060194"/>
    <w:rsid w:val="00060629"/>
    <w:rsid w:val="00064AC7"/>
    <w:rsid w:val="00065163"/>
    <w:rsid w:val="00066A99"/>
    <w:rsid w:val="00073835"/>
    <w:rsid w:val="0007415D"/>
    <w:rsid w:val="00074FE4"/>
    <w:rsid w:val="00081B87"/>
    <w:rsid w:val="0008604C"/>
    <w:rsid w:val="000905C9"/>
    <w:rsid w:val="0009568A"/>
    <w:rsid w:val="000961E1"/>
    <w:rsid w:val="000A35ED"/>
    <w:rsid w:val="000B3B07"/>
    <w:rsid w:val="000C475A"/>
    <w:rsid w:val="000C5D21"/>
    <w:rsid w:val="000C7857"/>
    <w:rsid w:val="000D3DE7"/>
    <w:rsid w:val="000E0898"/>
    <w:rsid w:val="000E2623"/>
    <w:rsid w:val="000E3CD8"/>
    <w:rsid w:val="000E5BD8"/>
    <w:rsid w:val="000E65D6"/>
    <w:rsid w:val="000F0AAB"/>
    <w:rsid w:val="000F0AD8"/>
    <w:rsid w:val="00100338"/>
    <w:rsid w:val="00101845"/>
    <w:rsid w:val="00104200"/>
    <w:rsid w:val="0010455A"/>
    <w:rsid w:val="0011043D"/>
    <w:rsid w:val="00110FAA"/>
    <w:rsid w:val="001140F1"/>
    <w:rsid w:val="00114C9D"/>
    <w:rsid w:val="001179B3"/>
    <w:rsid w:val="00124404"/>
    <w:rsid w:val="0012718F"/>
    <w:rsid w:val="00130667"/>
    <w:rsid w:val="00131397"/>
    <w:rsid w:val="0013195F"/>
    <w:rsid w:val="0013627C"/>
    <w:rsid w:val="00137035"/>
    <w:rsid w:val="0014108D"/>
    <w:rsid w:val="0014556C"/>
    <w:rsid w:val="00146765"/>
    <w:rsid w:val="00151B2A"/>
    <w:rsid w:val="00152200"/>
    <w:rsid w:val="0015732D"/>
    <w:rsid w:val="00157DEF"/>
    <w:rsid w:val="00161676"/>
    <w:rsid w:val="00166D78"/>
    <w:rsid w:val="00170642"/>
    <w:rsid w:val="00172A45"/>
    <w:rsid w:val="00172BFE"/>
    <w:rsid w:val="0017345D"/>
    <w:rsid w:val="00182637"/>
    <w:rsid w:val="00183D1E"/>
    <w:rsid w:val="00186735"/>
    <w:rsid w:val="0019025B"/>
    <w:rsid w:val="001902AB"/>
    <w:rsid w:val="001A12A4"/>
    <w:rsid w:val="001A75C2"/>
    <w:rsid w:val="001A7CDC"/>
    <w:rsid w:val="001B06D5"/>
    <w:rsid w:val="001B0FF8"/>
    <w:rsid w:val="001C1FD8"/>
    <w:rsid w:val="001D0BE2"/>
    <w:rsid w:val="001D4AFF"/>
    <w:rsid w:val="001E1D83"/>
    <w:rsid w:val="001E5FE0"/>
    <w:rsid w:val="001E6621"/>
    <w:rsid w:val="001E6EB7"/>
    <w:rsid w:val="001F03D8"/>
    <w:rsid w:val="001F1029"/>
    <w:rsid w:val="001F3AE5"/>
    <w:rsid w:val="001F3CBB"/>
    <w:rsid w:val="001F4A8A"/>
    <w:rsid w:val="001F5B15"/>
    <w:rsid w:val="001F75EE"/>
    <w:rsid w:val="001F780F"/>
    <w:rsid w:val="002005F7"/>
    <w:rsid w:val="0020489C"/>
    <w:rsid w:val="00213F63"/>
    <w:rsid w:val="00231DE0"/>
    <w:rsid w:val="002331C7"/>
    <w:rsid w:val="0023372D"/>
    <w:rsid w:val="00233743"/>
    <w:rsid w:val="00233B0F"/>
    <w:rsid w:val="00234FA9"/>
    <w:rsid w:val="00236D38"/>
    <w:rsid w:val="00240EC6"/>
    <w:rsid w:val="00247D0D"/>
    <w:rsid w:val="00250AF2"/>
    <w:rsid w:val="00251019"/>
    <w:rsid w:val="00254F3F"/>
    <w:rsid w:val="00255A4E"/>
    <w:rsid w:val="0026036A"/>
    <w:rsid w:val="0026347B"/>
    <w:rsid w:val="00270194"/>
    <w:rsid w:val="00281DE6"/>
    <w:rsid w:val="00285990"/>
    <w:rsid w:val="00287243"/>
    <w:rsid w:val="00291673"/>
    <w:rsid w:val="0029356C"/>
    <w:rsid w:val="0029559E"/>
    <w:rsid w:val="002976C2"/>
    <w:rsid w:val="002A01D1"/>
    <w:rsid w:val="002A0F38"/>
    <w:rsid w:val="002A4D15"/>
    <w:rsid w:val="002B0C89"/>
    <w:rsid w:val="002B404D"/>
    <w:rsid w:val="002B4F6F"/>
    <w:rsid w:val="002C0F18"/>
    <w:rsid w:val="002C2D5B"/>
    <w:rsid w:val="002C336C"/>
    <w:rsid w:val="002C511C"/>
    <w:rsid w:val="002D05FA"/>
    <w:rsid w:val="002D0F20"/>
    <w:rsid w:val="002E0A98"/>
    <w:rsid w:val="002E42AB"/>
    <w:rsid w:val="002F3220"/>
    <w:rsid w:val="002F6327"/>
    <w:rsid w:val="002F6363"/>
    <w:rsid w:val="00301982"/>
    <w:rsid w:val="00310AEB"/>
    <w:rsid w:val="003131BB"/>
    <w:rsid w:val="00313A70"/>
    <w:rsid w:val="003157EC"/>
    <w:rsid w:val="00316067"/>
    <w:rsid w:val="003239E9"/>
    <w:rsid w:val="00327F1B"/>
    <w:rsid w:val="0033034D"/>
    <w:rsid w:val="00331499"/>
    <w:rsid w:val="00335DF2"/>
    <w:rsid w:val="00343E4F"/>
    <w:rsid w:val="00344C6F"/>
    <w:rsid w:val="00344E69"/>
    <w:rsid w:val="00347CBB"/>
    <w:rsid w:val="00350080"/>
    <w:rsid w:val="00353946"/>
    <w:rsid w:val="003569C7"/>
    <w:rsid w:val="00360D62"/>
    <w:rsid w:val="00365FC6"/>
    <w:rsid w:val="00367979"/>
    <w:rsid w:val="00371CE8"/>
    <w:rsid w:val="00371FEC"/>
    <w:rsid w:val="00371FF9"/>
    <w:rsid w:val="0037693D"/>
    <w:rsid w:val="00376E80"/>
    <w:rsid w:val="003800C3"/>
    <w:rsid w:val="003809F6"/>
    <w:rsid w:val="00381C19"/>
    <w:rsid w:val="00384C6F"/>
    <w:rsid w:val="00384E86"/>
    <w:rsid w:val="00390DED"/>
    <w:rsid w:val="00390E57"/>
    <w:rsid w:val="003A345B"/>
    <w:rsid w:val="003A4A78"/>
    <w:rsid w:val="003A7CC0"/>
    <w:rsid w:val="003B007D"/>
    <w:rsid w:val="003B12BF"/>
    <w:rsid w:val="003B1607"/>
    <w:rsid w:val="003C2A7E"/>
    <w:rsid w:val="003D02E9"/>
    <w:rsid w:val="003E0B20"/>
    <w:rsid w:val="003E2432"/>
    <w:rsid w:val="003E3A11"/>
    <w:rsid w:val="003F283A"/>
    <w:rsid w:val="003F7222"/>
    <w:rsid w:val="00400DB7"/>
    <w:rsid w:val="00400FAA"/>
    <w:rsid w:val="00405327"/>
    <w:rsid w:val="00412193"/>
    <w:rsid w:val="004124FC"/>
    <w:rsid w:val="00413F8A"/>
    <w:rsid w:val="00413F97"/>
    <w:rsid w:val="00415AE3"/>
    <w:rsid w:val="004166B1"/>
    <w:rsid w:val="00417685"/>
    <w:rsid w:val="00421BBF"/>
    <w:rsid w:val="00422B6F"/>
    <w:rsid w:val="00427F3C"/>
    <w:rsid w:val="00431AB8"/>
    <w:rsid w:val="00432805"/>
    <w:rsid w:val="00434849"/>
    <w:rsid w:val="00436E30"/>
    <w:rsid w:val="00437F2A"/>
    <w:rsid w:val="00440B3B"/>
    <w:rsid w:val="0044395B"/>
    <w:rsid w:val="00443C9E"/>
    <w:rsid w:val="00450BA9"/>
    <w:rsid w:val="00461D3F"/>
    <w:rsid w:val="00461E67"/>
    <w:rsid w:val="004638A3"/>
    <w:rsid w:val="00467314"/>
    <w:rsid w:val="0047185D"/>
    <w:rsid w:val="00472A18"/>
    <w:rsid w:val="0047362B"/>
    <w:rsid w:val="00475A5B"/>
    <w:rsid w:val="00477692"/>
    <w:rsid w:val="00485421"/>
    <w:rsid w:val="0048661F"/>
    <w:rsid w:val="004878B7"/>
    <w:rsid w:val="0049103C"/>
    <w:rsid w:val="00495317"/>
    <w:rsid w:val="00495B9C"/>
    <w:rsid w:val="004A10F1"/>
    <w:rsid w:val="004B0E8F"/>
    <w:rsid w:val="004B26E3"/>
    <w:rsid w:val="004B2FE0"/>
    <w:rsid w:val="004B5C1C"/>
    <w:rsid w:val="004D0D24"/>
    <w:rsid w:val="004D6810"/>
    <w:rsid w:val="004E5E57"/>
    <w:rsid w:val="004E73AA"/>
    <w:rsid w:val="004E7DA6"/>
    <w:rsid w:val="004F3DF8"/>
    <w:rsid w:val="004F71DD"/>
    <w:rsid w:val="005014A3"/>
    <w:rsid w:val="005029C3"/>
    <w:rsid w:val="005047BD"/>
    <w:rsid w:val="0050776B"/>
    <w:rsid w:val="00507C37"/>
    <w:rsid w:val="00511BA1"/>
    <w:rsid w:val="0051257E"/>
    <w:rsid w:val="005215C4"/>
    <w:rsid w:val="00525214"/>
    <w:rsid w:val="005256C1"/>
    <w:rsid w:val="0052731B"/>
    <w:rsid w:val="005334AC"/>
    <w:rsid w:val="005358C3"/>
    <w:rsid w:val="00540CB4"/>
    <w:rsid w:val="005459B6"/>
    <w:rsid w:val="00550027"/>
    <w:rsid w:val="005515AA"/>
    <w:rsid w:val="00554BE4"/>
    <w:rsid w:val="00561F0A"/>
    <w:rsid w:val="00562FE7"/>
    <w:rsid w:val="005637B2"/>
    <w:rsid w:val="0056699E"/>
    <w:rsid w:val="00571A6A"/>
    <w:rsid w:val="00572150"/>
    <w:rsid w:val="00576325"/>
    <w:rsid w:val="00576B18"/>
    <w:rsid w:val="005776DE"/>
    <w:rsid w:val="00580B6A"/>
    <w:rsid w:val="005822C8"/>
    <w:rsid w:val="00582950"/>
    <w:rsid w:val="0058675F"/>
    <w:rsid w:val="00587289"/>
    <w:rsid w:val="00591A8A"/>
    <w:rsid w:val="005920F6"/>
    <w:rsid w:val="00593307"/>
    <w:rsid w:val="005A07D3"/>
    <w:rsid w:val="005A194D"/>
    <w:rsid w:val="005A3169"/>
    <w:rsid w:val="005A6D73"/>
    <w:rsid w:val="005A732D"/>
    <w:rsid w:val="005B0392"/>
    <w:rsid w:val="005B03CD"/>
    <w:rsid w:val="005B1C99"/>
    <w:rsid w:val="005B3D59"/>
    <w:rsid w:val="005B7E50"/>
    <w:rsid w:val="005B7FD7"/>
    <w:rsid w:val="005C2676"/>
    <w:rsid w:val="005C5DBC"/>
    <w:rsid w:val="005D00DF"/>
    <w:rsid w:val="005D2D39"/>
    <w:rsid w:val="005D32CE"/>
    <w:rsid w:val="005D3492"/>
    <w:rsid w:val="005D543D"/>
    <w:rsid w:val="005D6411"/>
    <w:rsid w:val="005D7258"/>
    <w:rsid w:val="005E090D"/>
    <w:rsid w:val="005E1EF7"/>
    <w:rsid w:val="005E1F10"/>
    <w:rsid w:val="005E5294"/>
    <w:rsid w:val="005E5FAB"/>
    <w:rsid w:val="005F019B"/>
    <w:rsid w:val="005F02E0"/>
    <w:rsid w:val="005F0AF9"/>
    <w:rsid w:val="005F24FB"/>
    <w:rsid w:val="005F2CB9"/>
    <w:rsid w:val="005F4228"/>
    <w:rsid w:val="005F5D9A"/>
    <w:rsid w:val="005F7D76"/>
    <w:rsid w:val="00602578"/>
    <w:rsid w:val="00605B83"/>
    <w:rsid w:val="00606707"/>
    <w:rsid w:val="0060771A"/>
    <w:rsid w:val="00614FC9"/>
    <w:rsid w:val="0061609E"/>
    <w:rsid w:val="0062408D"/>
    <w:rsid w:val="0062622C"/>
    <w:rsid w:val="00627CB1"/>
    <w:rsid w:val="00630DE9"/>
    <w:rsid w:val="00632F38"/>
    <w:rsid w:val="006339C3"/>
    <w:rsid w:val="00637DDC"/>
    <w:rsid w:val="0064137E"/>
    <w:rsid w:val="006430FA"/>
    <w:rsid w:val="00643E6F"/>
    <w:rsid w:val="006442F2"/>
    <w:rsid w:val="00645E46"/>
    <w:rsid w:val="00646E4F"/>
    <w:rsid w:val="00650681"/>
    <w:rsid w:val="00653321"/>
    <w:rsid w:val="00654929"/>
    <w:rsid w:val="00655FF1"/>
    <w:rsid w:val="00657DE3"/>
    <w:rsid w:val="00663220"/>
    <w:rsid w:val="0067303F"/>
    <w:rsid w:val="006742C2"/>
    <w:rsid w:val="00676E4D"/>
    <w:rsid w:val="006818E0"/>
    <w:rsid w:val="00687C9B"/>
    <w:rsid w:val="00690017"/>
    <w:rsid w:val="00690962"/>
    <w:rsid w:val="00691948"/>
    <w:rsid w:val="00693968"/>
    <w:rsid w:val="00693E2C"/>
    <w:rsid w:val="00696F16"/>
    <w:rsid w:val="006A007D"/>
    <w:rsid w:val="006A129A"/>
    <w:rsid w:val="006A3338"/>
    <w:rsid w:val="006A5728"/>
    <w:rsid w:val="006A6E5F"/>
    <w:rsid w:val="006B30C6"/>
    <w:rsid w:val="006B3427"/>
    <w:rsid w:val="006C3D71"/>
    <w:rsid w:val="006C3DED"/>
    <w:rsid w:val="006C6442"/>
    <w:rsid w:val="006D056F"/>
    <w:rsid w:val="006D1082"/>
    <w:rsid w:val="006D28B0"/>
    <w:rsid w:val="006D4AE2"/>
    <w:rsid w:val="006E1129"/>
    <w:rsid w:val="006E5ECA"/>
    <w:rsid w:val="006E7A0D"/>
    <w:rsid w:val="006F4C15"/>
    <w:rsid w:val="006F7BF6"/>
    <w:rsid w:val="007015FD"/>
    <w:rsid w:val="007036F1"/>
    <w:rsid w:val="007039FD"/>
    <w:rsid w:val="00704356"/>
    <w:rsid w:val="00704A49"/>
    <w:rsid w:val="00705F83"/>
    <w:rsid w:val="0071107E"/>
    <w:rsid w:val="00711546"/>
    <w:rsid w:val="00712B4A"/>
    <w:rsid w:val="00712E20"/>
    <w:rsid w:val="007133C3"/>
    <w:rsid w:val="00714F68"/>
    <w:rsid w:val="00720730"/>
    <w:rsid w:val="0072242A"/>
    <w:rsid w:val="00723D1F"/>
    <w:rsid w:val="007276F2"/>
    <w:rsid w:val="007316C1"/>
    <w:rsid w:val="00732765"/>
    <w:rsid w:val="00732E7A"/>
    <w:rsid w:val="0073403C"/>
    <w:rsid w:val="00737485"/>
    <w:rsid w:val="007451EE"/>
    <w:rsid w:val="00745278"/>
    <w:rsid w:val="00750B00"/>
    <w:rsid w:val="00751CE1"/>
    <w:rsid w:val="00754B03"/>
    <w:rsid w:val="007561E4"/>
    <w:rsid w:val="007600CA"/>
    <w:rsid w:val="00766A32"/>
    <w:rsid w:val="00772BF9"/>
    <w:rsid w:val="00774CA3"/>
    <w:rsid w:val="00775F86"/>
    <w:rsid w:val="00781525"/>
    <w:rsid w:val="007815ED"/>
    <w:rsid w:val="007948F3"/>
    <w:rsid w:val="007A133F"/>
    <w:rsid w:val="007A160B"/>
    <w:rsid w:val="007A3C29"/>
    <w:rsid w:val="007A408F"/>
    <w:rsid w:val="007A451E"/>
    <w:rsid w:val="007A6488"/>
    <w:rsid w:val="007A7FFA"/>
    <w:rsid w:val="007B252C"/>
    <w:rsid w:val="007B62D0"/>
    <w:rsid w:val="007C0ECC"/>
    <w:rsid w:val="007C1EAC"/>
    <w:rsid w:val="007C7BFA"/>
    <w:rsid w:val="007D1A58"/>
    <w:rsid w:val="007D2D78"/>
    <w:rsid w:val="007D4B95"/>
    <w:rsid w:val="007D55CE"/>
    <w:rsid w:val="007D7655"/>
    <w:rsid w:val="007E12C2"/>
    <w:rsid w:val="007E36B6"/>
    <w:rsid w:val="007F1E2D"/>
    <w:rsid w:val="007F53A8"/>
    <w:rsid w:val="007F6451"/>
    <w:rsid w:val="008011D4"/>
    <w:rsid w:val="008027F0"/>
    <w:rsid w:val="00802D42"/>
    <w:rsid w:val="00805665"/>
    <w:rsid w:val="0081030E"/>
    <w:rsid w:val="00813DD4"/>
    <w:rsid w:val="00813F35"/>
    <w:rsid w:val="00820C01"/>
    <w:rsid w:val="00820CCB"/>
    <w:rsid w:val="00822985"/>
    <w:rsid w:val="00822EFE"/>
    <w:rsid w:val="0082333F"/>
    <w:rsid w:val="00824784"/>
    <w:rsid w:val="0082673B"/>
    <w:rsid w:val="00830F09"/>
    <w:rsid w:val="00833C13"/>
    <w:rsid w:val="00834250"/>
    <w:rsid w:val="00842CA0"/>
    <w:rsid w:val="00844813"/>
    <w:rsid w:val="00847170"/>
    <w:rsid w:val="00850978"/>
    <w:rsid w:val="00851034"/>
    <w:rsid w:val="0085249B"/>
    <w:rsid w:val="008527EE"/>
    <w:rsid w:val="00854382"/>
    <w:rsid w:val="008549BC"/>
    <w:rsid w:val="0085681C"/>
    <w:rsid w:val="008612DB"/>
    <w:rsid w:val="00861A82"/>
    <w:rsid w:val="0086214B"/>
    <w:rsid w:val="00863862"/>
    <w:rsid w:val="00865E7A"/>
    <w:rsid w:val="008663EF"/>
    <w:rsid w:val="008675B8"/>
    <w:rsid w:val="008720E9"/>
    <w:rsid w:val="008765DD"/>
    <w:rsid w:val="008768B6"/>
    <w:rsid w:val="0088034D"/>
    <w:rsid w:val="00880EE6"/>
    <w:rsid w:val="00882B58"/>
    <w:rsid w:val="00883CAC"/>
    <w:rsid w:val="00884D89"/>
    <w:rsid w:val="00892636"/>
    <w:rsid w:val="00892865"/>
    <w:rsid w:val="00892C50"/>
    <w:rsid w:val="00896EBB"/>
    <w:rsid w:val="008A1B5A"/>
    <w:rsid w:val="008A46E7"/>
    <w:rsid w:val="008B6BF2"/>
    <w:rsid w:val="008B6DD9"/>
    <w:rsid w:val="008C0FD3"/>
    <w:rsid w:val="008C4F5F"/>
    <w:rsid w:val="008D0A59"/>
    <w:rsid w:val="008D6125"/>
    <w:rsid w:val="008D6636"/>
    <w:rsid w:val="008E10EC"/>
    <w:rsid w:val="008E27D0"/>
    <w:rsid w:val="008E6BED"/>
    <w:rsid w:val="008E6FBC"/>
    <w:rsid w:val="008E7851"/>
    <w:rsid w:val="008E7D27"/>
    <w:rsid w:val="008F173B"/>
    <w:rsid w:val="008F32A9"/>
    <w:rsid w:val="008F44C8"/>
    <w:rsid w:val="00902B32"/>
    <w:rsid w:val="0090328D"/>
    <w:rsid w:val="00911B2A"/>
    <w:rsid w:val="00912C1A"/>
    <w:rsid w:val="009145E9"/>
    <w:rsid w:val="00916045"/>
    <w:rsid w:val="009161B6"/>
    <w:rsid w:val="00922CF1"/>
    <w:rsid w:val="00922ECB"/>
    <w:rsid w:val="009322B1"/>
    <w:rsid w:val="00937DF1"/>
    <w:rsid w:val="00942BF4"/>
    <w:rsid w:val="00942D4A"/>
    <w:rsid w:val="009476F2"/>
    <w:rsid w:val="00956A25"/>
    <w:rsid w:val="00957552"/>
    <w:rsid w:val="00957D50"/>
    <w:rsid w:val="00960979"/>
    <w:rsid w:val="009623D3"/>
    <w:rsid w:val="00962BB6"/>
    <w:rsid w:val="00973DA8"/>
    <w:rsid w:val="009766D8"/>
    <w:rsid w:val="009777CD"/>
    <w:rsid w:val="00981476"/>
    <w:rsid w:val="009839FB"/>
    <w:rsid w:val="00984B61"/>
    <w:rsid w:val="00990CD5"/>
    <w:rsid w:val="00990E7A"/>
    <w:rsid w:val="0099666D"/>
    <w:rsid w:val="009B169F"/>
    <w:rsid w:val="009B1CEB"/>
    <w:rsid w:val="009B2EED"/>
    <w:rsid w:val="009B55BE"/>
    <w:rsid w:val="009B6EEA"/>
    <w:rsid w:val="009C06A9"/>
    <w:rsid w:val="009C0BD7"/>
    <w:rsid w:val="009C1907"/>
    <w:rsid w:val="009C6AE9"/>
    <w:rsid w:val="009C7C83"/>
    <w:rsid w:val="009D0894"/>
    <w:rsid w:val="009D1F9B"/>
    <w:rsid w:val="009D299B"/>
    <w:rsid w:val="009D64E6"/>
    <w:rsid w:val="009E3932"/>
    <w:rsid w:val="009F4B61"/>
    <w:rsid w:val="009F50B4"/>
    <w:rsid w:val="00A0168F"/>
    <w:rsid w:val="00A01A58"/>
    <w:rsid w:val="00A03822"/>
    <w:rsid w:val="00A03F55"/>
    <w:rsid w:val="00A06BD0"/>
    <w:rsid w:val="00A075C2"/>
    <w:rsid w:val="00A149F7"/>
    <w:rsid w:val="00A217D2"/>
    <w:rsid w:val="00A2218D"/>
    <w:rsid w:val="00A32C04"/>
    <w:rsid w:val="00A436EF"/>
    <w:rsid w:val="00A44C02"/>
    <w:rsid w:val="00A45600"/>
    <w:rsid w:val="00A51940"/>
    <w:rsid w:val="00A51B0A"/>
    <w:rsid w:val="00A6254F"/>
    <w:rsid w:val="00A67771"/>
    <w:rsid w:val="00A67B2E"/>
    <w:rsid w:val="00A7247A"/>
    <w:rsid w:val="00A74F1F"/>
    <w:rsid w:val="00A84DF7"/>
    <w:rsid w:val="00A8608A"/>
    <w:rsid w:val="00A97AC8"/>
    <w:rsid w:val="00AA0C1E"/>
    <w:rsid w:val="00AA2F81"/>
    <w:rsid w:val="00AA37C3"/>
    <w:rsid w:val="00AA4A7A"/>
    <w:rsid w:val="00AA7601"/>
    <w:rsid w:val="00AB1441"/>
    <w:rsid w:val="00AB41FE"/>
    <w:rsid w:val="00AB601C"/>
    <w:rsid w:val="00AB7C38"/>
    <w:rsid w:val="00AC06A3"/>
    <w:rsid w:val="00AC120C"/>
    <w:rsid w:val="00AC1B52"/>
    <w:rsid w:val="00AC2DD2"/>
    <w:rsid w:val="00AC4B93"/>
    <w:rsid w:val="00AD19F0"/>
    <w:rsid w:val="00AD1AE3"/>
    <w:rsid w:val="00AD2E57"/>
    <w:rsid w:val="00AE0AA4"/>
    <w:rsid w:val="00AE398E"/>
    <w:rsid w:val="00AE5728"/>
    <w:rsid w:val="00AE6C18"/>
    <w:rsid w:val="00AF0478"/>
    <w:rsid w:val="00AF49F0"/>
    <w:rsid w:val="00AF668A"/>
    <w:rsid w:val="00B04066"/>
    <w:rsid w:val="00B04C3B"/>
    <w:rsid w:val="00B05998"/>
    <w:rsid w:val="00B11350"/>
    <w:rsid w:val="00B1276D"/>
    <w:rsid w:val="00B140E2"/>
    <w:rsid w:val="00B22CF1"/>
    <w:rsid w:val="00B24AFD"/>
    <w:rsid w:val="00B24F13"/>
    <w:rsid w:val="00B31749"/>
    <w:rsid w:val="00B32650"/>
    <w:rsid w:val="00B35454"/>
    <w:rsid w:val="00B40F09"/>
    <w:rsid w:val="00B41BBC"/>
    <w:rsid w:val="00B4543A"/>
    <w:rsid w:val="00B52DB1"/>
    <w:rsid w:val="00B5414A"/>
    <w:rsid w:val="00B55078"/>
    <w:rsid w:val="00B56D80"/>
    <w:rsid w:val="00B57201"/>
    <w:rsid w:val="00B5726E"/>
    <w:rsid w:val="00B60254"/>
    <w:rsid w:val="00B615AF"/>
    <w:rsid w:val="00B62E1D"/>
    <w:rsid w:val="00B66DA8"/>
    <w:rsid w:val="00B7028B"/>
    <w:rsid w:val="00B7330F"/>
    <w:rsid w:val="00B73CA5"/>
    <w:rsid w:val="00B7672A"/>
    <w:rsid w:val="00B80613"/>
    <w:rsid w:val="00B81B93"/>
    <w:rsid w:val="00B81C21"/>
    <w:rsid w:val="00B823EC"/>
    <w:rsid w:val="00B91557"/>
    <w:rsid w:val="00B932F7"/>
    <w:rsid w:val="00B9537C"/>
    <w:rsid w:val="00B97687"/>
    <w:rsid w:val="00B97CDC"/>
    <w:rsid w:val="00BA4709"/>
    <w:rsid w:val="00BA7F5F"/>
    <w:rsid w:val="00BB364C"/>
    <w:rsid w:val="00BB4B62"/>
    <w:rsid w:val="00BC334F"/>
    <w:rsid w:val="00BC3375"/>
    <w:rsid w:val="00BC72F9"/>
    <w:rsid w:val="00BD0DBB"/>
    <w:rsid w:val="00BF6ACF"/>
    <w:rsid w:val="00C05239"/>
    <w:rsid w:val="00C05C1D"/>
    <w:rsid w:val="00C065F5"/>
    <w:rsid w:val="00C068AA"/>
    <w:rsid w:val="00C07BF1"/>
    <w:rsid w:val="00C2071F"/>
    <w:rsid w:val="00C215A3"/>
    <w:rsid w:val="00C26A46"/>
    <w:rsid w:val="00C31C3C"/>
    <w:rsid w:val="00C31CD7"/>
    <w:rsid w:val="00C42CCF"/>
    <w:rsid w:val="00C46090"/>
    <w:rsid w:val="00C46240"/>
    <w:rsid w:val="00C4711A"/>
    <w:rsid w:val="00C50D90"/>
    <w:rsid w:val="00C514D2"/>
    <w:rsid w:val="00C52234"/>
    <w:rsid w:val="00C523AB"/>
    <w:rsid w:val="00C761B0"/>
    <w:rsid w:val="00C822D6"/>
    <w:rsid w:val="00C83B87"/>
    <w:rsid w:val="00C8697B"/>
    <w:rsid w:val="00C87C2B"/>
    <w:rsid w:val="00C90913"/>
    <w:rsid w:val="00C923B4"/>
    <w:rsid w:val="00C93016"/>
    <w:rsid w:val="00C959A8"/>
    <w:rsid w:val="00CA38FB"/>
    <w:rsid w:val="00CA4202"/>
    <w:rsid w:val="00CA6401"/>
    <w:rsid w:val="00CA76E6"/>
    <w:rsid w:val="00CB3CBF"/>
    <w:rsid w:val="00CB5132"/>
    <w:rsid w:val="00CB55D9"/>
    <w:rsid w:val="00CC2036"/>
    <w:rsid w:val="00CC3718"/>
    <w:rsid w:val="00CC62D0"/>
    <w:rsid w:val="00CC69FC"/>
    <w:rsid w:val="00CC6AD7"/>
    <w:rsid w:val="00CD0165"/>
    <w:rsid w:val="00CD0E44"/>
    <w:rsid w:val="00CD17D3"/>
    <w:rsid w:val="00CD182A"/>
    <w:rsid w:val="00CD2AF4"/>
    <w:rsid w:val="00CD44E0"/>
    <w:rsid w:val="00CD6784"/>
    <w:rsid w:val="00CE1EF2"/>
    <w:rsid w:val="00CE23CA"/>
    <w:rsid w:val="00CE32A4"/>
    <w:rsid w:val="00CE4117"/>
    <w:rsid w:val="00CF1567"/>
    <w:rsid w:val="00CF253D"/>
    <w:rsid w:val="00CF525B"/>
    <w:rsid w:val="00D0108A"/>
    <w:rsid w:val="00D01A31"/>
    <w:rsid w:val="00D01A6B"/>
    <w:rsid w:val="00D027F0"/>
    <w:rsid w:val="00D02A3B"/>
    <w:rsid w:val="00D036BA"/>
    <w:rsid w:val="00D07457"/>
    <w:rsid w:val="00D122CC"/>
    <w:rsid w:val="00D13079"/>
    <w:rsid w:val="00D15633"/>
    <w:rsid w:val="00D240D0"/>
    <w:rsid w:val="00D31322"/>
    <w:rsid w:val="00D3195E"/>
    <w:rsid w:val="00D32219"/>
    <w:rsid w:val="00D33940"/>
    <w:rsid w:val="00D33AE1"/>
    <w:rsid w:val="00D37628"/>
    <w:rsid w:val="00D3783B"/>
    <w:rsid w:val="00D419BE"/>
    <w:rsid w:val="00D4470C"/>
    <w:rsid w:val="00D44E17"/>
    <w:rsid w:val="00D479EF"/>
    <w:rsid w:val="00D5293F"/>
    <w:rsid w:val="00D77E54"/>
    <w:rsid w:val="00D87529"/>
    <w:rsid w:val="00D91C97"/>
    <w:rsid w:val="00D94819"/>
    <w:rsid w:val="00DA0CFB"/>
    <w:rsid w:val="00DA1CF4"/>
    <w:rsid w:val="00DA2C29"/>
    <w:rsid w:val="00DA4834"/>
    <w:rsid w:val="00DB04DB"/>
    <w:rsid w:val="00DB1093"/>
    <w:rsid w:val="00DB4588"/>
    <w:rsid w:val="00DB770B"/>
    <w:rsid w:val="00DB7FC8"/>
    <w:rsid w:val="00DC0EBD"/>
    <w:rsid w:val="00DC75C6"/>
    <w:rsid w:val="00DE29A9"/>
    <w:rsid w:val="00DE2F84"/>
    <w:rsid w:val="00DE3020"/>
    <w:rsid w:val="00DE3B4E"/>
    <w:rsid w:val="00DE4D38"/>
    <w:rsid w:val="00DE5D01"/>
    <w:rsid w:val="00DE7069"/>
    <w:rsid w:val="00DF1021"/>
    <w:rsid w:val="00DF59E0"/>
    <w:rsid w:val="00E01EB2"/>
    <w:rsid w:val="00E06C59"/>
    <w:rsid w:val="00E12223"/>
    <w:rsid w:val="00E129FF"/>
    <w:rsid w:val="00E217F3"/>
    <w:rsid w:val="00E23D57"/>
    <w:rsid w:val="00E30C41"/>
    <w:rsid w:val="00E31A2F"/>
    <w:rsid w:val="00E33B7B"/>
    <w:rsid w:val="00E34267"/>
    <w:rsid w:val="00E35E0D"/>
    <w:rsid w:val="00E45A20"/>
    <w:rsid w:val="00E5203A"/>
    <w:rsid w:val="00E52217"/>
    <w:rsid w:val="00E53AB0"/>
    <w:rsid w:val="00E57A8C"/>
    <w:rsid w:val="00E63F17"/>
    <w:rsid w:val="00E64A8B"/>
    <w:rsid w:val="00E71154"/>
    <w:rsid w:val="00E732E5"/>
    <w:rsid w:val="00E75661"/>
    <w:rsid w:val="00E76742"/>
    <w:rsid w:val="00E8653B"/>
    <w:rsid w:val="00E90668"/>
    <w:rsid w:val="00E90864"/>
    <w:rsid w:val="00E9285B"/>
    <w:rsid w:val="00E93D90"/>
    <w:rsid w:val="00E95BEA"/>
    <w:rsid w:val="00E96700"/>
    <w:rsid w:val="00EA1E81"/>
    <w:rsid w:val="00EA3856"/>
    <w:rsid w:val="00EA631E"/>
    <w:rsid w:val="00EA6496"/>
    <w:rsid w:val="00EB1EC0"/>
    <w:rsid w:val="00EB3DD4"/>
    <w:rsid w:val="00EB6B23"/>
    <w:rsid w:val="00EC0803"/>
    <w:rsid w:val="00ED1B1F"/>
    <w:rsid w:val="00ED22E3"/>
    <w:rsid w:val="00ED2F32"/>
    <w:rsid w:val="00ED6860"/>
    <w:rsid w:val="00ED7B26"/>
    <w:rsid w:val="00EF1FCD"/>
    <w:rsid w:val="00EF3EF3"/>
    <w:rsid w:val="00EF47E5"/>
    <w:rsid w:val="00EF6FA4"/>
    <w:rsid w:val="00F03921"/>
    <w:rsid w:val="00F03DDB"/>
    <w:rsid w:val="00F05609"/>
    <w:rsid w:val="00F15F79"/>
    <w:rsid w:val="00F27A99"/>
    <w:rsid w:val="00F349D7"/>
    <w:rsid w:val="00F40F03"/>
    <w:rsid w:val="00F42B58"/>
    <w:rsid w:val="00F45AD2"/>
    <w:rsid w:val="00F47801"/>
    <w:rsid w:val="00F47D48"/>
    <w:rsid w:val="00F57265"/>
    <w:rsid w:val="00F57636"/>
    <w:rsid w:val="00F576A8"/>
    <w:rsid w:val="00F61FD1"/>
    <w:rsid w:val="00F636B9"/>
    <w:rsid w:val="00F66C59"/>
    <w:rsid w:val="00F67843"/>
    <w:rsid w:val="00F7337F"/>
    <w:rsid w:val="00F735D2"/>
    <w:rsid w:val="00F744CA"/>
    <w:rsid w:val="00F769E4"/>
    <w:rsid w:val="00F778B1"/>
    <w:rsid w:val="00F8194E"/>
    <w:rsid w:val="00F82B27"/>
    <w:rsid w:val="00F8403A"/>
    <w:rsid w:val="00F84D38"/>
    <w:rsid w:val="00F864C2"/>
    <w:rsid w:val="00F87090"/>
    <w:rsid w:val="00F91FF5"/>
    <w:rsid w:val="00F95FFB"/>
    <w:rsid w:val="00FA5AC8"/>
    <w:rsid w:val="00FB0919"/>
    <w:rsid w:val="00FB38DB"/>
    <w:rsid w:val="00FB3E81"/>
    <w:rsid w:val="00FB4379"/>
    <w:rsid w:val="00FB6077"/>
    <w:rsid w:val="00FB7A2A"/>
    <w:rsid w:val="00FC1C37"/>
    <w:rsid w:val="00FD0558"/>
    <w:rsid w:val="00FD3D86"/>
    <w:rsid w:val="00FD45D1"/>
    <w:rsid w:val="00FD4994"/>
    <w:rsid w:val="00FE0443"/>
    <w:rsid w:val="00FE07E6"/>
    <w:rsid w:val="00FE3D2C"/>
    <w:rsid w:val="00FE4E1A"/>
    <w:rsid w:val="00FE60F9"/>
    <w:rsid w:val="00FE688F"/>
    <w:rsid w:val="00FF0EDD"/>
    <w:rsid w:val="00FF25CC"/>
    <w:rsid w:val="00FF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84C8"/>
  <w15:docId w15:val="{4F7D7B4C-A29C-4990-BF17-DE57FB76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045"/>
  </w:style>
  <w:style w:type="paragraph" w:styleId="Heading1">
    <w:name w:val="heading 1"/>
    <w:basedOn w:val="Normal"/>
    <w:next w:val="Normal"/>
    <w:rsid w:val="00916045"/>
    <w:pPr>
      <w:keepNext/>
      <w:spacing w:line="360" w:lineRule="auto"/>
      <w:jc w:val="left"/>
      <w:outlineLvl w:val="0"/>
    </w:pPr>
    <w:rPr>
      <w:b/>
      <w:szCs w:val="20"/>
    </w:rPr>
  </w:style>
  <w:style w:type="paragraph" w:styleId="Heading2">
    <w:name w:val="heading 2"/>
    <w:basedOn w:val="Normal"/>
    <w:next w:val="Normal"/>
    <w:link w:val="Heading2Char"/>
    <w:rsid w:val="00916045"/>
    <w:pPr>
      <w:keepNext/>
      <w:spacing w:line="360" w:lineRule="auto"/>
      <w:outlineLvl w:val="1"/>
    </w:pPr>
    <w:rPr>
      <w:rFonts w:eastAsia="Arial" w:cs="Arial"/>
      <w:b/>
      <w:szCs w:val="28"/>
    </w:rPr>
  </w:style>
  <w:style w:type="paragraph" w:styleId="Heading3">
    <w:name w:val="heading 3"/>
    <w:basedOn w:val="Normal"/>
    <w:next w:val="Normal"/>
    <w:pPr>
      <w:keepNext/>
      <w:jc w:val="right"/>
      <w:outlineLvl w:val="2"/>
    </w:pPr>
    <w:rPr>
      <w:b/>
      <w:sz w:val="28"/>
      <w:szCs w:val="28"/>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rFonts w:ascii="Verdana" w:eastAsia="Verdana" w:hAnsi="Verdana" w:cs="Verdana"/>
      <w:b/>
      <w:i/>
      <w:sz w:val="26"/>
      <w:szCs w:val="26"/>
    </w:rPr>
  </w:style>
  <w:style w:type="paragraph" w:styleId="Heading6">
    <w:name w:val="heading 6"/>
    <w:basedOn w:val="Normal"/>
    <w:next w:val="Normal"/>
    <w:pPr>
      <w:keepNext/>
      <w:jc w:val="center"/>
      <w:outlineLvl w:val="5"/>
    </w:pPr>
    <w:rPr>
      <w:b/>
      <w:sz w:val="28"/>
      <w:szCs w:val="28"/>
    </w:rPr>
  </w:style>
  <w:style w:type="paragraph" w:styleId="Heading7">
    <w:name w:val="heading 7"/>
    <w:basedOn w:val="Normal"/>
    <w:next w:val="Normal"/>
    <w:link w:val="Heading7Char"/>
    <w:uiPriority w:val="9"/>
    <w:unhideWhenUsed/>
    <w:qFormat/>
    <w:rsid w:val="0008604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rsid w:val="00916045"/>
    <w:pPr>
      <w:jc w:val="left"/>
    </w:pPr>
    <w:rPr>
      <w:b/>
    </w:rPr>
  </w:style>
  <w:style w:type="paragraph" w:styleId="Subtitle">
    <w:name w:val="Subtitle"/>
    <w:basedOn w:val="Normal"/>
    <w:next w:val="Normal"/>
    <w:rsid w:val="00916045"/>
    <w:pPr>
      <w:spacing w:line="360" w:lineRule="auto"/>
      <w:jc w:val="left"/>
    </w:pPr>
    <w:rPr>
      <w:b/>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1140F1"/>
    <w:rPr>
      <w:rFonts w:ascii="Tahoma" w:hAnsi="Tahoma" w:cs="Tahoma"/>
      <w:sz w:val="16"/>
      <w:szCs w:val="16"/>
    </w:rPr>
  </w:style>
  <w:style w:type="character" w:customStyle="1" w:styleId="BalloonTextChar">
    <w:name w:val="Balloon Text Char"/>
    <w:basedOn w:val="DefaultParagraphFont"/>
    <w:link w:val="BalloonText"/>
    <w:uiPriority w:val="99"/>
    <w:semiHidden/>
    <w:rsid w:val="001140F1"/>
    <w:rPr>
      <w:rFonts w:ascii="Tahoma" w:hAnsi="Tahoma" w:cs="Tahoma"/>
      <w:sz w:val="16"/>
      <w:szCs w:val="16"/>
    </w:rPr>
  </w:style>
  <w:style w:type="character" w:styleId="CommentReference">
    <w:name w:val="annotation reference"/>
    <w:basedOn w:val="DefaultParagraphFont"/>
    <w:uiPriority w:val="99"/>
    <w:semiHidden/>
    <w:unhideWhenUsed/>
    <w:rsid w:val="001140F1"/>
    <w:rPr>
      <w:sz w:val="16"/>
      <w:szCs w:val="16"/>
    </w:rPr>
  </w:style>
  <w:style w:type="paragraph" w:styleId="CommentText">
    <w:name w:val="annotation text"/>
    <w:basedOn w:val="Normal"/>
    <w:link w:val="CommentTextChar"/>
    <w:uiPriority w:val="99"/>
    <w:semiHidden/>
    <w:unhideWhenUsed/>
    <w:rsid w:val="001140F1"/>
    <w:rPr>
      <w:sz w:val="20"/>
      <w:szCs w:val="20"/>
    </w:rPr>
  </w:style>
  <w:style w:type="character" w:customStyle="1" w:styleId="CommentTextChar">
    <w:name w:val="Comment Text Char"/>
    <w:basedOn w:val="DefaultParagraphFont"/>
    <w:link w:val="CommentText"/>
    <w:uiPriority w:val="99"/>
    <w:semiHidden/>
    <w:rsid w:val="001140F1"/>
    <w:rPr>
      <w:sz w:val="20"/>
      <w:szCs w:val="20"/>
    </w:rPr>
  </w:style>
  <w:style w:type="paragraph" w:styleId="CommentSubject">
    <w:name w:val="annotation subject"/>
    <w:basedOn w:val="CommentText"/>
    <w:next w:val="CommentText"/>
    <w:link w:val="CommentSubjectChar"/>
    <w:uiPriority w:val="99"/>
    <w:semiHidden/>
    <w:unhideWhenUsed/>
    <w:rsid w:val="001140F1"/>
    <w:rPr>
      <w:b/>
      <w:bCs/>
    </w:rPr>
  </w:style>
  <w:style w:type="character" w:customStyle="1" w:styleId="CommentSubjectChar">
    <w:name w:val="Comment Subject Char"/>
    <w:basedOn w:val="CommentTextChar"/>
    <w:link w:val="CommentSubject"/>
    <w:uiPriority w:val="99"/>
    <w:semiHidden/>
    <w:rsid w:val="001140F1"/>
    <w:rPr>
      <w:b/>
      <w:bCs/>
      <w:sz w:val="20"/>
      <w:szCs w:val="20"/>
    </w:rPr>
  </w:style>
  <w:style w:type="paragraph" w:styleId="NormalWeb">
    <w:name w:val="Normal (Web)"/>
    <w:basedOn w:val="Normal"/>
    <w:uiPriority w:val="99"/>
    <w:semiHidden/>
    <w:unhideWhenUsed/>
    <w:rsid w:val="009D299B"/>
    <w:pPr>
      <w:widowControl/>
      <w:spacing w:before="100" w:beforeAutospacing="1" w:after="100" w:afterAutospacing="1"/>
      <w:jc w:val="left"/>
    </w:pPr>
    <w:rPr>
      <w:lang w:val="en-US"/>
    </w:rPr>
  </w:style>
  <w:style w:type="character" w:styleId="Hyperlink">
    <w:name w:val="Hyperlink"/>
    <w:basedOn w:val="DefaultParagraphFont"/>
    <w:uiPriority w:val="99"/>
    <w:unhideWhenUsed/>
    <w:rsid w:val="009D299B"/>
    <w:rPr>
      <w:color w:val="0000FF" w:themeColor="hyperlink"/>
      <w:u w:val="single"/>
    </w:rPr>
  </w:style>
  <w:style w:type="paragraph" w:styleId="Revision">
    <w:name w:val="Revision"/>
    <w:hidden/>
    <w:uiPriority w:val="99"/>
    <w:semiHidden/>
    <w:rsid w:val="00B615AF"/>
    <w:pPr>
      <w:widowControl/>
      <w:jc w:val="left"/>
    </w:p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AE5728"/>
    <w:pPr>
      <w:ind w:left="720"/>
      <w:contextualSpacing/>
    </w:pPr>
  </w:style>
  <w:style w:type="paragraph" w:styleId="FootnoteText">
    <w:name w:val="footnote text"/>
    <w:aliases w:val="single space,footnote text,FOOTNOTES,fn,Reference"/>
    <w:basedOn w:val="Normal"/>
    <w:link w:val="FootnoteTextChar"/>
    <w:unhideWhenUsed/>
    <w:rsid w:val="008765DD"/>
    <w:rPr>
      <w:sz w:val="20"/>
      <w:szCs w:val="20"/>
    </w:rPr>
  </w:style>
  <w:style w:type="character" w:customStyle="1" w:styleId="FootnoteTextChar">
    <w:name w:val="Footnote Text Char"/>
    <w:aliases w:val="single space Char,footnote text Char,FOOTNOTES Char,fn Char,Reference Char"/>
    <w:basedOn w:val="DefaultParagraphFont"/>
    <w:link w:val="FootnoteText"/>
    <w:rsid w:val="008765DD"/>
    <w:rPr>
      <w:sz w:val="20"/>
      <w:szCs w:val="20"/>
    </w:rPr>
  </w:style>
  <w:style w:type="character" w:styleId="FootnoteReference">
    <w:name w:val="footnote reference"/>
    <w:basedOn w:val="DefaultParagraphFont"/>
    <w:uiPriority w:val="99"/>
    <w:semiHidden/>
    <w:unhideWhenUsed/>
    <w:rsid w:val="008765DD"/>
    <w:rPr>
      <w:vertAlign w:val="superscript"/>
    </w:rPr>
  </w:style>
  <w:style w:type="paragraph" w:styleId="TOC1">
    <w:name w:val="toc 1"/>
    <w:basedOn w:val="Normal"/>
    <w:next w:val="Normal"/>
    <w:autoRedefine/>
    <w:uiPriority w:val="39"/>
    <w:unhideWhenUsed/>
    <w:rsid w:val="00916045"/>
    <w:pPr>
      <w:tabs>
        <w:tab w:val="left" w:pos="440"/>
        <w:tab w:val="right" w:leader="dot" w:pos="9628"/>
      </w:tabs>
      <w:spacing w:after="100"/>
    </w:pPr>
  </w:style>
  <w:style w:type="paragraph" w:styleId="TOCHeading">
    <w:name w:val="TOC Heading"/>
    <w:basedOn w:val="Heading1"/>
    <w:next w:val="Normal"/>
    <w:uiPriority w:val="39"/>
    <w:unhideWhenUsed/>
    <w:qFormat/>
    <w:rsid w:val="00916045"/>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2">
    <w:name w:val="toc 2"/>
    <w:basedOn w:val="Normal"/>
    <w:next w:val="Normal"/>
    <w:autoRedefine/>
    <w:uiPriority w:val="39"/>
    <w:unhideWhenUsed/>
    <w:rsid w:val="00916045"/>
    <w:pPr>
      <w:spacing w:after="100"/>
      <w:ind w:left="240"/>
    </w:pPr>
  </w:style>
  <w:style w:type="paragraph" w:customStyle="1" w:styleId="Default">
    <w:name w:val="Default"/>
    <w:rsid w:val="00FE4E1A"/>
    <w:pPr>
      <w:autoSpaceDE w:val="0"/>
      <w:autoSpaceDN w:val="0"/>
      <w:adjustRightInd w:val="0"/>
      <w:spacing w:line="360" w:lineRule="atLeast"/>
      <w:textAlignment w:val="baseline"/>
    </w:pPr>
    <w:rPr>
      <w:color w:val="000000"/>
      <w:lang w:eastAsia="ja-JP"/>
    </w:rPr>
  </w:style>
  <w:style w:type="paragraph" w:styleId="NoSpacing">
    <w:name w:val="No Spacing"/>
    <w:uiPriority w:val="1"/>
    <w:qFormat/>
    <w:rsid w:val="00FE4E1A"/>
    <w:pPr>
      <w:adjustRightInd w:val="0"/>
      <w:spacing w:line="360" w:lineRule="atLeast"/>
      <w:textAlignment w:val="baseline"/>
    </w:pPr>
    <w:rPr>
      <w:lang w:eastAsia="ja-JP"/>
    </w:rPr>
  </w:style>
  <w:style w:type="table" w:styleId="TableGrid">
    <w:name w:val="Table Grid"/>
    <w:basedOn w:val="TableNormal"/>
    <w:uiPriority w:val="39"/>
    <w:rsid w:val="00A84DF7"/>
    <w:pPr>
      <w:widowControl/>
      <w:jc w:val="left"/>
    </w:pPr>
    <w:rPr>
      <w:rFonts w:eastAsia="MS Minch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C46240"/>
    <w:pPr>
      <w:suppressAutoHyphens/>
      <w:autoSpaceDE w:val="0"/>
      <w:adjustRightInd w:val="0"/>
      <w:spacing w:line="360" w:lineRule="atLeast"/>
      <w:textAlignment w:val="baseline"/>
    </w:pPr>
    <w:rPr>
      <w:rFonts w:eastAsia="Arial"/>
      <w:color w:val="000000"/>
      <w:lang w:val="en-US" w:eastAsia="ar-SA"/>
    </w:rPr>
  </w:style>
  <w:style w:type="paragraph" w:styleId="EndnoteText">
    <w:name w:val="endnote text"/>
    <w:basedOn w:val="Normal"/>
    <w:link w:val="EndnoteTextChar"/>
    <w:rsid w:val="00D44E17"/>
    <w:pPr>
      <w:adjustRightInd w:val="0"/>
      <w:textAlignment w:val="baseline"/>
    </w:pPr>
    <w:rPr>
      <w:sz w:val="20"/>
      <w:szCs w:val="20"/>
      <w:lang w:eastAsia="ja-JP"/>
    </w:rPr>
  </w:style>
  <w:style w:type="character" w:customStyle="1" w:styleId="EndnoteTextChar">
    <w:name w:val="Endnote Text Char"/>
    <w:basedOn w:val="DefaultParagraphFont"/>
    <w:link w:val="EndnoteText"/>
    <w:rsid w:val="00D44E17"/>
    <w:rPr>
      <w:sz w:val="20"/>
      <w:szCs w:val="20"/>
      <w:lang w:eastAsia="ja-JP"/>
    </w:rPr>
  </w:style>
  <w:style w:type="character" w:styleId="EndnoteReference">
    <w:name w:val="endnote reference"/>
    <w:basedOn w:val="DefaultParagraphFont"/>
    <w:rsid w:val="00D44E17"/>
    <w:rPr>
      <w:vertAlign w:val="superscript"/>
    </w:rPr>
  </w:style>
  <w:style w:type="paragraph" w:styleId="HTMLPreformatted">
    <w:name w:val="HTML Preformatted"/>
    <w:basedOn w:val="Normal"/>
    <w:link w:val="HTMLPreformattedChar"/>
    <w:uiPriority w:val="99"/>
    <w:semiHidden/>
    <w:unhideWhenUsed/>
    <w:rsid w:val="000741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415D"/>
    <w:rPr>
      <w:rFonts w:ascii="Consolas" w:hAnsi="Consolas"/>
      <w:sz w:val="20"/>
      <w:szCs w:val="20"/>
    </w:rPr>
  </w:style>
  <w:style w:type="paragraph" w:styleId="Header">
    <w:name w:val="header"/>
    <w:basedOn w:val="Normal"/>
    <w:link w:val="HeaderChar"/>
    <w:uiPriority w:val="99"/>
    <w:unhideWhenUsed/>
    <w:rsid w:val="002E0A98"/>
    <w:pPr>
      <w:tabs>
        <w:tab w:val="center" w:pos="4680"/>
        <w:tab w:val="right" w:pos="9360"/>
      </w:tabs>
    </w:pPr>
  </w:style>
  <w:style w:type="character" w:customStyle="1" w:styleId="HeaderChar">
    <w:name w:val="Header Char"/>
    <w:basedOn w:val="DefaultParagraphFont"/>
    <w:link w:val="Header"/>
    <w:uiPriority w:val="99"/>
    <w:rsid w:val="002E0A98"/>
  </w:style>
  <w:style w:type="paragraph" w:styleId="Footer">
    <w:name w:val="footer"/>
    <w:basedOn w:val="Normal"/>
    <w:link w:val="FooterChar"/>
    <w:uiPriority w:val="99"/>
    <w:unhideWhenUsed/>
    <w:rsid w:val="002E0A98"/>
    <w:pPr>
      <w:tabs>
        <w:tab w:val="center" w:pos="4680"/>
        <w:tab w:val="right" w:pos="9360"/>
      </w:tabs>
    </w:pPr>
  </w:style>
  <w:style w:type="character" w:customStyle="1" w:styleId="FooterChar">
    <w:name w:val="Footer Char"/>
    <w:basedOn w:val="DefaultParagraphFont"/>
    <w:link w:val="Footer"/>
    <w:uiPriority w:val="99"/>
    <w:rsid w:val="002E0A98"/>
  </w:style>
  <w:style w:type="character" w:styleId="Strong">
    <w:name w:val="Strong"/>
    <w:basedOn w:val="DefaultParagraphFont"/>
    <w:uiPriority w:val="22"/>
    <w:qFormat/>
    <w:rsid w:val="0008604C"/>
    <w:rPr>
      <w:b/>
      <w:bCs/>
    </w:rPr>
  </w:style>
  <w:style w:type="character" w:customStyle="1" w:styleId="Heading7Char">
    <w:name w:val="Heading 7 Char"/>
    <w:basedOn w:val="DefaultParagraphFont"/>
    <w:link w:val="Heading7"/>
    <w:uiPriority w:val="9"/>
    <w:rsid w:val="0008604C"/>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DB04DB"/>
    <w:rPr>
      <w:color w:val="800080" w:themeColor="followedHyperlink"/>
      <w:u w:val="single"/>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FA5AC8"/>
  </w:style>
  <w:style w:type="character" w:customStyle="1" w:styleId="Heading2Char">
    <w:name w:val="Heading 2 Char"/>
    <w:basedOn w:val="DefaultParagraphFont"/>
    <w:link w:val="Heading2"/>
    <w:rsid w:val="00766A32"/>
    <w:rPr>
      <w:rFonts w:eastAsia="Arial" w:cs="Arial"/>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84945">
      <w:bodyDiv w:val="1"/>
      <w:marLeft w:val="0"/>
      <w:marRight w:val="0"/>
      <w:marTop w:val="0"/>
      <w:marBottom w:val="0"/>
      <w:divBdr>
        <w:top w:val="none" w:sz="0" w:space="0" w:color="auto"/>
        <w:left w:val="none" w:sz="0" w:space="0" w:color="auto"/>
        <w:bottom w:val="none" w:sz="0" w:space="0" w:color="auto"/>
        <w:right w:val="none" w:sz="0" w:space="0" w:color="auto"/>
      </w:divBdr>
    </w:div>
    <w:div w:id="385836626">
      <w:bodyDiv w:val="1"/>
      <w:marLeft w:val="0"/>
      <w:marRight w:val="0"/>
      <w:marTop w:val="0"/>
      <w:marBottom w:val="0"/>
      <w:divBdr>
        <w:top w:val="none" w:sz="0" w:space="0" w:color="auto"/>
        <w:left w:val="none" w:sz="0" w:space="0" w:color="auto"/>
        <w:bottom w:val="none" w:sz="0" w:space="0" w:color="auto"/>
        <w:right w:val="none" w:sz="0" w:space="0" w:color="auto"/>
      </w:divBdr>
    </w:div>
    <w:div w:id="467746825">
      <w:bodyDiv w:val="1"/>
      <w:marLeft w:val="0"/>
      <w:marRight w:val="0"/>
      <w:marTop w:val="0"/>
      <w:marBottom w:val="0"/>
      <w:divBdr>
        <w:top w:val="none" w:sz="0" w:space="0" w:color="auto"/>
        <w:left w:val="none" w:sz="0" w:space="0" w:color="auto"/>
        <w:bottom w:val="none" w:sz="0" w:space="0" w:color="auto"/>
        <w:right w:val="none" w:sz="0" w:space="0" w:color="auto"/>
      </w:divBdr>
    </w:div>
    <w:div w:id="932015302">
      <w:bodyDiv w:val="1"/>
      <w:marLeft w:val="0"/>
      <w:marRight w:val="0"/>
      <w:marTop w:val="0"/>
      <w:marBottom w:val="0"/>
      <w:divBdr>
        <w:top w:val="none" w:sz="0" w:space="0" w:color="auto"/>
        <w:left w:val="none" w:sz="0" w:space="0" w:color="auto"/>
        <w:bottom w:val="none" w:sz="0" w:space="0" w:color="auto"/>
        <w:right w:val="none" w:sz="0" w:space="0" w:color="auto"/>
      </w:divBdr>
    </w:div>
    <w:div w:id="959188772">
      <w:bodyDiv w:val="1"/>
      <w:marLeft w:val="0"/>
      <w:marRight w:val="0"/>
      <w:marTop w:val="0"/>
      <w:marBottom w:val="0"/>
      <w:divBdr>
        <w:top w:val="none" w:sz="0" w:space="0" w:color="auto"/>
        <w:left w:val="none" w:sz="0" w:space="0" w:color="auto"/>
        <w:bottom w:val="none" w:sz="0" w:space="0" w:color="auto"/>
        <w:right w:val="none" w:sz="0" w:space="0" w:color="auto"/>
      </w:divBdr>
    </w:div>
    <w:div w:id="1554384722">
      <w:bodyDiv w:val="1"/>
      <w:marLeft w:val="0"/>
      <w:marRight w:val="0"/>
      <w:marTop w:val="0"/>
      <w:marBottom w:val="0"/>
      <w:divBdr>
        <w:top w:val="none" w:sz="0" w:space="0" w:color="auto"/>
        <w:left w:val="none" w:sz="0" w:space="0" w:color="auto"/>
        <w:bottom w:val="none" w:sz="0" w:space="0" w:color="auto"/>
        <w:right w:val="none" w:sz="0" w:space="0" w:color="auto"/>
      </w:divBdr>
    </w:div>
    <w:div w:id="1563173110">
      <w:bodyDiv w:val="1"/>
      <w:marLeft w:val="0"/>
      <w:marRight w:val="0"/>
      <w:marTop w:val="0"/>
      <w:marBottom w:val="0"/>
      <w:divBdr>
        <w:top w:val="none" w:sz="0" w:space="0" w:color="auto"/>
        <w:left w:val="none" w:sz="0" w:space="0" w:color="auto"/>
        <w:bottom w:val="none" w:sz="0" w:space="0" w:color="auto"/>
        <w:right w:val="none" w:sz="0" w:space="0" w:color="auto"/>
      </w:divBdr>
    </w:div>
    <w:div w:id="1777023314">
      <w:bodyDiv w:val="1"/>
      <w:marLeft w:val="0"/>
      <w:marRight w:val="0"/>
      <w:marTop w:val="0"/>
      <w:marBottom w:val="0"/>
      <w:divBdr>
        <w:top w:val="none" w:sz="0" w:space="0" w:color="auto"/>
        <w:left w:val="none" w:sz="0" w:space="0" w:color="auto"/>
        <w:bottom w:val="none" w:sz="0" w:space="0" w:color="auto"/>
        <w:right w:val="none" w:sz="0" w:space="0" w:color="auto"/>
      </w:divBdr>
      <w:divsChild>
        <w:div w:id="1327707636">
          <w:marLeft w:val="0"/>
          <w:marRight w:val="0"/>
          <w:marTop w:val="0"/>
          <w:marBottom w:val="0"/>
          <w:divBdr>
            <w:top w:val="none" w:sz="0" w:space="0" w:color="auto"/>
            <w:left w:val="none" w:sz="0" w:space="0" w:color="auto"/>
            <w:bottom w:val="none" w:sz="0" w:space="0" w:color="auto"/>
            <w:right w:val="none" w:sz="0" w:space="0" w:color="auto"/>
          </w:divBdr>
          <w:divsChild>
            <w:div w:id="1173228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256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tis.eu/" TargetMode="External"/><Relationship Id="rId13" Type="http://schemas.openxmlformats.org/officeDocument/2006/relationships/hyperlink" Target="https://uefiscdi.gov.ro/scientometrie-revi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iecte.pnrr.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oiecte.pnrr.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1418-CDD1-41A7-8177-06A70BB9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11477</Words>
  <Characters>65421</Characters>
  <Application>Microsoft Office Word</Application>
  <DocSecurity>0</DocSecurity>
  <Lines>545</Lines>
  <Paragraphs>153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Matei</dc:creator>
  <cp:lastModifiedBy>Adrian CATANA</cp:lastModifiedBy>
  <cp:revision>2</cp:revision>
  <cp:lastPrinted>2022-09-28T08:29:00Z</cp:lastPrinted>
  <dcterms:created xsi:type="dcterms:W3CDTF">2023-06-23T14:44:00Z</dcterms:created>
  <dcterms:modified xsi:type="dcterms:W3CDTF">2023-06-23T14:44:00Z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18cd046b916430fea56cab51b73420190f688e7afb41be3b6f10a8bd805431fc</vt:lpwstr>
  </property>
</Properties>
</file>