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D2" w:rsidRDefault="00F235D2" w:rsidP="00F235D2">
      <w:pPr>
        <w:pStyle w:val="Heading3"/>
        <w:jc w:val="right"/>
        <w:rPr>
          <w:b w:val="0"/>
          <w:u w:val="none"/>
          <w:shd w:val="clear" w:color="auto" w:fill="FFFFFF"/>
        </w:rPr>
      </w:pPr>
      <w:bookmarkStart w:id="0" w:name="_Toc108705129"/>
      <w:bookmarkStart w:id="1" w:name="_Toc108705823"/>
    </w:p>
    <w:p w:rsidR="00F235D2" w:rsidRPr="00EB2881" w:rsidRDefault="00F235D2" w:rsidP="00F235D2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2" w:name="_GoBack"/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Anexa 5.3.a </w:t>
      </w:r>
      <w:bookmarkEnd w:id="0"/>
      <w:bookmarkEnd w:id="1"/>
      <w:r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Fișa participanților</w:t>
      </w:r>
    </w:p>
    <w:bookmarkEnd w:id="2"/>
    <w:p w:rsidR="00F235D2" w:rsidRPr="00C31D3F" w:rsidRDefault="00F235D2" w:rsidP="00F235D2">
      <w:pPr>
        <w:jc w:val="center"/>
        <w:rPr>
          <w:rFonts w:ascii="Trebuchet MS" w:eastAsia="Times New Roman" w:hAnsi="Trebuchet MS" w:cs="Times New Roman"/>
          <w:b/>
          <w:shd w:val="clear" w:color="auto" w:fill="FFFFFF"/>
        </w:rPr>
      </w:pPr>
      <w:r w:rsidRPr="00C31D3F">
        <w:rPr>
          <w:rFonts w:ascii="Trebuchet MS" w:hAnsi="Trebuchet MS"/>
          <w:b/>
          <w:shd w:val="clear" w:color="auto" w:fill="FFFFFF"/>
        </w:rPr>
        <w:t>MODEL</w:t>
      </w:r>
    </w:p>
    <w:p w:rsidR="00F235D2" w:rsidRPr="00697CFC" w:rsidRDefault="00F235D2" w:rsidP="00F235D2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F235D2" w:rsidRPr="00697CFC" w:rsidRDefault="00F235D2" w:rsidP="00F235D2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F235D2" w:rsidRPr="00697CFC" w:rsidRDefault="00F235D2" w:rsidP="00F235D2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F235D2" w:rsidRPr="00697CFC" w:rsidRDefault="00F235D2" w:rsidP="00F235D2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F235D2" w:rsidRPr="00697CFC" w:rsidRDefault="00F235D2" w:rsidP="00F235D2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F235D2" w:rsidRPr="00697CFC" w:rsidRDefault="00F235D2" w:rsidP="00F235D2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la...................................................................................</w:t>
      </w:r>
    </w:p>
    <w:p w:rsidR="00F235D2" w:rsidRPr="00697CFC" w:rsidRDefault="00F235D2" w:rsidP="00F235D2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(manifestarea științifică)</w:t>
      </w:r>
    </w:p>
    <w:p w:rsidR="00F235D2" w:rsidRPr="00697CFC" w:rsidRDefault="00F235D2" w:rsidP="00F235D2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:rsidR="00F235D2" w:rsidRPr="00697CFC" w:rsidRDefault="00F235D2" w:rsidP="00F235D2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organizată de .....................................................................</w:t>
      </w:r>
    </w:p>
    <w:p w:rsidR="00F235D2" w:rsidRPr="00697CFC" w:rsidRDefault="00F235D2" w:rsidP="00F235D2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.......................................................................................</w:t>
      </w:r>
    </w:p>
    <w:p w:rsidR="00F235D2" w:rsidRPr="00697CFC" w:rsidRDefault="00F235D2" w:rsidP="00F235D2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(locul desfăşurării / perioada desfăşurării)</w:t>
      </w:r>
    </w:p>
    <w:p w:rsidR="00F235D2" w:rsidRPr="00697CFC" w:rsidRDefault="00F235D2" w:rsidP="00F235D2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:rsidR="00F235D2" w:rsidRPr="00697CFC" w:rsidRDefault="00F235D2" w:rsidP="00F235D2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Participanţi români: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04"/>
        <w:gridCol w:w="2546"/>
        <w:gridCol w:w="1570"/>
        <w:gridCol w:w="1570"/>
        <w:gridCol w:w="1606"/>
      </w:tblGrid>
      <w:tr w:rsidR="00F235D2" w:rsidRPr="00697CFC" w:rsidTr="006870CF">
        <w:trPr>
          <w:trHeight w:val="22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35D2" w:rsidRPr="00697CFC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Nr. crt.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35D2" w:rsidRPr="00697CFC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Numele şi prenumele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35D2" w:rsidRPr="00697CFC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Afilierea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235D2" w:rsidRPr="00697CFC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Titlul ştiinţific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35D2" w:rsidRPr="00697CFC" w:rsidRDefault="00F235D2" w:rsidP="006870CF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Semnătura*</w:t>
            </w:r>
          </w:p>
        </w:tc>
      </w:tr>
      <w:tr w:rsidR="00F235D2" w:rsidRPr="00697CFC" w:rsidTr="006870CF">
        <w:trPr>
          <w:trHeight w:val="1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235D2" w:rsidRPr="00713F85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235D2" w:rsidRPr="00713F85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235D2" w:rsidRPr="00713F85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235D2" w:rsidRPr="00713F85" w:rsidRDefault="00F235D2" w:rsidP="006870CF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235D2" w:rsidRPr="00713F85" w:rsidRDefault="00F235D2" w:rsidP="006870CF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5</w:t>
            </w:r>
          </w:p>
        </w:tc>
      </w:tr>
      <w:tr w:rsidR="00F235D2" w:rsidRPr="00697CFC" w:rsidTr="006870CF">
        <w:trPr>
          <w:trHeight w:val="12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5D2" w:rsidRPr="00697CFC" w:rsidRDefault="00F235D2" w:rsidP="006870CF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5D2" w:rsidRPr="00697CFC" w:rsidRDefault="00F235D2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5D2" w:rsidRPr="00697CFC" w:rsidRDefault="00F235D2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235D2" w:rsidRPr="00697CFC" w:rsidRDefault="00F235D2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35D2" w:rsidRPr="00697CFC" w:rsidRDefault="00F235D2" w:rsidP="006870CF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:rsidR="00F235D2" w:rsidRPr="00697CFC" w:rsidRDefault="00F235D2" w:rsidP="00F235D2">
      <w:pPr>
        <w:numPr>
          <w:ilvl w:val="0"/>
          <w:numId w:val="6"/>
        </w:numPr>
        <w:spacing w:before="480" w:line="240" w:lineRule="exact"/>
        <w:ind w:left="0" w:hanging="153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Numai pentru manifestările </w:t>
      </w:r>
      <w:r>
        <w:rPr>
          <w:rFonts w:ascii="Trebuchet MS" w:eastAsia="Arial" w:hAnsi="Trebuchet MS" w:cs="Arial"/>
          <w:b/>
          <w:i/>
          <w:sz w:val="22"/>
          <w:shd w:val="clear" w:color="auto" w:fill="FFFFFF"/>
        </w:rPr>
        <w:t>cu prezenta fizica</w:t>
      </w:r>
      <w:r w:rsidRPr="00B5609F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pentru manifestările </w:t>
      </w:r>
      <w:r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online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se va furniz</w:t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>a extras din baza de date a parti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cipan</w:t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ilor</w:t>
      </w:r>
      <w:r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î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 formatul Anexei </w:t>
      </w:r>
      <w:r w:rsidRPr="004A00DC">
        <w:rPr>
          <w:rFonts w:ascii="Trebuchet MS" w:eastAsia="Arial" w:hAnsi="Trebuchet MS" w:cs="Arial"/>
          <w:b/>
          <w:sz w:val="22"/>
          <w:shd w:val="clear" w:color="auto" w:fill="FFFFFF"/>
        </w:rPr>
        <w:t>5.3.a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</w:p>
    <w:p w:rsidR="00F235D2" w:rsidRPr="00697CFC" w:rsidRDefault="00F235D2" w:rsidP="00F235D2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</w:p>
    <w:p w:rsidR="00F235D2" w:rsidRPr="00697CFC" w:rsidRDefault="00F235D2" w:rsidP="00F235D2">
      <w:pPr>
        <w:spacing w:before="480" w:line="240" w:lineRule="exact"/>
        <w:jc w:val="center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Nume şi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:rsidR="00F235D2" w:rsidRPr="00697CFC" w:rsidRDefault="00F235D2" w:rsidP="00F235D2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F235D2" w:rsidRPr="00697CFC" w:rsidRDefault="00F235D2" w:rsidP="00F235D2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C6AFD" w:rsidRPr="00F235D2" w:rsidRDefault="000C6AFD" w:rsidP="00F235D2"/>
    <w:sectPr w:rsidR="000C6AFD" w:rsidRPr="00F235D2" w:rsidSect="00B8324E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A"/>
    <w:rsid w:val="000158FC"/>
    <w:rsid w:val="000C6AFD"/>
    <w:rsid w:val="00A47DCA"/>
    <w:rsid w:val="00B8324E"/>
    <w:rsid w:val="00D83675"/>
    <w:rsid w:val="00F2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3F14-D4E2-45FB-A10A-AADBFA5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paragraph" w:styleId="Heading3">
    <w:name w:val="heading 3"/>
    <w:basedOn w:val="Normal"/>
    <w:next w:val="Normal"/>
    <w:link w:val="Heading3Char"/>
    <w:qFormat/>
    <w:rsid w:val="00A47DCA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7DCA"/>
    <w:rPr>
      <w:rFonts w:ascii="Tahoma" w:eastAsia="Times New Roman" w:hAnsi="Tahoma" w:cs="Times New Roman"/>
      <w:b/>
      <w:i/>
      <w:sz w:val="24"/>
      <w:szCs w:val="20"/>
      <w:u w:val="single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VELEANU</dc:creator>
  <cp:keywords/>
  <dc:description/>
  <cp:lastModifiedBy>Bogdan VELEANU</cp:lastModifiedBy>
  <cp:revision>2</cp:revision>
  <dcterms:created xsi:type="dcterms:W3CDTF">2023-04-04T09:37:00Z</dcterms:created>
  <dcterms:modified xsi:type="dcterms:W3CDTF">2023-04-04T09:37:00Z</dcterms:modified>
</cp:coreProperties>
</file>